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068F3A94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4102DB">
        <w:rPr>
          <w:rFonts w:ascii="Times New Roman" w:hAnsi="Times New Roman" w:cs="Times New Roman"/>
          <w:b/>
          <w:sz w:val="24"/>
          <w:szCs w:val="24"/>
        </w:rPr>
        <w:t>4</w:t>
      </w:r>
      <w:r w:rsidR="008D6D06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4C04799E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D6D06">
        <w:rPr>
          <w:rFonts w:ascii="Times New Roman" w:hAnsi="Times New Roman" w:cs="Times New Roman"/>
          <w:sz w:val="24"/>
          <w:szCs w:val="24"/>
        </w:rPr>
        <w:t>25</w:t>
      </w:r>
      <w:r w:rsidR="00410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2DB">
        <w:rPr>
          <w:rFonts w:ascii="Times New Roman" w:hAnsi="Times New Roman" w:cs="Times New Roman"/>
          <w:sz w:val="24"/>
          <w:szCs w:val="24"/>
        </w:rPr>
        <w:t>ноября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525031DC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4102DB">
        <w:rPr>
          <w:rFonts w:ascii="Times New Roman" w:hAnsi="Times New Roman" w:cs="Times New Roman"/>
        </w:rPr>
        <w:t>4</w:t>
      </w:r>
      <w:r w:rsidR="008D6D06">
        <w:rPr>
          <w:rFonts w:ascii="Times New Roman" w:hAnsi="Times New Roman" w:cs="Times New Roman"/>
        </w:rPr>
        <w:t>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D6D06">
        <w:rPr>
          <w:rFonts w:ascii="Times New Roman" w:hAnsi="Times New Roman" w:cs="Times New Roman"/>
        </w:rPr>
        <w:t>24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>.</w:t>
      </w:r>
      <w:r w:rsidR="00B971CB">
        <w:rPr>
          <w:rFonts w:ascii="Times New Roman" w:hAnsi="Times New Roman" w:cs="Times New Roman"/>
        </w:rPr>
        <w:t>1</w:t>
      </w:r>
      <w:r w:rsidR="004102DB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C285C51" w14:textId="77777777" w:rsidR="008D6D06" w:rsidRDefault="00544B43" w:rsidP="008D6D06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544B43">
        <w:rPr>
          <w:rFonts w:ascii="Times New Roman" w:hAnsi="Times New Roman" w:cs="Times New Roman"/>
        </w:rPr>
        <w:t xml:space="preserve">    </w:t>
      </w:r>
      <w:r w:rsidR="008D6D06" w:rsidRPr="008D6D06">
        <w:rPr>
          <w:rFonts w:ascii="Times New Roman" w:hAnsi="Times New Roman" w:cs="Times New Roman"/>
        </w:rPr>
        <w:t xml:space="preserve">    ТОО "НАСК" – г. Караганда, ул. Молокова, 115/2      </w:t>
      </w:r>
    </w:p>
    <w:p w14:paraId="1AECDF8A" w14:textId="050B437A" w:rsidR="00B971CB" w:rsidRDefault="00486B76" w:rsidP="008D6D06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486B7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971CB" w:rsidRPr="00B971C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DA0D53E" w14:textId="089A1A3A"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7A8F-D9DC-466F-A44A-81699D0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277</cp:revision>
  <cp:lastPrinted>2021-11-24T10:50:00Z</cp:lastPrinted>
  <dcterms:created xsi:type="dcterms:W3CDTF">2017-06-28T06:50:00Z</dcterms:created>
  <dcterms:modified xsi:type="dcterms:W3CDTF">2021-11-24T10:50:00Z</dcterms:modified>
</cp:coreProperties>
</file>