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71E" w:rsidRPr="00CE1F49" w:rsidRDefault="009B4EEE" w:rsidP="00ED3357">
      <w:pPr>
        <w:pStyle w:val="3"/>
        <w:shd w:val="clear" w:color="auto" w:fill="FFFFFF"/>
        <w:spacing w:before="0" w:beforeAutospacing="0" w:after="0" w:afterAutospacing="0"/>
        <w:jc w:val="center"/>
        <w:textAlignment w:val="baseline"/>
        <w:rPr>
          <w:sz w:val="28"/>
          <w:szCs w:val="28"/>
        </w:rPr>
      </w:pPr>
      <w:r w:rsidRPr="00CE1F49">
        <w:rPr>
          <w:bCs w:val="0"/>
          <w:sz w:val="28"/>
          <w:szCs w:val="28"/>
        </w:rPr>
        <w:t xml:space="preserve">Объявление о </w:t>
      </w:r>
      <w:r w:rsidRPr="00CE1F49">
        <w:rPr>
          <w:sz w:val="28"/>
          <w:szCs w:val="28"/>
        </w:rPr>
        <w:t>проведении закупа</w:t>
      </w:r>
      <w:r w:rsidR="00687161" w:rsidRPr="00CE1F49">
        <w:rPr>
          <w:sz w:val="28"/>
          <w:szCs w:val="28"/>
        </w:rPr>
        <w:t xml:space="preserve"> </w:t>
      </w:r>
      <w:r w:rsidR="00E16E14">
        <w:rPr>
          <w:sz w:val="28"/>
          <w:szCs w:val="28"/>
        </w:rPr>
        <w:t>медицинских изделий</w:t>
      </w:r>
      <w:r w:rsidRPr="00CE1F49">
        <w:rPr>
          <w:sz w:val="28"/>
          <w:szCs w:val="28"/>
        </w:rPr>
        <w:t>,</w:t>
      </w:r>
    </w:p>
    <w:p w:rsidR="009B4EEE" w:rsidRPr="002C5ABA" w:rsidRDefault="00585BB0" w:rsidP="00585BB0">
      <w:pPr>
        <w:pStyle w:val="3"/>
        <w:shd w:val="clear" w:color="auto" w:fill="FFFFFF"/>
        <w:tabs>
          <w:tab w:val="center" w:pos="7699"/>
          <w:tab w:val="left" w:pos="11835"/>
        </w:tabs>
        <w:spacing w:before="0" w:beforeAutospacing="0" w:after="0" w:afterAutospacing="0"/>
        <w:textAlignment w:val="baseline"/>
        <w:rPr>
          <w:sz w:val="28"/>
          <w:szCs w:val="28"/>
        </w:rPr>
      </w:pPr>
      <w:r>
        <w:rPr>
          <w:sz w:val="28"/>
          <w:szCs w:val="28"/>
        </w:rPr>
        <w:tab/>
      </w:r>
      <w:r w:rsidR="009B4EEE" w:rsidRPr="00CE1F49">
        <w:rPr>
          <w:sz w:val="28"/>
          <w:szCs w:val="28"/>
        </w:rPr>
        <w:t xml:space="preserve"> способом запроса ценовых предложений № </w:t>
      </w:r>
      <w:r w:rsidR="00C24F14">
        <w:rPr>
          <w:sz w:val="28"/>
          <w:szCs w:val="28"/>
        </w:rPr>
        <w:t>2</w:t>
      </w:r>
      <w:r w:rsidR="00E16E14">
        <w:rPr>
          <w:sz w:val="28"/>
          <w:szCs w:val="28"/>
        </w:rPr>
        <w:t>6</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445A14" w:rsidRDefault="008B4FA6" w:rsidP="00ED3357">
      <w:pPr>
        <w:pStyle w:val="3"/>
        <w:shd w:val="clear" w:color="auto" w:fill="FFFFFF"/>
        <w:spacing w:before="0" w:beforeAutospacing="0" w:after="0" w:afterAutospacing="0"/>
        <w:textAlignment w:val="baseline"/>
        <w:rPr>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91309B">
        <w:rPr>
          <w:sz w:val="24"/>
          <w:szCs w:val="24"/>
        </w:rPr>
        <w:t xml:space="preserve">                           </w:t>
      </w:r>
      <w:r w:rsidR="007E492D">
        <w:rPr>
          <w:sz w:val="24"/>
          <w:szCs w:val="24"/>
        </w:rPr>
        <w:t xml:space="preserve"> </w:t>
      </w:r>
      <w:r w:rsidR="00D24716">
        <w:rPr>
          <w:sz w:val="24"/>
          <w:szCs w:val="24"/>
        </w:rPr>
        <w:t xml:space="preserve">  </w:t>
      </w:r>
      <w:r w:rsidR="00BB3F8D">
        <w:rPr>
          <w:sz w:val="24"/>
          <w:szCs w:val="24"/>
        </w:rPr>
        <w:t xml:space="preserve"> </w:t>
      </w:r>
      <w:r w:rsidR="00E8167D">
        <w:rPr>
          <w:sz w:val="24"/>
          <w:szCs w:val="24"/>
        </w:rPr>
        <w:t xml:space="preserve"> </w:t>
      </w:r>
      <w:r w:rsidR="006C3B71">
        <w:rPr>
          <w:sz w:val="24"/>
          <w:szCs w:val="24"/>
        </w:rPr>
        <w:t xml:space="preserve"> </w:t>
      </w:r>
      <w:r w:rsidR="001932CD">
        <w:rPr>
          <w:sz w:val="24"/>
          <w:szCs w:val="24"/>
        </w:rPr>
        <w:t xml:space="preserve">   </w:t>
      </w:r>
      <w:r w:rsidR="00B76593">
        <w:rPr>
          <w:sz w:val="24"/>
          <w:szCs w:val="24"/>
        </w:rPr>
        <w:t xml:space="preserve"> </w:t>
      </w:r>
      <w:r w:rsidR="00E16E14">
        <w:rPr>
          <w:sz w:val="24"/>
          <w:szCs w:val="24"/>
        </w:rPr>
        <w:t xml:space="preserve">          25</w:t>
      </w:r>
      <w:r w:rsidR="0091309B">
        <w:rPr>
          <w:sz w:val="24"/>
          <w:szCs w:val="24"/>
        </w:rPr>
        <w:t xml:space="preserve"> </w:t>
      </w:r>
      <w:r w:rsidR="00F43A6D">
        <w:rPr>
          <w:sz w:val="24"/>
          <w:szCs w:val="24"/>
        </w:rPr>
        <w:t>ма</w:t>
      </w:r>
      <w:r w:rsidR="00434147">
        <w:rPr>
          <w:sz w:val="24"/>
          <w:szCs w:val="24"/>
        </w:rPr>
        <w:t>я</w:t>
      </w:r>
      <w:r w:rsidR="007E492D">
        <w:rPr>
          <w:sz w:val="24"/>
          <w:szCs w:val="24"/>
        </w:rPr>
        <w:t xml:space="preserve"> 202</w:t>
      </w:r>
      <w:r w:rsidR="001932CD">
        <w:rPr>
          <w:sz w:val="24"/>
          <w:szCs w:val="24"/>
        </w:rPr>
        <w:t>1</w:t>
      </w:r>
      <w:r>
        <w:rPr>
          <w:sz w:val="24"/>
          <w:szCs w:val="24"/>
        </w:rPr>
        <w:t xml:space="preserve"> год</w:t>
      </w:r>
    </w:p>
    <w:p w:rsidR="005F3CD8" w:rsidRPr="005F3CD8" w:rsidRDefault="005F3CD8" w:rsidP="00ED3357">
      <w:pPr>
        <w:pStyle w:val="3"/>
        <w:shd w:val="clear" w:color="auto" w:fill="FFFFFF"/>
        <w:spacing w:before="0" w:beforeAutospacing="0" w:after="0" w:afterAutospacing="0"/>
        <w:textAlignment w:val="baseline"/>
        <w:rPr>
          <w:sz w:val="24"/>
          <w:szCs w:val="24"/>
        </w:rPr>
      </w:pPr>
    </w:p>
    <w:p w:rsidR="00C576DB" w:rsidRDefault="00D006A1" w:rsidP="00ED3357">
      <w:pPr>
        <w:pStyle w:val="a3"/>
        <w:numPr>
          <w:ilvl w:val="0"/>
          <w:numId w:val="6"/>
        </w:numPr>
        <w:shd w:val="clear" w:color="auto" w:fill="FFFFFF"/>
        <w:spacing w:before="0" w:beforeAutospacing="0" w:after="0" w:afterAutospacing="0"/>
        <w:jc w:val="both"/>
        <w:textAlignment w:val="baseline"/>
        <w:rPr>
          <w:spacing w:val="2"/>
          <w:sz w:val="22"/>
          <w:szCs w:val="22"/>
          <w:lang w:val="kk-KZ"/>
        </w:rPr>
      </w:pPr>
      <w:r w:rsidRPr="005F3CD8">
        <w:rPr>
          <w:b/>
          <w:spacing w:val="2"/>
          <w:sz w:val="22"/>
          <w:szCs w:val="22"/>
        </w:rPr>
        <w:t>Заказчик</w:t>
      </w:r>
      <w:r w:rsidR="009B4EEE" w:rsidRPr="005F3CD8">
        <w:rPr>
          <w:b/>
          <w:spacing w:val="2"/>
          <w:sz w:val="22"/>
          <w:szCs w:val="22"/>
        </w:rPr>
        <w:t>:</w:t>
      </w:r>
      <w:r w:rsidR="009B4EEE" w:rsidRPr="005F3CD8">
        <w:rPr>
          <w:spacing w:val="2"/>
          <w:sz w:val="22"/>
          <w:szCs w:val="22"/>
        </w:rPr>
        <w:t xml:space="preserve"> Государственное коммунальное предприятие на праве хозяйственного ведения «</w:t>
      </w:r>
      <w:r w:rsidR="00BE7BA3" w:rsidRPr="005F3CD8">
        <w:rPr>
          <w:spacing w:val="2"/>
          <w:sz w:val="22"/>
          <w:szCs w:val="22"/>
        </w:rPr>
        <w:t>Многопрофил</w:t>
      </w:r>
      <w:r w:rsidR="009616B5" w:rsidRPr="005F3CD8">
        <w:rPr>
          <w:spacing w:val="2"/>
          <w:sz w:val="22"/>
          <w:szCs w:val="22"/>
        </w:rPr>
        <w:t>ьная</w:t>
      </w:r>
      <w:r w:rsidR="009B4EEE" w:rsidRPr="005F3CD8">
        <w:rPr>
          <w:spacing w:val="2"/>
          <w:sz w:val="22"/>
          <w:szCs w:val="22"/>
        </w:rPr>
        <w:t xml:space="preserve"> областная больница» при управлении здравоохранения </w:t>
      </w:r>
      <w:proofErr w:type="spellStart"/>
      <w:r w:rsidR="009B4EEE" w:rsidRPr="005F3CD8">
        <w:rPr>
          <w:spacing w:val="2"/>
          <w:sz w:val="22"/>
          <w:szCs w:val="22"/>
        </w:rPr>
        <w:t>Акмолинской</w:t>
      </w:r>
      <w:proofErr w:type="spellEnd"/>
      <w:r w:rsidR="009B4EEE" w:rsidRPr="005F3CD8">
        <w:rPr>
          <w:spacing w:val="2"/>
          <w:sz w:val="22"/>
          <w:szCs w:val="22"/>
        </w:rPr>
        <w:t xml:space="preserve"> области, 020000 </w:t>
      </w:r>
      <w:proofErr w:type="spellStart"/>
      <w:r w:rsidR="009B4EEE" w:rsidRPr="005F3CD8">
        <w:rPr>
          <w:spacing w:val="2"/>
          <w:sz w:val="22"/>
          <w:szCs w:val="22"/>
        </w:rPr>
        <w:t>Акмолинская</w:t>
      </w:r>
      <w:proofErr w:type="spellEnd"/>
      <w:r w:rsidR="009B4EEE" w:rsidRPr="005F3CD8">
        <w:rPr>
          <w:spacing w:val="2"/>
          <w:sz w:val="22"/>
          <w:szCs w:val="22"/>
        </w:rPr>
        <w:t xml:space="preserve"> область, </w:t>
      </w:r>
      <w:proofErr w:type="gramStart"/>
      <w:r w:rsidR="009B4EEE" w:rsidRPr="005F3CD8">
        <w:rPr>
          <w:spacing w:val="2"/>
          <w:sz w:val="22"/>
          <w:szCs w:val="22"/>
        </w:rPr>
        <w:t>г</w:t>
      </w:r>
      <w:proofErr w:type="gramEnd"/>
      <w:r w:rsidR="009B4EEE" w:rsidRPr="005F3CD8">
        <w:rPr>
          <w:spacing w:val="2"/>
          <w:sz w:val="22"/>
          <w:szCs w:val="22"/>
        </w:rPr>
        <w:t>. Кокшетау, ул.</w:t>
      </w:r>
      <w:r w:rsidR="005D1BA8" w:rsidRPr="005F3CD8">
        <w:rPr>
          <w:spacing w:val="2"/>
          <w:sz w:val="22"/>
          <w:szCs w:val="22"/>
        </w:rPr>
        <w:t xml:space="preserve"> Р.</w:t>
      </w:r>
      <w:r w:rsidR="009B4EEE" w:rsidRPr="005F3CD8">
        <w:rPr>
          <w:spacing w:val="2"/>
          <w:sz w:val="22"/>
          <w:szCs w:val="22"/>
        </w:rPr>
        <w:t xml:space="preserve"> </w:t>
      </w:r>
      <w:proofErr w:type="spellStart"/>
      <w:r w:rsidR="009B4EEE" w:rsidRPr="005F3CD8">
        <w:rPr>
          <w:spacing w:val="2"/>
          <w:sz w:val="22"/>
          <w:szCs w:val="22"/>
        </w:rPr>
        <w:t>Сабатаева</w:t>
      </w:r>
      <w:proofErr w:type="spellEnd"/>
      <w:r w:rsidR="009B4EEE" w:rsidRPr="005F3CD8">
        <w:rPr>
          <w:spacing w:val="2"/>
          <w:sz w:val="22"/>
          <w:szCs w:val="22"/>
        </w:rPr>
        <w:t xml:space="preserve"> -1 объявляет</w:t>
      </w:r>
      <w:r w:rsidR="009B4EEE" w:rsidRPr="005F3CD8">
        <w:rPr>
          <w:spacing w:val="2"/>
          <w:sz w:val="22"/>
          <w:szCs w:val="22"/>
          <w:lang w:val="kk-KZ"/>
        </w:rPr>
        <w:t xml:space="preserve"> о проведении закупа следующих товаров:</w:t>
      </w:r>
    </w:p>
    <w:p w:rsidR="001102C1" w:rsidRDefault="001102C1" w:rsidP="001102C1">
      <w:pPr>
        <w:pStyle w:val="a3"/>
        <w:shd w:val="clear" w:color="auto" w:fill="FFFFFF"/>
        <w:spacing w:before="0" w:beforeAutospacing="0" w:after="0" w:afterAutospacing="0"/>
        <w:ind w:left="1069"/>
        <w:jc w:val="both"/>
        <w:textAlignment w:val="baseline"/>
        <w:rPr>
          <w:spacing w:val="2"/>
          <w:sz w:val="22"/>
          <w:szCs w:val="22"/>
          <w:lang w:val="kk-KZ"/>
        </w:rPr>
      </w:pPr>
    </w:p>
    <w:tbl>
      <w:tblPr>
        <w:tblW w:w="15040" w:type="dxa"/>
        <w:tblInd w:w="103" w:type="dxa"/>
        <w:tblLook w:val="04A0"/>
      </w:tblPr>
      <w:tblGrid>
        <w:gridCol w:w="668"/>
        <w:gridCol w:w="2308"/>
        <w:gridCol w:w="7513"/>
        <w:gridCol w:w="1081"/>
        <w:gridCol w:w="879"/>
        <w:gridCol w:w="1381"/>
        <w:gridCol w:w="1621"/>
      </w:tblGrid>
      <w:tr w:rsidR="00F62D1F" w:rsidRPr="00F62D1F" w:rsidTr="00A30501">
        <w:trPr>
          <w:trHeight w:val="878"/>
        </w:trPr>
        <w:tc>
          <w:tcPr>
            <w:tcW w:w="668" w:type="dxa"/>
            <w:tcBorders>
              <w:top w:val="single" w:sz="4" w:space="0" w:color="auto"/>
              <w:left w:val="single" w:sz="4" w:space="0" w:color="auto"/>
              <w:bottom w:val="single" w:sz="4" w:space="0" w:color="auto"/>
              <w:right w:val="single" w:sz="4" w:space="0" w:color="auto"/>
            </w:tcBorders>
            <w:shd w:val="clear" w:color="auto" w:fill="auto"/>
            <w:hideMark/>
          </w:tcPr>
          <w:p w:rsidR="00F62D1F" w:rsidRPr="00F62D1F" w:rsidRDefault="00F62D1F" w:rsidP="00F62D1F">
            <w:pPr>
              <w:spacing w:after="0" w:line="240" w:lineRule="auto"/>
              <w:jc w:val="center"/>
              <w:rPr>
                <w:rFonts w:ascii="Times New Roman" w:eastAsia="Times New Roman" w:hAnsi="Times New Roman" w:cs="Times New Roman"/>
                <w:b/>
                <w:bCs/>
                <w:color w:val="000000"/>
                <w:lang w:eastAsia="ru-RU"/>
              </w:rPr>
            </w:pPr>
            <w:r w:rsidRPr="00F62D1F">
              <w:rPr>
                <w:rFonts w:ascii="Times New Roman" w:eastAsia="Times New Roman" w:hAnsi="Times New Roman" w:cs="Times New Roman"/>
                <w:b/>
                <w:bCs/>
                <w:color w:val="000000"/>
                <w:lang w:eastAsia="ru-RU"/>
              </w:rPr>
              <w:t xml:space="preserve">№ </w:t>
            </w:r>
            <w:r>
              <w:rPr>
                <w:rFonts w:ascii="Times New Roman" w:eastAsia="Times New Roman" w:hAnsi="Times New Roman" w:cs="Times New Roman"/>
                <w:b/>
                <w:bCs/>
                <w:color w:val="000000"/>
                <w:lang w:eastAsia="ru-RU"/>
              </w:rPr>
              <w:t>лота</w:t>
            </w:r>
          </w:p>
        </w:tc>
        <w:tc>
          <w:tcPr>
            <w:tcW w:w="1897" w:type="dxa"/>
            <w:tcBorders>
              <w:top w:val="single" w:sz="4" w:space="0" w:color="auto"/>
              <w:left w:val="nil"/>
              <w:bottom w:val="single" w:sz="4" w:space="0" w:color="auto"/>
              <w:right w:val="single" w:sz="4" w:space="0" w:color="auto"/>
            </w:tcBorders>
            <w:shd w:val="clear" w:color="auto" w:fill="auto"/>
            <w:hideMark/>
          </w:tcPr>
          <w:p w:rsidR="00F62D1F" w:rsidRPr="00F62D1F" w:rsidRDefault="00F62D1F" w:rsidP="00F62D1F">
            <w:pPr>
              <w:spacing w:after="0" w:line="240" w:lineRule="auto"/>
              <w:jc w:val="center"/>
              <w:rPr>
                <w:rFonts w:ascii="Times New Roman" w:eastAsia="Times New Roman" w:hAnsi="Times New Roman" w:cs="Times New Roman"/>
                <w:b/>
                <w:bCs/>
                <w:color w:val="000000"/>
                <w:lang w:eastAsia="ru-RU"/>
              </w:rPr>
            </w:pPr>
            <w:r w:rsidRPr="00F62D1F">
              <w:rPr>
                <w:rFonts w:ascii="Times New Roman" w:eastAsia="Times New Roman" w:hAnsi="Times New Roman" w:cs="Times New Roman"/>
                <w:b/>
                <w:bCs/>
                <w:color w:val="000000"/>
                <w:lang w:eastAsia="ru-RU"/>
              </w:rPr>
              <w:t>Наименование закупаемых товаров</w:t>
            </w:r>
          </w:p>
        </w:tc>
        <w:tc>
          <w:tcPr>
            <w:tcW w:w="7513" w:type="dxa"/>
            <w:tcBorders>
              <w:top w:val="single" w:sz="4" w:space="0" w:color="auto"/>
              <w:left w:val="nil"/>
              <w:bottom w:val="single" w:sz="4" w:space="0" w:color="auto"/>
              <w:right w:val="single" w:sz="4" w:space="0" w:color="auto"/>
            </w:tcBorders>
            <w:shd w:val="clear" w:color="auto" w:fill="auto"/>
            <w:hideMark/>
          </w:tcPr>
          <w:p w:rsidR="00F62D1F" w:rsidRPr="00F62D1F" w:rsidRDefault="00F62D1F" w:rsidP="00F62D1F">
            <w:pPr>
              <w:spacing w:after="0" w:line="240" w:lineRule="auto"/>
              <w:jc w:val="center"/>
              <w:rPr>
                <w:rFonts w:ascii="Times New Roman" w:eastAsia="Times New Roman" w:hAnsi="Times New Roman" w:cs="Times New Roman"/>
                <w:b/>
                <w:bCs/>
                <w:color w:val="000000"/>
                <w:lang w:eastAsia="ru-RU"/>
              </w:rPr>
            </w:pPr>
            <w:r w:rsidRPr="00F62D1F">
              <w:rPr>
                <w:rFonts w:ascii="Times New Roman" w:eastAsia="Times New Roman" w:hAnsi="Times New Roman" w:cs="Times New Roman"/>
                <w:b/>
                <w:bCs/>
                <w:color w:val="000000"/>
                <w:lang w:eastAsia="ru-RU"/>
              </w:rPr>
              <w:t xml:space="preserve">Техническая спецификация </w:t>
            </w:r>
          </w:p>
        </w:tc>
        <w:tc>
          <w:tcPr>
            <w:tcW w:w="1081" w:type="dxa"/>
            <w:tcBorders>
              <w:top w:val="single" w:sz="4" w:space="0" w:color="auto"/>
              <w:left w:val="single" w:sz="4" w:space="0" w:color="auto"/>
              <w:bottom w:val="single" w:sz="4" w:space="0" w:color="000000"/>
              <w:right w:val="single" w:sz="4" w:space="0" w:color="auto"/>
            </w:tcBorders>
            <w:shd w:val="clear" w:color="auto" w:fill="auto"/>
            <w:hideMark/>
          </w:tcPr>
          <w:p w:rsidR="00F62D1F" w:rsidRPr="00F62D1F" w:rsidRDefault="00F62D1F" w:rsidP="00F62D1F">
            <w:pPr>
              <w:spacing w:after="0" w:line="240" w:lineRule="auto"/>
              <w:jc w:val="center"/>
              <w:rPr>
                <w:rFonts w:ascii="Times New Roman" w:eastAsia="Times New Roman" w:hAnsi="Times New Roman" w:cs="Times New Roman"/>
                <w:b/>
                <w:bCs/>
                <w:color w:val="000000"/>
                <w:lang w:eastAsia="ru-RU"/>
              </w:rPr>
            </w:pPr>
            <w:r w:rsidRPr="00F62D1F">
              <w:rPr>
                <w:rFonts w:ascii="Times New Roman" w:eastAsia="Times New Roman" w:hAnsi="Times New Roman" w:cs="Times New Roman"/>
                <w:b/>
                <w:bCs/>
                <w:color w:val="000000"/>
                <w:lang w:eastAsia="ru-RU"/>
              </w:rPr>
              <w:t>Ед. измерен.</w:t>
            </w:r>
          </w:p>
        </w:tc>
        <w:tc>
          <w:tcPr>
            <w:tcW w:w="879" w:type="dxa"/>
            <w:tcBorders>
              <w:top w:val="single" w:sz="4" w:space="0" w:color="auto"/>
              <w:left w:val="nil"/>
              <w:bottom w:val="single" w:sz="4" w:space="0" w:color="auto"/>
              <w:right w:val="single" w:sz="4" w:space="0" w:color="auto"/>
            </w:tcBorders>
            <w:shd w:val="clear" w:color="auto" w:fill="auto"/>
            <w:hideMark/>
          </w:tcPr>
          <w:p w:rsidR="00F62D1F" w:rsidRPr="00F62D1F" w:rsidRDefault="00F62D1F" w:rsidP="00F62D1F">
            <w:pPr>
              <w:spacing w:after="0" w:line="240" w:lineRule="auto"/>
              <w:jc w:val="center"/>
              <w:rPr>
                <w:rFonts w:ascii="Times New Roman" w:eastAsia="Times New Roman" w:hAnsi="Times New Roman" w:cs="Times New Roman"/>
                <w:b/>
                <w:bCs/>
                <w:color w:val="000000"/>
                <w:lang w:eastAsia="ru-RU"/>
              </w:rPr>
            </w:pPr>
            <w:r w:rsidRPr="00F62D1F">
              <w:rPr>
                <w:rFonts w:ascii="Times New Roman" w:eastAsia="Times New Roman" w:hAnsi="Times New Roman" w:cs="Times New Roman"/>
                <w:b/>
                <w:bCs/>
                <w:color w:val="000000"/>
                <w:lang w:eastAsia="ru-RU"/>
              </w:rPr>
              <w:t>Общее кол-во</w:t>
            </w:r>
          </w:p>
        </w:tc>
        <w:tc>
          <w:tcPr>
            <w:tcW w:w="1381" w:type="dxa"/>
            <w:tcBorders>
              <w:top w:val="single" w:sz="4" w:space="0" w:color="auto"/>
              <w:left w:val="single" w:sz="4" w:space="0" w:color="auto"/>
              <w:bottom w:val="single" w:sz="4" w:space="0" w:color="000000"/>
              <w:right w:val="single" w:sz="4" w:space="0" w:color="auto"/>
            </w:tcBorders>
            <w:shd w:val="clear" w:color="auto" w:fill="auto"/>
            <w:hideMark/>
          </w:tcPr>
          <w:p w:rsidR="00F62D1F" w:rsidRPr="00F62D1F" w:rsidRDefault="00F62D1F" w:rsidP="00F62D1F">
            <w:pPr>
              <w:spacing w:after="0" w:line="240" w:lineRule="auto"/>
              <w:jc w:val="center"/>
              <w:rPr>
                <w:rFonts w:ascii="Times New Roman" w:eastAsia="Times New Roman" w:hAnsi="Times New Roman" w:cs="Times New Roman"/>
                <w:b/>
                <w:bCs/>
                <w:color w:val="000000"/>
                <w:lang w:eastAsia="ru-RU"/>
              </w:rPr>
            </w:pPr>
            <w:r w:rsidRPr="00F62D1F">
              <w:rPr>
                <w:rFonts w:ascii="Times New Roman" w:eastAsia="Times New Roman" w:hAnsi="Times New Roman" w:cs="Times New Roman"/>
                <w:b/>
                <w:bCs/>
                <w:color w:val="000000"/>
                <w:lang w:eastAsia="ru-RU"/>
              </w:rPr>
              <w:t xml:space="preserve">Цена за единицу, тенге </w:t>
            </w:r>
          </w:p>
        </w:tc>
        <w:tc>
          <w:tcPr>
            <w:tcW w:w="1621" w:type="dxa"/>
            <w:tcBorders>
              <w:top w:val="single" w:sz="4" w:space="0" w:color="auto"/>
              <w:left w:val="single" w:sz="4" w:space="0" w:color="auto"/>
              <w:bottom w:val="single" w:sz="4" w:space="0" w:color="000000"/>
              <w:right w:val="single" w:sz="4" w:space="0" w:color="auto"/>
            </w:tcBorders>
            <w:shd w:val="clear" w:color="auto" w:fill="auto"/>
            <w:hideMark/>
          </w:tcPr>
          <w:p w:rsidR="00F62D1F" w:rsidRPr="00F62D1F" w:rsidRDefault="00F62D1F" w:rsidP="00F62D1F">
            <w:pPr>
              <w:spacing w:after="0" w:line="240" w:lineRule="auto"/>
              <w:jc w:val="center"/>
              <w:rPr>
                <w:rFonts w:ascii="Times New Roman" w:eastAsia="Times New Roman" w:hAnsi="Times New Roman" w:cs="Times New Roman"/>
                <w:b/>
                <w:bCs/>
                <w:color w:val="000000"/>
                <w:lang w:eastAsia="ru-RU"/>
              </w:rPr>
            </w:pPr>
            <w:r w:rsidRPr="00F62D1F">
              <w:rPr>
                <w:rFonts w:ascii="Times New Roman" w:eastAsia="Times New Roman" w:hAnsi="Times New Roman" w:cs="Times New Roman"/>
                <w:b/>
                <w:bCs/>
                <w:color w:val="000000"/>
                <w:lang w:eastAsia="ru-RU"/>
              </w:rPr>
              <w:t xml:space="preserve">Сумма,  выделенная для закупок </w:t>
            </w:r>
          </w:p>
        </w:tc>
      </w:tr>
      <w:tr w:rsidR="001102C1" w:rsidRPr="00F62D1F" w:rsidTr="00A30501">
        <w:trPr>
          <w:trHeight w:val="724"/>
        </w:trPr>
        <w:tc>
          <w:tcPr>
            <w:tcW w:w="668" w:type="dxa"/>
            <w:tcBorders>
              <w:top w:val="nil"/>
              <w:left w:val="single" w:sz="4" w:space="0" w:color="auto"/>
              <w:bottom w:val="single" w:sz="4" w:space="0" w:color="auto"/>
              <w:right w:val="single" w:sz="4" w:space="0" w:color="auto"/>
            </w:tcBorders>
            <w:shd w:val="clear" w:color="000000" w:fill="FFFFFF"/>
            <w:vAlign w:val="center"/>
            <w:hideMark/>
          </w:tcPr>
          <w:p w:rsidR="001102C1" w:rsidRPr="0016016A" w:rsidRDefault="001102C1" w:rsidP="000F1F05">
            <w:pPr>
              <w:spacing w:after="0" w:line="240" w:lineRule="auto"/>
              <w:jc w:val="center"/>
              <w:rPr>
                <w:rFonts w:ascii="Times New Roman" w:eastAsia="Times New Roman" w:hAnsi="Times New Roman" w:cs="Times New Roman"/>
                <w:b/>
                <w:bCs/>
                <w:iCs/>
                <w:color w:val="000000"/>
                <w:sz w:val="20"/>
                <w:szCs w:val="20"/>
                <w:lang w:eastAsia="ru-RU"/>
              </w:rPr>
            </w:pPr>
            <w:r>
              <w:rPr>
                <w:rFonts w:ascii="Times New Roman" w:eastAsia="Times New Roman" w:hAnsi="Times New Roman" w:cs="Times New Roman"/>
                <w:b/>
                <w:bCs/>
                <w:iCs/>
                <w:color w:val="000000"/>
                <w:sz w:val="20"/>
                <w:szCs w:val="20"/>
                <w:lang w:eastAsia="ru-RU"/>
              </w:rPr>
              <w:t>1</w:t>
            </w:r>
          </w:p>
        </w:tc>
        <w:tc>
          <w:tcPr>
            <w:tcW w:w="18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02C1" w:rsidRPr="00F43A6D" w:rsidRDefault="00E16E14" w:rsidP="00F43A6D">
            <w:pPr>
              <w:rPr>
                <w:rFonts w:ascii="Times New Roman" w:hAnsi="Times New Roman" w:cs="Times New Roman"/>
                <w:sz w:val="24"/>
                <w:szCs w:val="24"/>
              </w:rPr>
            </w:pPr>
            <w:r>
              <w:rPr>
                <w:rFonts w:ascii="Times New Roman" w:hAnsi="Times New Roman" w:cs="Times New Roman"/>
                <w:sz w:val="24"/>
                <w:szCs w:val="24"/>
              </w:rPr>
              <w:t>Камера увлажнителя самозаполняющаяся</w:t>
            </w:r>
          </w:p>
        </w:tc>
        <w:tc>
          <w:tcPr>
            <w:tcW w:w="7513" w:type="dxa"/>
            <w:tcBorders>
              <w:top w:val="single" w:sz="4" w:space="0" w:color="auto"/>
              <w:left w:val="nil"/>
              <w:bottom w:val="single" w:sz="4" w:space="0" w:color="auto"/>
              <w:right w:val="single" w:sz="4" w:space="0" w:color="auto"/>
            </w:tcBorders>
            <w:shd w:val="clear" w:color="auto" w:fill="auto"/>
            <w:vAlign w:val="center"/>
            <w:hideMark/>
          </w:tcPr>
          <w:p w:rsidR="001102C1" w:rsidRPr="00975350" w:rsidRDefault="00975350" w:rsidP="00975350">
            <w:pPr>
              <w:spacing w:after="240"/>
              <w:rPr>
                <w:rFonts w:ascii="Times New Roman" w:hAnsi="Times New Roman" w:cs="Times New Roman"/>
                <w:color w:val="000000"/>
                <w:sz w:val="20"/>
                <w:szCs w:val="20"/>
              </w:rPr>
            </w:pPr>
            <w:r w:rsidRPr="00975350">
              <w:rPr>
                <w:rFonts w:ascii="Times New Roman" w:hAnsi="Times New Roman" w:cs="Times New Roman"/>
                <w:color w:val="000000"/>
                <w:sz w:val="20"/>
                <w:szCs w:val="20"/>
              </w:rPr>
              <w:t xml:space="preserve">Увлажнитель-камера увлажнения для увлажнителей. Для реализации схемы активного увлажнения включается в контур. Камера  с автоматическим заполнением. Компрессионный объём (пустая камера) не менее 556 мл, применима при давлении до 140см Н2О и потоке до 180л/мин. Сопротивление (пустая камера) при потоке 60 л/мин не более 0,4 </w:t>
            </w:r>
            <w:proofErr w:type="spellStart"/>
            <w:r w:rsidRPr="00975350">
              <w:rPr>
                <w:rFonts w:ascii="Times New Roman" w:hAnsi="Times New Roman" w:cs="Times New Roman"/>
                <w:color w:val="000000"/>
                <w:sz w:val="20"/>
                <w:szCs w:val="20"/>
              </w:rPr>
              <w:t>мбар</w:t>
            </w:r>
            <w:proofErr w:type="spellEnd"/>
            <w:r w:rsidRPr="00975350">
              <w:rPr>
                <w:rFonts w:ascii="Times New Roman" w:hAnsi="Times New Roman" w:cs="Times New Roman"/>
                <w:color w:val="000000"/>
                <w:sz w:val="20"/>
                <w:szCs w:val="20"/>
              </w:rPr>
              <w:t xml:space="preserve">, </w:t>
            </w:r>
            <w:proofErr w:type="spellStart"/>
            <w:r w:rsidRPr="00975350">
              <w:rPr>
                <w:rFonts w:ascii="Times New Roman" w:hAnsi="Times New Roman" w:cs="Times New Roman"/>
                <w:color w:val="000000"/>
                <w:sz w:val="20"/>
                <w:szCs w:val="20"/>
              </w:rPr>
              <w:t>комплаенс</w:t>
            </w:r>
            <w:proofErr w:type="spellEnd"/>
            <w:r w:rsidRPr="00975350">
              <w:rPr>
                <w:rFonts w:ascii="Times New Roman" w:hAnsi="Times New Roman" w:cs="Times New Roman"/>
                <w:color w:val="000000"/>
                <w:sz w:val="20"/>
                <w:szCs w:val="20"/>
              </w:rPr>
              <w:t xml:space="preserve"> не более 0,5 мл/</w:t>
            </w:r>
            <w:proofErr w:type="spellStart"/>
            <w:r w:rsidRPr="00975350">
              <w:rPr>
                <w:rFonts w:ascii="Times New Roman" w:hAnsi="Times New Roman" w:cs="Times New Roman"/>
                <w:color w:val="000000"/>
                <w:sz w:val="20"/>
                <w:szCs w:val="20"/>
              </w:rPr>
              <w:t>мбар</w:t>
            </w:r>
            <w:proofErr w:type="spellEnd"/>
            <w:r w:rsidRPr="00975350">
              <w:rPr>
                <w:rFonts w:ascii="Times New Roman" w:hAnsi="Times New Roman" w:cs="Times New Roman"/>
                <w:color w:val="000000"/>
                <w:sz w:val="20"/>
                <w:szCs w:val="20"/>
              </w:rPr>
              <w:t>, утечка - 0,0 мл/мин, выход влаги при температуре 37</w:t>
            </w:r>
            <w:proofErr w:type="gramStart"/>
            <w:r w:rsidRPr="00975350">
              <w:rPr>
                <w:rFonts w:ascii="Times New Roman" w:hAnsi="Times New Roman" w:cs="Times New Roman"/>
                <w:color w:val="000000"/>
                <w:sz w:val="20"/>
                <w:szCs w:val="20"/>
              </w:rPr>
              <w:t>°С</w:t>
            </w:r>
            <w:proofErr w:type="gramEnd"/>
            <w:r w:rsidRPr="00975350">
              <w:rPr>
                <w:rFonts w:ascii="Times New Roman" w:hAnsi="Times New Roman" w:cs="Times New Roman"/>
                <w:color w:val="000000"/>
                <w:sz w:val="20"/>
                <w:szCs w:val="20"/>
              </w:rPr>
              <w:t xml:space="preserve"> при потоке 40 л/мин не менее 44 мг/л. Рабочее тело - дистиллированная вода: максимальный уровень 144 мл, минимальный - 53 мл.  Подогреваемое алюминиевое днище с </w:t>
            </w:r>
            <w:proofErr w:type="spellStart"/>
            <w:r w:rsidRPr="00975350">
              <w:rPr>
                <w:rFonts w:ascii="Times New Roman" w:hAnsi="Times New Roman" w:cs="Times New Roman"/>
                <w:color w:val="000000"/>
                <w:sz w:val="20"/>
                <w:szCs w:val="20"/>
              </w:rPr>
              <w:t>антипригарным</w:t>
            </w:r>
            <w:proofErr w:type="spellEnd"/>
            <w:r w:rsidRPr="00975350">
              <w:rPr>
                <w:rFonts w:ascii="Times New Roman" w:hAnsi="Times New Roman" w:cs="Times New Roman"/>
                <w:color w:val="000000"/>
                <w:sz w:val="20"/>
                <w:szCs w:val="20"/>
              </w:rPr>
              <w:t xml:space="preserve"> покрытием. Установочный диаметр днища 121±0,25 мм. Прозрачный корпус с двумя вход/выход соединительными </w:t>
            </w:r>
            <w:proofErr w:type="spellStart"/>
            <w:r w:rsidRPr="00975350">
              <w:rPr>
                <w:rFonts w:ascii="Times New Roman" w:hAnsi="Times New Roman" w:cs="Times New Roman"/>
                <w:color w:val="000000"/>
                <w:sz w:val="20"/>
                <w:szCs w:val="20"/>
              </w:rPr>
              <w:t>коннекторами</w:t>
            </w:r>
            <w:proofErr w:type="spellEnd"/>
            <w:r w:rsidRPr="00975350">
              <w:rPr>
                <w:rFonts w:ascii="Times New Roman" w:hAnsi="Times New Roman" w:cs="Times New Roman"/>
                <w:color w:val="000000"/>
                <w:sz w:val="20"/>
                <w:szCs w:val="20"/>
              </w:rPr>
              <w:t xml:space="preserve"> 22М. Высота камеры 91,75±0,25 мм. На корпусе градуировка минимум/максимум. В конструкции  автоматическая двухступенчатая поплавковая клапанная система дозирования: основной поплавок из пористого материала с силиконовым прижимным клапаном и вспомогательный поплавок на трёх опорах, поднимающий основной поплавок при переливе в камере, создавая дополнительное прижатие силиконового клапана. Масса основного поплавка 11,45+0,35-0,4 г. Диаметр основания основного поплавка 47±0,5 мм. Для </w:t>
            </w:r>
            <w:proofErr w:type="spellStart"/>
            <w:r w:rsidRPr="00975350">
              <w:rPr>
                <w:rFonts w:ascii="Times New Roman" w:hAnsi="Times New Roman" w:cs="Times New Roman"/>
                <w:color w:val="000000"/>
                <w:sz w:val="20"/>
                <w:szCs w:val="20"/>
              </w:rPr>
              <w:t>турбулизации</w:t>
            </w:r>
            <w:proofErr w:type="spellEnd"/>
            <w:r w:rsidRPr="00975350">
              <w:rPr>
                <w:rFonts w:ascii="Times New Roman" w:hAnsi="Times New Roman" w:cs="Times New Roman"/>
                <w:color w:val="000000"/>
                <w:sz w:val="20"/>
                <w:szCs w:val="20"/>
              </w:rPr>
              <w:t xml:space="preserve"> потока система из четырёх П-образных изогнутых ламелей и рассекателей потока под входным и выходным патрубками. Вода подаётся по трубке  с иглой (с предохранительным колпачком) и портом выравнивания давления. Заглушка для патрубков входа - выхода имеет игольчатые упоры, удерживающие вспомогательный поплавок в транспортном положении</w:t>
            </w:r>
            <w:proofErr w:type="gramStart"/>
            <w:r w:rsidRPr="00975350">
              <w:rPr>
                <w:rFonts w:ascii="Times New Roman" w:hAnsi="Times New Roman" w:cs="Times New Roman"/>
                <w:color w:val="000000"/>
                <w:sz w:val="20"/>
                <w:szCs w:val="20"/>
              </w:rPr>
              <w:t>.</w:t>
            </w:r>
            <w:proofErr w:type="gramEnd"/>
            <w:r w:rsidRPr="00975350">
              <w:rPr>
                <w:rFonts w:ascii="Times New Roman" w:hAnsi="Times New Roman" w:cs="Times New Roman"/>
                <w:color w:val="000000"/>
                <w:sz w:val="20"/>
                <w:szCs w:val="20"/>
              </w:rPr>
              <w:t xml:space="preserve"> </w:t>
            </w:r>
            <w:proofErr w:type="gramStart"/>
            <w:r w:rsidRPr="00975350">
              <w:rPr>
                <w:rFonts w:ascii="Times New Roman" w:hAnsi="Times New Roman" w:cs="Times New Roman"/>
                <w:color w:val="000000"/>
                <w:sz w:val="20"/>
                <w:szCs w:val="20"/>
              </w:rPr>
              <w:t>д</w:t>
            </w:r>
            <w:proofErr w:type="gramEnd"/>
            <w:r w:rsidRPr="00975350">
              <w:rPr>
                <w:rFonts w:ascii="Times New Roman" w:hAnsi="Times New Roman" w:cs="Times New Roman"/>
                <w:color w:val="000000"/>
                <w:sz w:val="20"/>
                <w:szCs w:val="20"/>
              </w:rPr>
              <w:t xml:space="preserve">ля дистанционного контроля уровня жидкости служит поплавок  уровня в виде кольца. Материалы: PP, LDPE, HDPE, PC, PVC, силикон, алюминий. Упаковка индивидуальная, клинически чистая. Камера увлажнителя универсальная  для использования в </w:t>
            </w:r>
            <w:proofErr w:type="spellStart"/>
            <w:r w:rsidRPr="00975350">
              <w:rPr>
                <w:rFonts w:ascii="Times New Roman" w:hAnsi="Times New Roman" w:cs="Times New Roman"/>
                <w:color w:val="000000"/>
                <w:sz w:val="20"/>
                <w:szCs w:val="20"/>
              </w:rPr>
              <w:t>составие</w:t>
            </w:r>
            <w:proofErr w:type="spellEnd"/>
            <w:r w:rsidRPr="00975350">
              <w:rPr>
                <w:rFonts w:ascii="Times New Roman" w:hAnsi="Times New Roman" w:cs="Times New Roman"/>
                <w:color w:val="000000"/>
                <w:sz w:val="20"/>
                <w:szCs w:val="20"/>
              </w:rPr>
              <w:t xml:space="preserve"> в аппарате ИВЛ, совместима с увлажнителем производства</w:t>
            </w:r>
            <w:r>
              <w:rPr>
                <w:rFonts w:ascii="Times New Roman" w:hAnsi="Times New Roman" w:cs="Times New Roman"/>
                <w:color w:val="000000"/>
                <w:sz w:val="20"/>
                <w:szCs w:val="20"/>
              </w:rPr>
              <w:t xml:space="preserve"> </w:t>
            </w:r>
            <w:r w:rsidRPr="00975350">
              <w:rPr>
                <w:rFonts w:ascii="Times New Roman" w:hAnsi="Times New Roman" w:cs="Times New Roman"/>
                <w:color w:val="000000"/>
                <w:sz w:val="20"/>
                <w:szCs w:val="20"/>
              </w:rPr>
              <w:t xml:space="preserve">Фишер и </w:t>
            </w:r>
            <w:proofErr w:type="spellStart"/>
            <w:r w:rsidRPr="00975350">
              <w:rPr>
                <w:rFonts w:ascii="Times New Roman" w:hAnsi="Times New Roman" w:cs="Times New Roman"/>
                <w:color w:val="000000"/>
                <w:sz w:val="20"/>
                <w:szCs w:val="20"/>
              </w:rPr>
              <w:t>Пайкел</w:t>
            </w:r>
            <w:proofErr w:type="spellEnd"/>
            <w:r w:rsidRPr="00975350">
              <w:rPr>
                <w:rFonts w:ascii="Times New Roman" w:hAnsi="Times New Roman" w:cs="Times New Roman"/>
                <w:color w:val="000000"/>
                <w:sz w:val="20"/>
                <w:szCs w:val="20"/>
              </w:rPr>
              <w:t xml:space="preserve"> </w:t>
            </w:r>
            <w:proofErr w:type="spellStart"/>
            <w:r w:rsidRPr="00975350">
              <w:rPr>
                <w:rFonts w:ascii="Times New Roman" w:hAnsi="Times New Roman" w:cs="Times New Roman"/>
                <w:color w:val="000000"/>
                <w:sz w:val="20"/>
                <w:szCs w:val="20"/>
              </w:rPr>
              <w:t>Хэлскеа</w:t>
            </w:r>
            <w:proofErr w:type="spellEnd"/>
            <w:r w:rsidRPr="00975350">
              <w:rPr>
                <w:rFonts w:ascii="Times New Roman" w:hAnsi="Times New Roman" w:cs="Times New Roman"/>
                <w:color w:val="000000"/>
                <w:sz w:val="20"/>
                <w:szCs w:val="20"/>
              </w:rPr>
              <w:t xml:space="preserve">, MR850, MR410, </w:t>
            </w:r>
            <w:proofErr w:type="gramStart"/>
            <w:r w:rsidRPr="00975350">
              <w:rPr>
                <w:rFonts w:ascii="Times New Roman" w:hAnsi="Times New Roman" w:cs="Times New Roman"/>
                <w:color w:val="000000"/>
                <w:sz w:val="20"/>
                <w:szCs w:val="20"/>
              </w:rPr>
              <w:t>имеющихся</w:t>
            </w:r>
            <w:proofErr w:type="gramEnd"/>
            <w:r w:rsidRPr="00975350">
              <w:rPr>
                <w:rFonts w:ascii="Times New Roman" w:hAnsi="Times New Roman" w:cs="Times New Roman"/>
                <w:color w:val="000000"/>
                <w:sz w:val="20"/>
                <w:szCs w:val="20"/>
              </w:rPr>
              <w:t xml:space="preserve"> у заказчика. Для активного  подогрева и увлажнения газов, подаваемых пациенту в процессе искусственной вентиляции лёгких с </w:t>
            </w:r>
            <w:proofErr w:type="gramStart"/>
            <w:r w:rsidRPr="00975350">
              <w:rPr>
                <w:rFonts w:ascii="Times New Roman" w:hAnsi="Times New Roman" w:cs="Times New Roman"/>
                <w:color w:val="000000"/>
                <w:sz w:val="20"/>
                <w:szCs w:val="20"/>
              </w:rPr>
              <w:t>ручным</w:t>
            </w:r>
            <w:proofErr w:type="gramEnd"/>
            <w:r w:rsidRPr="00975350">
              <w:rPr>
                <w:rFonts w:ascii="Times New Roman" w:hAnsi="Times New Roman" w:cs="Times New Roman"/>
                <w:color w:val="000000"/>
                <w:sz w:val="20"/>
                <w:szCs w:val="20"/>
              </w:rPr>
              <w:t xml:space="preserve"> </w:t>
            </w:r>
            <w:r w:rsidRPr="00975350">
              <w:rPr>
                <w:rFonts w:ascii="Times New Roman" w:hAnsi="Times New Roman" w:cs="Times New Roman"/>
                <w:color w:val="000000"/>
                <w:sz w:val="20"/>
                <w:szCs w:val="20"/>
              </w:rPr>
              <w:lastRenderedPageBreak/>
              <w:t xml:space="preserve">заполнения. </w:t>
            </w:r>
            <w:proofErr w:type="gramStart"/>
            <w:r w:rsidRPr="00975350">
              <w:rPr>
                <w:rFonts w:ascii="Times New Roman" w:hAnsi="Times New Roman" w:cs="Times New Roman"/>
                <w:color w:val="000000"/>
                <w:sz w:val="20"/>
                <w:szCs w:val="20"/>
              </w:rPr>
              <w:t>Эффективный объём не менее 240</w:t>
            </w:r>
            <w:r>
              <w:rPr>
                <w:rFonts w:ascii="Times New Roman" w:hAnsi="Times New Roman" w:cs="Times New Roman"/>
                <w:color w:val="000000"/>
                <w:sz w:val="20"/>
                <w:szCs w:val="20"/>
              </w:rPr>
              <w:t xml:space="preserve"> </w:t>
            </w:r>
            <w:r w:rsidRPr="00975350">
              <w:rPr>
                <w:rFonts w:ascii="Times New Roman" w:hAnsi="Times New Roman" w:cs="Times New Roman"/>
                <w:color w:val="000000"/>
                <w:sz w:val="20"/>
                <w:szCs w:val="20"/>
              </w:rPr>
              <w:t xml:space="preserve">мл, для высокочастотной вентиляции и для </w:t>
            </w:r>
            <w:proofErr w:type="spellStart"/>
            <w:r w:rsidRPr="00975350">
              <w:rPr>
                <w:rFonts w:ascii="Times New Roman" w:hAnsi="Times New Roman" w:cs="Times New Roman"/>
                <w:color w:val="000000"/>
                <w:sz w:val="20"/>
                <w:szCs w:val="20"/>
              </w:rPr>
              <w:t>неонатального</w:t>
            </w:r>
            <w:proofErr w:type="spellEnd"/>
            <w:r w:rsidRPr="00975350">
              <w:rPr>
                <w:rFonts w:ascii="Times New Roman" w:hAnsi="Times New Roman" w:cs="Times New Roman"/>
                <w:color w:val="000000"/>
                <w:sz w:val="20"/>
                <w:szCs w:val="20"/>
              </w:rPr>
              <w:t xml:space="preserve"> применения при давлении  не менее 140</w:t>
            </w:r>
            <w:r>
              <w:rPr>
                <w:rFonts w:ascii="Times New Roman" w:hAnsi="Times New Roman" w:cs="Times New Roman"/>
                <w:color w:val="000000"/>
                <w:sz w:val="20"/>
                <w:szCs w:val="20"/>
              </w:rPr>
              <w:t xml:space="preserve"> </w:t>
            </w:r>
            <w:r w:rsidRPr="00975350">
              <w:rPr>
                <w:rFonts w:ascii="Times New Roman" w:hAnsi="Times New Roman" w:cs="Times New Roman"/>
                <w:color w:val="000000"/>
                <w:sz w:val="20"/>
                <w:szCs w:val="20"/>
              </w:rPr>
              <w:t xml:space="preserve">см Н2О и потоке не менее 80 л/мин. Прозрачный корпус с </w:t>
            </w:r>
            <w:proofErr w:type="spellStart"/>
            <w:r w:rsidRPr="00975350">
              <w:rPr>
                <w:rFonts w:ascii="Times New Roman" w:hAnsi="Times New Roman" w:cs="Times New Roman"/>
                <w:color w:val="000000"/>
                <w:sz w:val="20"/>
                <w:szCs w:val="20"/>
              </w:rPr>
              <w:t>антипригарным</w:t>
            </w:r>
            <w:proofErr w:type="spellEnd"/>
            <w:r w:rsidRPr="00975350">
              <w:rPr>
                <w:rFonts w:ascii="Times New Roman" w:hAnsi="Times New Roman" w:cs="Times New Roman"/>
                <w:color w:val="000000"/>
                <w:sz w:val="20"/>
                <w:szCs w:val="20"/>
              </w:rPr>
              <w:t xml:space="preserve"> покрытием днища, с двумя вход/выход соединительными </w:t>
            </w:r>
            <w:proofErr w:type="spellStart"/>
            <w:r w:rsidRPr="00975350">
              <w:rPr>
                <w:rFonts w:ascii="Times New Roman" w:hAnsi="Times New Roman" w:cs="Times New Roman"/>
                <w:color w:val="000000"/>
                <w:sz w:val="20"/>
                <w:szCs w:val="20"/>
              </w:rPr>
              <w:t>коннекторами</w:t>
            </w:r>
            <w:proofErr w:type="spellEnd"/>
            <w:r w:rsidRPr="00975350">
              <w:rPr>
                <w:rFonts w:ascii="Times New Roman" w:hAnsi="Times New Roman" w:cs="Times New Roman"/>
                <w:color w:val="000000"/>
                <w:sz w:val="20"/>
                <w:szCs w:val="20"/>
              </w:rPr>
              <w:t xml:space="preserve"> 22</w:t>
            </w:r>
            <w:r>
              <w:rPr>
                <w:rFonts w:ascii="Times New Roman" w:hAnsi="Times New Roman" w:cs="Times New Roman"/>
                <w:color w:val="000000"/>
                <w:sz w:val="20"/>
                <w:szCs w:val="20"/>
              </w:rPr>
              <w:t xml:space="preserve"> </w:t>
            </w:r>
            <w:r w:rsidRPr="00975350">
              <w:rPr>
                <w:rFonts w:ascii="Times New Roman" w:hAnsi="Times New Roman" w:cs="Times New Roman"/>
                <w:color w:val="000000"/>
                <w:sz w:val="20"/>
                <w:szCs w:val="20"/>
              </w:rPr>
              <w:t>мм (М), с градуировкой минимум/максимум, с поплавком  уровня, с трубкой подачи жидкости с иглой (с предохранительным колпачком) и портом</w:t>
            </w:r>
            <w:proofErr w:type="gramEnd"/>
            <w:r w:rsidRPr="00975350">
              <w:rPr>
                <w:rFonts w:ascii="Times New Roman" w:hAnsi="Times New Roman" w:cs="Times New Roman"/>
                <w:color w:val="000000"/>
                <w:sz w:val="20"/>
                <w:szCs w:val="20"/>
              </w:rPr>
              <w:t xml:space="preserve"> выравнивания давления, с зажимом ручного заполнения. Материалы: полипропилен, полиэтилен, алюминий. Упаковка индивидуальная. </w:t>
            </w:r>
          </w:p>
        </w:tc>
        <w:tc>
          <w:tcPr>
            <w:tcW w:w="1081" w:type="dxa"/>
            <w:tcBorders>
              <w:top w:val="nil"/>
              <w:left w:val="nil"/>
              <w:bottom w:val="single" w:sz="4" w:space="0" w:color="auto"/>
              <w:right w:val="single" w:sz="4" w:space="0" w:color="auto"/>
            </w:tcBorders>
            <w:shd w:val="clear" w:color="auto" w:fill="auto"/>
            <w:vAlign w:val="center"/>
            <w:hideMark/>
          </w:tcPr>
          <w:p w:rsidR="001102C1" w:rsidRPr="00F43A6D" w:rsidRDefault="00E16E14" w:rsidP="00F43A6D">
            <w:pPr>
              <w:jc w:val="center"/>
              <w:rPr>
                <w:rFonts w:ascii="Times New Roman" w:hAnsi="Times New Roman" w:cs="Times New Roman"/>
                <w:color w:val="000000"/>
                <w:sz w:val="24"/>
                <w:szCs w:val="24"/>
              </w:rPr>
            </w:pPr>
            <w:proofErr w:type="spellStart"/>
            <w:proofErr w:type="gramStart"/>
            <w:r>
              <w:rPr>
                <w:rFonts w:ascii="Times New Roman" w:hAnsi="Times New Roman" w:cs="Times New Roman"/>
                <w:color w:val="000000"/>
                <w:sz w:val="24"/>
                <w:szCs w:val="24"/>
              </w:rPr>
              <w:lastRenderedPageBreak/>
              <w:t>шт</w:t>
            </w:r>
            <w:proofErr w:type="spellEnd"/>
            <w:proofErr w:type="gramEnd"/>
          </w:p>
        </w:tc>
        <w:tc>
          <w:tcPr>
            <w:tcW w:w="879" w:type="dxa"/>
            <w:tcBorders>
              <w:top w:val="single" w:sz="4" w:space="0" w:color="auto"/>
              <w:left w:val="nil"/>
              <w:bottom w:val="single" w:sz="4" w:space="0" w:color="auto"/>
              <w:right w:val="single" w:sz="4" w:space="0" w:color="auto"/>
            </w:tcBorders>
            <w:shd w:val="clear" w:color="000000" w:fill="FFFFFF"/>
            <w:vAlign w:val="center"/>
            <w:hideMark/>
          </w:tcPr>
          <w:p w:rsidR="001102C1" w:rsidRPr="00F43A6D" w:rsidRDefault="00E16E14" w:rsidP="00F43A6D">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381" w:type="dxa"/>
            <w:tcBorders>
              <w:top w:val="nil"/>
              <w:left w:val="nil"/>
              <w:bottom w:val="single" w:sz="4" w:space="0" w:color="auto"/>
              <w:right w:val="single" w:sz="4" w:space="0" w:color="auto"/>
            </w:tcBorders>
            <w:shd w:val="clear" w:color="auto" w:fill="auto"/>
            <w:noWrap/>
            <w:vAlign w:val="center"/>
            <w:hideMark/>
          </w:tcPr>
          <w:p w:rsidR="001102C1" w:rsidRPr="00F43A6D" w:rsidRDefault="00E16E14" w:rsidP="00F43A6D">
            <w:pPr>
              <w:jc w:val="center"/>
              <w:rPr>
                <w:rFonts w:ascii="Times New Roman" w:hAnsi="Times New Roman" w:cs="Times New Roman"/>
                <w:color w:val="000000"/>
                <w:sz w:val="24"/>
                <w:szCs w:val="24"/>
              </w:rPr>
            </w:pPr>
            <w:r>
              <w:rPr>
                <w:rFonts w:ascii="Times New Roman" w:hAnsi="Times New Roman" w:cs="Times New Roman"/>
                <w:color w:val="000000"/>
                <w:sz w:val="24"/>
                <w:szCs w:val="24"/>
              </w:rPr>
              <w:t>7 662,00</w:t>
            </w:r>
          </w:p>
        </w:tc>
        <w:tc>
          <w:tcPr>
            <w:tcW w:w="1621" w:type="dxa"/>
            <w:tcBorders>
              <w:top w:val="nil"/>
              <w:left w:val="nil"/>
              <w:bottom w:val="single" w:sz="4" w:space="0" w:color="auto"/>
              <w:right w:val="single" w:sz="4" w:space="0" w:color="auto"/>
            </w:tcBorders>
            <w:shd w:val="clear" w:color="000000" w:fill="FFFFFF"/>
            <w:vAlign w:val="center"/>
            <w:hideMark/>
          </w:tcPr>
          <w:p w:rsidR="001102C1" w:rsidRPr="00F43A6D" w:rsidRDefault="00E16E14" w:rsidP="00F43A6D">
            <w:pPr>
              <w:jc w:val="center"/>
              <w:rPr>
                <w:rFonts w:ascii="Times New Roman" w:hAnsi="Times New Roman" w:cs="Times New Roman"/>
                <w:color w:val="000000"/>
                <w:sz w:val="24"/>
                <w:szCs w:val="24"/>
              </w:rPr>
            </w:pPr>
            <w:r>
              <w:rPr>
                <w:rFonts w:ascii="Times New Roman" w:hAnsi="Times New Roman" w:cs="Times New Roman"/>
                <w:color w:val="000000"/>
                <w:sz w:val="24"/>
                <w:szCs w:val="24"/>
              </w:rPr>
              <w:t>766 200,00</w:t>
            </w:r>
          </w:p>
        </w:tc>
      </w:tr>
      <w:tr w:rsidR="00C24F14" w:rsidRPr="00F62D1F" w:rsidTr="00A30501">
        <w:trPr>
          <w:trHeight w:val="435"/>
        </w:trPr>
        <w:tc>
          <w:tcPr>
            <w:tcW w:w="668" w:type="dxa"/>
            <w:tcBorders>
              <w:top w:val="nil"/>
              <w:left w:val="single" w:sz="4" w:space="0" w:color="auto"/>
              <w:bottom w:val="single" w:sz="4" w:space="0" w:color="auto"/>
              <w:right w:val="single" w:sz="4" w:space="0" w:color="auto"/>
            </w:tcBorders>
            <w:shd w:val="clear" w:color="auto" w:fill="auto"/>
            <w:noWrap/>
            <w:vAlign w:val="bottom"/>
            <w:hideMark/>
          </w:tcPr>
          <w:p w:rsidR="00C24F14" w:rsidRPr="00F62D1F" w:rsidRDefault="00C24F14" w:rsidP="00F62D1F">
            <w:pPr>
              <w:spacing w:after="0" w:line="240" w:lineRule="auto"/>
              <w:jc w:val="center"/>
              <w:rPr>
                <w:rFonts w:ascii="Times New Roman" w:eastAsia="Times New Roman" w:hAnsi="Times New Roman" w:cs="Times New Roman"/>
                <w:b/>
                <w:bCs/>
                <w:color w:val="000000"/>
                <w:lang w:eastAsia="ru-RU"/>
              </w:rPr>
            </w:pPr>
            <w:r w:rsidRPr="00F62D1F">
              <w:rPr>
                <w:rFonts w:ascii="Times New Roman" w:eastAsia="Times New Roman" w:hAnsi="Times New Roman" w:cs="Times New Roman"/>
                <w:b/>
                <w:bCs/>
                <w:color w:val="000000"/>
                <w:lang w:eastAsia="ru-RU"/>
              </w:rPr>
              <w:lastRenderedPageBreak/>
              <w:t> </w:t>
            </w:r>
          </w:p>
        </w:tc>
        <w:tc>
          <w:tcPr>
            <w:tcW w:w="1897" w:type="dxa"/>
            <w:tcBorders>
              <w:top w:val="single" w:sz="4" w:space="0" w:color="auto"/>
              <w:left w:val="nil"/>
              <w:bottom w:val="single" w:sz="4" w:space="0" w:color="auto"/>
              <w:right w:val="single" w:sz="4" w:space="0" w:color="auto"/>
            </w:tcBorders>
            <w:shd w:val="clear" w:color="auto" w:fill="auto"/>
            <w:noWrap/>
            <w:vAlign w:val="center"/>
            <w:hideMark/>
          </w:tcPr>
          <w:p w:rsidR="00C24F14" w:rsidRPr="00F62D1F" w:rsidRDefault="00C24F14" w:rsidP="00F62D1F">
            <w:pPr>
              <w:spacing w:after="0" w:line="240" w:lineRule="auto"/>
              <w:rPr>
                <w:rFonts w:ascii="Times New Roman" w:eastAsia="Times New Roman" w:hAnsi="Times New Roman" w:cs="Times New Roman"/>
                <w:b/>
                <w:bCs/>
                <w:color w:val="000000"/>
                <w:lang w:eastAsia="ru-RU"/>
              </w:rPr>
            </w:pPr>
            <w:r w:rsidRPr="00F62D1F">
              <w:rPr>
                <w:rFonts w:ascii="Times New Roman" w:eastAsia="Times New Roman" w:hAnsi="Times New Roman" w:cs="Times New Roman"/>
                <w:b/>
                <w:bCs/>
                <w:color w:val="000000"/>
                <w:lang w:eastAsia="ru-RU"/>
              </w:rPr>
              <w:t>ИТОГО</w:t>
            </w:r>
          </w:p>
        </w:tc>
        <w:tc>
          <w:tcPr>
            <w:tcW w:w="7513" w:type="dxa"/>
            <w:tcBorders>
              <w:top w:val="single" w:sz="4" w:space="0" w:color="auto"/>
              <w:left w:val="single" w:sz="4" w:space="0" w:color="auto"/>
              <w:bottom w:val="single" w:sz="4" w:space="0" w:color="auto"/>
              <w:right w:val="single" w:sz="4" w:space="0" w:color="auto"/>
            </w:tcBorders>
            <w:shd w:val="clear" w:color="auto" w:fill="auto"/>
            <w:noWrap/>
            <w:hideMark/>
          </w:tcPr>
          <w:p w:rsidR="00C24F14" w:rsidRPr="00F62D1F" w:rsidRDefault="00C24F14" w:rsidP="00F62D1F">
            <w:pPr>
              <w:spacing w:after="0" w:line="240" w:lineRule="auto"/>
              <w:rPr>
                <w:rFonts w:ascii="Times New Roman" w:eastAsia="Times New Roman" w:hAnsi="Times New Roman" w:cs="Times New Roman"/>
                <w:b/>
                <w:bCs/>
                <w:color w:val="000000"/>
                <w:lang w:eastAsia="ru-RU"/>
              </w:rPr>
            </w:pPr>
            <w:r w:rsidRPr="00F62D1F">
              <w:rPr>
                <w:rFonts w:ascii="Times New Roman" w:eastAsia="Times New Roman" w:hAnsi="Times New Roman" w:cs="Times New Roman"/>
                <w:b/>
                <w:bCs/>
                <w:color w:val="000000"/>
                <w:lang w:eastAsia="ru-RU"/>
              </w:rPr>
              <w:t> </w:t>
            </w:r>
          </w:p>
        </w:tc>
        <w:tc>
          <w:tcPr>
            <w:tcW w:w="1081" w:type="dxa"/>
            <w:tcBorders>
              <w:top w:val="single" w:sz="4" w:space="0" w:color="auto"/>
              <w:left w:val="nil"/>
              <w:bottom w:val="single" w:sz="4" w:space="0" w:color="auto"/>
              <w:right w:val="single" w:sz="4" w:space="0" w:color="auto"/>
            </w:tcBorders>
            <w:shd w:val="clear" w:color="auto" w:fill="auto"/>
            <w:noWrap/>
            <w:vAlign w:val="center"/>
            <w:hideMark/>
          </w:tcPr>
          <w:p w:rsidR="00C24F14" w:rsidRPr="00F62D1F" w:rsidRDefault="00C24F14" w:rsidP="00F62D1F">
            <w:pPr>
              <w:spacing w:after="0" w:line="240" w:lineRule="auto"/>
              <w:jc w:val="center"/>
              <w:rPr>
                <w:rFonts w:ascii="Times New Roman" w:eastAsia="Times New Roman" w:hAnsi="Times New Roman" w:cs="Times New Roman"/>
                <w:b/>
                <w:bCs/>
                <w:color w:val="000000"/>
                <w:lang w:eastAsia="ru-RU"/>
              </w:rPr>
            </w:pPr>
          </w:p>
        </w:tc>
        <w:tc>
          <w:tcPr>
            <w:tcW w:w="879" w:type="dxa"/>
            <w:tcBorders>
              <w:top w:val="single" w:sz="4" w:space="0" w:color="auto"/>
              <w:left w:val="nil"/>
              <w:bottom w:val="single" w:sz="4" w:space="0" w:color="auto"/>
              <w:right w:val="single" w:sz="4" w:space="0" w:color="auto"/>
            </w:tcBorders>
            <w:shd w:val="clear" w:color="000000" w:fill="FFFFFF"/>
            <w:noWrap/>
            <w:vAlign w:val="center"/>
            <w:hideMark/>
          </w:tcPr>
          <w:p w:rsidR="00C24F14" w:rsidRPr="00F62D1F" w:rsidRDefault="00C24F14" w:rsidP="00F62D1F">
            <w:pPr>
              <w:spacing w:after="0" w:line="240" w:lineRule="auto"/>
              <w:jc w:val="center"/>
              <w:rPr>
                <w:rFonts w:ascii="Times New Roman" w:eastAsia="Times New Roman" w:hAnsi="Times New Roman" w:cs="Times New Roman"/>
                <w:b/>
                <w:bCs/>
                <w:color w:val="000000"/>
                <w:lang w:eastAsia="ru-RU"/>
              </w:rPr>
            </w:pP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rsidR="00C24F14" w:rsidRPr="00F62D1F" w:rsidRDefault="00C24F14" w:rsidP="00F62D1F">
            <w:pPr>
              <w:spacing w:after="0" w:line="240" w:lineRule="auto"/>
              <w:jc w:val="center"/>
              <w:rPr>
                <w:rFonts w:ascii="Times New Roman" w:eastAsia="Times New Roman" w:hAnsi="Times New Roman" w:cs="Times New Roman"/>
                <w:b/>
                <w:bCs/>
                <w:color w:val="000000"/>
                <w:lang w:eastAsia="ru-RU"/>
              </w:rPr>
            </w:pPr>
          </w:p>
        </w:tc>
        <w:tc>
          <w:tcPr>
            <w:tcW w:w="1621" w:type="dxa"/>
            <w:tcBorders>
              <w:top w:val="single" w:sz="4" w:space="0" w:color="auto"/>
              <w:left w:val="nil"/>
              <w:bottom w:val="single" w:sz="4" w:space="0" w:color="auto"/>
              <w:right w:val="single" w:sz="4" w:space="0" w:color="auto"/>
            </w:tcBorders>
            <w:shd w:val="clear" w:color="auto" w:fill="auto"/>
            <w:noWrap/>
            <w:vAlign w:val="center"/>
            <w:hideMark/>
          </w:tcPr>
          <w:p w:rsidR="00C24F14" w:rsidRPr="00294DA1" w:rsidRDefault="00E16E14" w:rsidP="00250E86">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766 200</w:t>
            </w:r>
            <w:r w:rsidR="001102C1" w:rsidRPr="00294DA1">
              <w:rPr>
                <w:rFonts w:ascii="Times New Roman" w:hAnsi="Times New Roman" w:cs="Times New Roman"/>
                <w:b/>
                <w:bCs/>
                <w:color w:val="000000"/>
                <w:sz w:val="24"/>
                <w:szCs w:val="24"/>
              </w:rPr>
              <w:t>,00</w:t>
            </w:r>
          </w:p>
        </w:tc>
      </w:tr>
    </w:tbl>
    <w:p w:rsidR="00A261C5" w:rsidRDefault="00A261C5" w:rsidP="00A261C5">
      <w:pPr>
        <w:pStyle w:val="a3"/>
        <w:shd w:val="clear" w:color="auto" w:fill="FFFFFF"/>
        <w:spacing w:before="0" w:beforeAutospacing="0" w:after="0" w:afterAutospacing="0"/>
        <w:jc w:val="both"/>
        <w:textAlignment w:val="baseline"/>
        <w:rPr>
          <w:spacing w:val="2"/>
          <w:sz w:val="22"/>
          <w:szCs w:val="22"/>
          <w:lang w:val="kk-KZ"/>
        </w:rPr>
      </w:pPr>
    </w:p>
    <w:p w:rsidR="003C3286" w:rsidRPr="0016016A" w:rsidRDefault="009B4EEE" w:rsidP="0016016A">
      <w:pPr>
        <w:pStyle w:val="a3"/>
        <w:numPr>
          <w:ilvl w:val="0"/>
          <w:numId w:val="6"/>
        </w:numPr>
        <w:shd w:val="clear" w:color="auto" w:fill="FFFFFF"/>
        <w:spacing w:before="0" w:beforeAutospacing="0" w:after="0" w:afterAutospacing="0"/>
        <w:jc w:val="both"/>
        <w:textAlignment w:val="baseline"/>
        <w:rPr>
          <w:spacing w:val="2"/>
          <w:sz w:val="22"/>
          <w:szCs w:val="22"/>
        </w:rPr>
      </w:pPr>
      <w:r w:rsidRPr="003C3286">
        <w:rPr>
          <w:b/>
          <w:spacing w:val="2"/>
          <w:sz w:val="22"/>
          <w:szCs w:val="22"/>
        </w:rPr>
        <w:t>Место поставки товара</w:t>
      </w:r>
      <w:r w:rsidRPr="003C3286">
        <w:rPr>
          <w:spacing w:val="2"/>
          <w:sz w:val="22"/>
          <w:szCs w:val="22"/>
        </w:rPr>
        <w:t xml:space="preserve">: </w:t>
      </w:r>
      <w:proofErr w:type="gramStart"/>
      <w:r w:rsidRPr="003C3286">
        <w:rPr>
          <w:spacing w:val="2"/>
          <w:sz w:val="22"/>
          <w:szCs w:val="22"/>
        </w:rPr>
        <w:t>г</w:t>
      </w:r>
      <w:proofErr w:type="gramEnd"/>
      <w:r w:rsidRPr="003C3286">
        <w:rPr>
          <w:spacing w:val="2"/>
          <w:sz w:val="22"/>
          <w:szCs w:val="22"/>
        </w:rPr>
        <w:t>.</w:t>
      </w:r>
      <w:r w:rsidR="00D006A1" w:rsidRPr="003C3286">
        <w:rPr>
          <w:spacing w:val="2"/>
          <w:sz w:val="22"/>
          <w:szCs w:val="22"/>
        </w:rPr>
        <w:t xml:space="preserve"> </w:t>
      </w:r>
      <w:r w:rsidRPr="003C3286">
        <w:rPr>
          <w:spacing w:val="2"/>
          <w:sz w:val="22"/>
          <w:szCs w:val="22"/>
        </w:rPr>
        <w:t xml:space="preserve">Кокшетау, </w:t>
      </w:r>
      <w:r w:rsidR="00E16E14">
        <w:rPr>
          <w:spacing w:val="2"/>
          <w:sz w:val="22"/>
          <w:szCs w:val="22"/>
        </w:rPr>
        <w:t>пр. Н. Назарбаева, 158А, Склад МИ</w:t>
      </w:r>
      <w:r w:rsidR="003C3286">
        <w:rPr>
          <w:spacing w:val="2"/>
          <w:sz w:val="22"/>
          <w:szCs w:val="22"/>
        </w:rPr>
        <w:t>.</w:t>
      </w:r>
    </w:p>
    <w:p w:rsidR="003C3286" w:rsidRPr="001932CD" w:rsidRDefault="005C27C4" w:rsidP="003C3286">
      <w:pPr>
        <w:pStyle w:val="a3"/>
        <w:numPr>
          <w:ilvl w:val="0"/>
          <w:numId w:val="6"/>
        </w:numPr>
        <w:shd w:val="clear" w:color="auto" w:fill="FFFFFF"/>
        <w:spacing w:before="0" w:beforeAutospacing="0" w:after="0" w:afterAutospacing="0"/>
        <w:jc w:val="both"/>
        <w:textAlignment w:val="baseline"/>
        <w:rPr>
          <w:b/>
          <w:spacing w:val="2"/>
          <w:sz w:val="22"/>
          <w:szCs w:val="22"/>
        </w:rPr>
      </w:pPr>
      <w:r w:rsidRPr="003C3286">
        <w:rPr>
          <w:b/>
          <w:spacing w:val="2"/>
          <w:sz w:val="22"/>
          <w:szCs w:val="22"/>
        </w:rPr>
        <w:t>Срок поставки товара</w:t>
      </w:r>
      <w:r w:rsidR="00367DB8" w:rsidRPr="003C3286">
        <w:rPr>
          <w:b/>
          <w:spacing w:val="2"/>
          <w:sz w:val="22"/>
          <w:szCs w:val="22"/>
        </w:rPr>
        <w:t xml:space="preserve">: </w:t>
      </w:r>
      <w:r w:rsidR="003C3286" w:rsidRPr="00727681">
        <w:t xml:space="preserve">Срок поставки, </w:t>
      </w:r>
      <w:proofErr w:type="gramStart"/>
      <w:r w:rsidR="003C3286" w:rsidRPr="00727681">
        <w:t>согласно заявок</w:t>
      </w:r>
      <w:proofErr w:type="gramEnd"/>
      <w:r w:rsidR="003C3286" w:rsidRPr="00727681">
        <w:t xml:space="preserve"> Заказчика до 31 декабря 2021 года. Поставка товара должна быть осуществлена в течение 15 календарных дней </w:t>
      </w:r>
      <w:proofErr w:type="gramStart"/>
      <w:r w:rsidR="003C3286" w:rsidRPr="00727681">
        <w:t>с даты подачи</w:t>
      </w:r>
      <w:proofErr w:type="gramEnd"/>
      <w:r w:rsidR="003C3286" w:rsidRPr="00727681">
        <w:t xml:space="preserve"> заявки Заказчика. В цену товара входит поставка, транспортировка, разгрузка и складирование товара в помещение склада.</w:t>
      </w:r>
    </w:p>
    <w:p w:rsidR="001D1198" w:rsidRPr="003C3286" w:rsidRDefault="009B4EEE" w:rsidP="001D1198">
      <w:pPr>
        <w:pStyle w:val="a3"/>
        <w:numPr>
          <w:ilvl w:val="0"/>
          <w:numId w:val="6"/>
        </w:numPr>
        <w:shd w:val="clear" w:color="auto" w:fill="FFFFFF"/>
        <w:spacing w:before="0" w:beforeAutospacing="0" w:after="0" w:afterAutospacing="0"/>
        <w:jc w:val="both"/>
        <w:textAlignment w:val="baseline"/>
        <w:rPr>
          <w:spacing w:val="2"/>
          <w:sz w:val="22"/>
          <w:szCs w:val="22"/>
        </w:rPr>
      </w:pPr>
      <w:r w:rsidRPr="003C3286">
        <w:rPr>
          <w:b/>
          <w:spacing w:val="2"/>
          <w:sz w:val="22"/>
          <w:szCs w:val="22"/>
        </w:rPr>
        <w:t>Условия поставки:</w:t>
      </w:r>
      <w:r w:rsidRPr="003C3286">
        <w:rPr>
          <w:spacing w:val="2"/>
          <w:sz w:val="22"/>
          <w:szCs w:val="22"/>
        </w:rPr>
        <w:t xml:space="preserve"> Доставить </w:t>
      </w:r>
      <w:r w:rsidR="002C4140" w:rsidRPr="003C3286">
        <w:rPr>
          <w:spacing w:val="2"/>
          <w:sz w:val="22"/>
          <w:szCs w:val="22"/>
        </w:rPr>
        <w:t xml:space="preserve">товар </w:t>
      </w:r>
      <w:r w:rsidR="00ED3357" w:rsidRPr="003C3286">
        <w:rPr>
          <w:spacing w:val="2"/>
          <w:sz w:val="22"/>
          <w:szCs w:val="22"/>
        </w:rPr>
        <w:t>на склад</w:t>
      </w:r>
      <w:r w:rsidR="00BB0870" w:rsidRPr="003C3286">
        <w:rPr>
          <w:spacing w:val="2"/>
          <w:sz w:val="22"/>
          <w:szCs w:val="22"/>
        </w:rPr>
        <w:t xml:space="preserve"> </w:t>
      </w:r>
      <w:r w:rsidR="00690CE7" w:rsidRPr="003C3286">
        <w:rPr>
          <w:spacing w:val="2"/>
          <w:sz w:val="22"/>
          <w:szCs w:val="22"/>
        </w:rPr>
        <w:t xml:space="preserve">своим </w:t>
      </w:r>
      <w:r w:rsidRPr="003C3286">
        <w:rPr>
          <w:spacing w:val="2"/>
          <w:sz w:val="22"/>
          <w:szCs w:val="22"/>
        </w:rPr>
        <w:t xml:space="preserve">транспортом по количеству, качеству, ассортименту </w:t>
      </w:r>
      <w:r w:rsidR="00A55DA8" w:rsidRPr="003C3286">
        <w:rPr>
          <w:spacing w:val="2"/>
          <w:sz w:val="22"/>
          <w:szCs w:val="22"/>
        </w:rPr>
        <w:t xml:space="preserve">указанным в данном объявлении, </w:t>
      </w:r>
      <w:r w:rsidRPr="003C3286">
        <w:rPr>
          <w:spacing w:val="2"/>
          <w:sz w:val="22"/>
          <w:szCs w:val="22"/>
        </w:rPr>
        <w:t>в указанные сроки.</w:t>
      </w:r>
    </w:p>
    <w:p w:rsidR="00CB575E" w:rsidRPr="00C24F14" w:rsidRDefault="009B4EEE" w:rsidP="006B6FB4">
      <w:pPr>
        <w:pStyle w:val="a3"/>
        <w:numPr>
          <w:ilvl w:val="0"/>
          <w:numId w:val="6"/>
        </w:numPr>
        <w:shd w:val="clear" w:color="auto" w:fill="FFFFFF"/>
        <w:spacing w:before="0" w:beforeAutospacing="0" w:after="0" w:afterAutospacing="0"/>
        <w:jc w:val="both"/>
        <w:textAlignment w:val="baseline"/>
        <w:rPr>
          <w:spacing w:val="2"/>
        </w:rPr>
      </w:pPr>
      <w:r w:rsidRPr="00C24F14">
        <w:rPr>
          <w:spacing w:val="2"/>
        </w:rPr>
        <w:t>Пакет документов с ценовыми предложениями представить в срок с</w:t>
      </w:r>
      <w:r w:rsidR="003B6676" w:rsidRPr="00C24F14">
        <w:rPr>
          <w:spacing w:val="2"/>
        </w:rPr>
        <w:t xml:space="preserve"> </w:t>
      </w:r>
      <w:r w:rsidR="00E16E14">
        <w:rPr>
          <w:spacing w:val="2"/>
        </w:rPr>
        <w:t>26</w:t>
      </w:r>
      <w:r w:rsidR="00E066B9" w:rsidRPr="00C24F14">
        <w:rPr>
          <w:spacing w:val="2"/>
        </w:rPr>
        <w:t xml:space="preserve"> </w:t>
      </w:r>
      <w:r w:rsidR="00F43A6D">
        <w:rPr>
          <w:spacing w:val="2"/>
        </w:rPr>
        <w:t>ма</w:t>
      </w:r>
      <w:r w:rsidR="00434147">
        <w:rPr>
          <w:spacing w:val="2"/>
        </w:rPr>
        <w:t>я</w:t>
      </w:r>
      <w:r w:rsidR="00BB3F8D" w:rsidRPr="00C24F14">
        <w:rPr>
          <w:spacing w:val="2"/>
        </w:rPr>
        <w:t xml:space="preserve"> </w:t>
      </w:r>
      <w:r w:rsidR="00132808" w:rsidRPr="00C24F14">
        <w:rPr>
          <w:spacing w:val="2"/>
        </w:rPr>
        <w:t xml:space="preserve"> </w:t>
      </w:r>
      <w:r w:rsidR="00071DCE" w:rsidRPr="00C24F14">
        <w:rPr>
          <w:spacing w:val="2"/>
        </w:rPr>
        <w:t>до</w:t>
      </w:r>
      <w:r w:rsidR="00F648A9" w:rsidRPr="00C24F14">
        <w:rPr>
          <w:spacing w:val="2"/>
        </w:rPr>
        <w:t xml:space="preserve"> </w:t>
      </w:r>
      <w:r w:rsidR="00E16E14">
        <w:rPr>
          <w:spacing w:val="2"/>
        </w:rPr>
        <w:t>1 июня</w:t>
      </w:r>
      <w:r w:rsidR="001932CD" w:rsidRPr="00C24F14">
        <w:rPr>
          <w:spacing w:val="2"/>
        </w:rPr>
        <w:t xml:space="preserve"> 2021</w:t>
      </w:r>
      <w:r w:rsidR="00A55DA8" w:rsidRPr="00C24F14">
        <w:rPr>
          <w:spacing w:val="2"/>
        </w:rPr>
        <w:t xml:space="preserve"> года</w:t>
      </w:r>
      <w:r w:rsidRPr="00C24F14">
        <w:rPr>
          <w:spacing w:val="2"/>
        </w:rPr>
        <w:t xml:space="preserve">, до </w:t>
      </w:r>
      <w:r w:rsidR="00295AC1" w:rsidRPr="00C24F14">
        <w:rPr>
          <w:spacing w:val="2"/>
        </w:rPr>
        <w:t>11</w:t>
      </w:r>
      <w:r w:rsidRPr="00C24F14">
        <w:rPr>
          <w:spacing w:val="2"/>
        </w:rPr>
        <w:t xml:space="preserve"> ч 00 мин включительно, по адресу: 020000 </w:t>
      </w:r>
      <w:proofErr w:type="spellStart"/>
      <w:r w:rsidRPr="00C24F14">
        <w:rPr>
          <w:spacing w:val="2"/>
        </w:rPr>
        <w:t>А</w:t>
      </w:r>
      <w:r w:rsidR="00FD6368" w:rsidRPr="00C24F14">
        <w:rPr>
          <w:spacing w:val="2"/>
        </w:rPr>
        <w:t>кмолинская</w:t>
      </w:r>
      <w:proofErr w:type="spellEnd"/>
      <w:r w:rsidR="00FD6368" w:rsidRPr="00C24F14">
        <w:rPr>
          <w:spacing w:val="2"/>
        </w:rPr>
        <w:t xml:space="preserve"> область, г. Кокшетау</w:t>
      </w:r>
      <w:r w:rsidRPr="00C24F14">
        <w:rPr>
          <w:spacing w:val="2"/>
        </w:rPr>
        <w:t>, ул.</w:t>
      </w:r>
      <w:r w:rsidR="00E61AFB" w:rsidRPr="00C24F14">
        <w:rPr>
          <w:spacing w:val="2"/>
        </w:rPr>
        <w:t xml:space="preserve"> Р.</w:t>
      </w:r>
      <w:r w:rsidRPr="00C24F14">
        <w:rPr>
          <w:spacing w:val="2"/>
        </w:rPr>
        <w:t xml:space="preserve"> </w:t>
      </w:r>
      <w:proofErr w:type="spellStart"/>
      <w:r w:rsidRPr="00C24F14">
        <w:rPr>
          <w:spacing w:val="2"/>
        </w:rPr>
        <w:t>Сабатаева</w:t>
      </w:r>
      <w:proofErr w:type="spellEnd"/>
      <w:r w:rsidRPr="00C24F14">
        <w:rPr>
          <w:spacing w:val="2"/>
        </w:rPr>
        <w:t xml:space="preserve"> -1, бухгалтерия, кабинет государственных закупок.</w:t>
      </w:r>
      <w:r w:rsidR="00690CE7" w:rsidRPr="00C24F14">
        <w:rPr>
          <w:spacing w:val="2"/>
        </w:rPr>
        <w:t xml:space="preserve"> Окончательный срок подачи ценовых пр</w:t>
      </w:r>
      <w:r w:rsidR="00057552" w:rsidRPr="00C24F14">
        <w:rPr>
          <w:spacing w:val="2"/>
        </w:rPr>
        <w:t>едложений до 1</w:t>
      </w:r>
      <w:r w:rsidR="00295AC1" w:rsidRPr="00C24F14">
        <w:rPr>
          <w:spacing w:val="2"/>
        </w:rPr>
        <w:t>1</w:t>
      </w:r>
      <w:r w:rsidR="00057552" w:rsidRPr="00C24F14">
        <w:rPr>
          <w:spacing w:val="2"/>
        </w:rPr>
        <w:t xml:space="preserve"> часов 00 минут </w:t>
      </w:r>
      <w:r w:rsidR="00A0480F" w:rsidRPr="00C24F14">
        <w:rPr>
          <w:spacing w:val="2"/>
        </w:rPr>
        <w:t xml:space="preserve"> </w:t>
      </w:r>
      <w:r w:rsidR="00E16E14">
        <w:rPr>
          <w:spacing w:val="2"/>
        </w:rPr>
        <w:t>1</w:t>
      </w:r>
      <w:r w:rsidR="005B3BA4" w:rsidRPr="00C24F14">
        <w:rPr>
          <w:spacing w:val="2"/>
        </w:rPr>
        <w:t xml:space="preserve"> </w:t>
      </w:r>
      <w:r w:rsidR="00E16E14">
        <w:rPr>
          <w:spacing w:val="2"/>
        </w:rPr>
        <w:t>июня</w:t>
      </w:r>
      <w:r w:rsidR="003B5CBC" w:rsidRPr="00C24F14">
        <w:rPr>
          <w:spacing w:val="2"/>
        </w:rPr>
        <w:t xml:space="preserve"> </w:t>
      </w:r>
      <w:r w:rsidR="00690CE7" w:rsidRPr="00C24F14">
        <w:rPr>
          <w:spacing w:val="2"/>
        </w:rPr>
        <w:t xml:space="preserve"> 20</w:t>
      </w:r>
      <w:r w:rsidR="003B6676" w:rsidRPr="00C24F14">
        <w:rPr>
          <w:spacing w:val="2"/>
        </w:rPr>
        <w:t>2</w:t>
      </w:r>
      <w:r w:rsidR="00C41281" w:rsidRPr="00C24F14">
        <w:rPr>
          <w:spacing w:val="2"/>
        </w:rPr>
        <w:t>1</w:t>
      </w:r>
      <w:r w:rsidR="000B3AA7" w:rsidRPr="00C24F14">
        <w:rPr>
          <w:spacing w:val="2"/>
        </w:rPr>
        <w:t xml:space="preserve"> года</w:t>
      </w:r>
      <w:r w:rsidR="00690CE7" w:rsidRPr="00C24F14">
        <w:rPr>
          <w:spacing w:val="2"/>
        </w:rPr>
        <w:t xml:space="preserve">.  </w:t>
      </w:r>
      <w:r w:rsidRPr="00C24F14">
        <w:rPr>
          <w:spacing w:val="2"/>
        </w:rPr>
        <w:t xml:space="preserve">  Конверты с ценовыми предложениями будут вскрываться в 1</w:t>
      </w:r>
      <w:r w:rsidR="00295AC1" w:rsidRPr="00C24F14">
        <w:rPr>
          <w:spacing w:val="2"/>
        </w:rPr>
        <w:t>1</w:t>
      </w:r>
      <w:r w:rsidRPr="00C24F14">
        <w:rPr>
          <w:spacing w:val="2"/>
        </w:rPr>
        <w:t xml:space="preserve"> час</w:t>
      </w:r>
      <w:r w:rsidR="00071DCE" w:rsidRPr="00C24F14">
        <w:rPr>
          <w:spacing w:val="2"/>
        </w:rPr>
        <w:t>ов 15 минут</w:t>
      </w:r>
      <w:r w:rsidR="00826328" w:rsidRPr="00C24F14">
        <w:rPr>
          <w:spacing w:val="2"/>
        </w:rPr>
        <w:t xml:space="preserve"> </w:t>
      </w:r>
      <w:r w:rsidR="00E16E14">
        <w:rPr>
          <w:spacing w:val="2"/>
        </w:rPr>
        <w:t>1 июня</w:t>
      </w:r>
      <w:r w:rsidR="00352F9B" w:rsidRPr="00C24F14">
        <w:rPr>
          <w:spacing w:val="2"/>
        </w:rPr>
        <w:t xml:space="preserve"> </w:t>
      </w:r>
      <w:r w:rsidRPr="00C24F14">
        <w:rPr>
          <w:spacing w:val="2"/>
        </w:rPr>
        <w:t xml:space="preserve"> 20</w:t>
      </w:r>
      <w:r w:rsidR="003B6676" w:rsidRPr="00C24F14">
        <w:rPr>
          <w:spacing w:val="2"/>
        </w:rPr>
        <w:t>2</w:t>
      </w:r>
      <w:r w:rsidR="00C41281" w:rsidRPr="00C24F14">
        <w:rPr>
          <w:spacing w:val="2"/>
        </w:rPr>
        <w:t>1</w:t>
      </w:r>
      <w:r w:rsidRPr="00C24F14">
        <w:rPr>
          <w:spacing w:val="2"/>
        </w:rPr>
        <w:t xml:space="preserve"> года по адресу </w:t>
      </w:r>
      <w:proofErr w:type="gramStart"/>
      <w:r w:rsidRPr="00C24F14">
        <w:rPr>
          <w:spacing w:val="2"/>
        </w:rPr>
        <w:t>г</w:t>
      </w:r>
      <w:proofErr w:type="gramEnd"/>
      <w:r w:rsidRPr="00C24F14">
        <w:rPr>
          <w:spacing w:val="2"/>
        </w:rPr>
        <w:t xml:space="preserve">. Кокшетау, ул. </w:t>
      </w:r>
      <w:r w:rsidR="00E61AFB" w:rsidRPr="00C24F14">
        <w:rPr>
          <w:spacing w:val="2"/>
        </w:rPr>
        <w:t xml:space="preserve">Р. </w:t>
      </w:r>
      <w:proofErr w:type="spellStart"/>
      <w:r w:rsidRPr="00C24F14">
        <w:rPr>
          <w:spacing w:val="2"/>
        </w:rPr>
        <w:t>Сабатаева</w:t>
      </w:r>
      <w:proofErr w:type="spellEnd"/>
      <w:r w:rsidRPr="00C24F14">
        <w:rPr>
          <w:spacing w:val="2"/>
        </w:rPr>
        <w:t xml:space="preserve"> -1, бухгалтерия, кабинет государственных закупок. </w:t>
      </w:r>
    </w:p>
    <w:p w:rsidR="00F54560" w:rsidRPr="00C24F14" w:rsidRDefault="009B4EEE" w:rsidP="00635632">
      <w:pPr>
        <w:pStyle w:val="a3"/>
        <w:numPr>
          <w:ilvl w:val="0"/>
          <w:numId w:val="6"/>
        </w:numPr>
        <w:shd w:val="clear" w:color="auto" w:fill="FFFFFF"/>
        <w:spacing w:before="0" w:beforeAutospacing="0" w:after="0" w:afterAutospacing="0"/>
        <w:jc w:val="both"/>
        <w:textAlignment w:val="baseline"/>
      </w:pPr>
      <w:r w:rsidRPr="00C24F14">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C24F14">
        <w:t xml:space="preserve">Конверт содержит </w:t>
      </w:r>
      <w:r w:rsidR="00202005" w:rsidRPr="00C24F14">
        <w:rPr>
          <w:color w:val="000000"/>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C24F14">
        <w:rPr>
          <w:color w:val="000000"/>
        </w:rPr>
        <w:t>.</w:t>
      </w:r>
      <w:proofErr w:type="gramEnd"/>
    </w:p>
    <w:p w:rsidR="00635632" w:rsidRPr="00635632" w:rsidRDefault="00635632" w:rsidP="00635632">
      <w:pPr>
        <w:pStyle w:val="a3"/>
        <w:shd w:val="clear" w:color="auto" w:fill="FFFFFF"/>
        <w:spacing w:before="0" w:beforeAutospacing="0" w:after="0" w:afterAutospacing="0"/>
        <w:ind w:left="1069"/>
        <w:jc w:val="both"/>
        <w:textAlignment w:val="baseline"/>
        <w:rPr>
          <w:sz w:val="22"/>
          <w:szCs w:val="22"/>
        </w:rPr>
      </w:pP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Глава 4 Правил 1729:</w:t>
      </w: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К закупаемым лекарственным средствам</w:t>
      </w:r>
      <w:r w:rsidR="00C63F13" w:rsidRPr="005F3CD8">
        <w:rPr>
          <w:rFonts w:ascii="Times New Roman" w:hAnsi="Times New Roman" w:cs="Times New Roman"/>
          <w:b/>
          <w:color w:val="000000"/>
        </w:rPr>
        <w:t xml:space="preserve"> и</w:t>
      </w:r>
      <w:r w:rsidRPr="005F3CD8">
        <w:rPr>
          <w:rFonts w:ascii="Times New Roman" w:hAnsi="Times New Roman" w:cs="Times New Roman"/>
          <w:b/>
          <w:color w:val="000000"/>
        </w:rPr>
        <w:t xml:space="preserve"> </w:t>
      </w:r>
      <w:r w:rsidR="00C63F13" w:rsidRPr="005F3CD8">
        <w:rPr>
          <w:rFonts w:ascii="Times New Roman" w:hAnsi="Times New Roman" w:cs="Times New Roman"/>
          <w:b/>
          <w:color w:val="000000"/>
        </w:rPr>
        <w:t xml:space="preserve">медицинским </w:t>
      </w:r>
      <w:r w:rsidRPr="005F3CD8">
        <w:rPr>
          <w:rFonts w:ascii="Times New Roman" w:hAnsi="Times New Roman" w:cs="Times New Roman"/>
          <w:b/>
          <w:color w:val="000000"/>
        </w:rPr>
        <w:t xml:space="preserve">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051714" w:rsidRPr="005F3CD8" w:rsidRDefault="00051714"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t xml:space="preserve">1) наличие регистрации лекарственных средств, медицинских изделий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включенных в перечень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комплектующих, входящих в состав медицинского изделия и не используемых в качестве самостоятельного</w:t>
      </w:r>
      <w:proofErr w:type="gramEnd"/>
      <w:r w:rsidRPr="005F3CD8">
        <w:rPr>
          <w:rFonts w:ascii="Times New Roman" w:hAnsi="Times New Roman" w:cs="Times New Roman"/>
          <w:color w:val="000000"/>
        </w:rPr>
        <w:t xml:space="preserve"> изделия или устройства, </w:t>
      </w:r>
      <w:proofErr w:type="gramStart"/>
      <w:r w:rsidRPr="005F3CD8">
        <w:rPr>
          <w:rFonts w:ascii="Times New Roman" w:hAnsi="Times New Roman" w:cs="Times New Roman"/>
          <w:color w:val="000000"/>
        </w:rPr>
        <w:t>ввезенных</w:t>
      </w:r>
      <w:proofErr w:type="gramEnd"/>
      <w:r w:rsidRPr="005F3CD8">
        <w:rPr>
          <w:rFonts w:ascii="Times New Roman" w:hAnsi="Times New Roman" w:cs="Times New Roman"/>
          <w:color w:val="000000"/>
        </w:rPr>
        <w:t xml:space="preserve">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lastRenderedPageBreak/>
        <w:t>2) лекарственные средства и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4) срок годности лекарственных средств, медицинских изделий на дату поставки поставщиком заказчику составляет: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пятидесяти процентов от указанного срока годности на упаковке (при сроке годности менее двух лет);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двенадцати месяцев от указанного срока годности на упаковке (при сроке годности два года и более);</w:t>
      </w:r>
    </w:p>
    <w:p w:rsidR="00051714" w:rsidRPr="005F3CD8" w:rsidRDefault="003B6676"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5</w:t>
      </w:r>
      <w:r w:rsidR="00970DBE" w:rsidRPr="005F3CD8">
        <w:rPr>
          <w:rFonts w:ascii="Times New Roman" w:hAnsi="Times New Roman" w:cs="Times New Roman"/>
          <w:color w:val="000000"/>
        </w:rPr>
        <w:t xml:space="preserve">)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на закупку. </w:t>
      </w:r>
    </w:p>
    <w:p w:rsidR="00970DBE" w:rsidRPr="005F3CD8" w:rsidRDefault="003B6676"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t>6</w:t>
      </w:r>
      <w:r w:rsidR="00970DBE" w:rsidRPr="005F3CD8">
        <w:rPr>
          <w:rFonts w:ascii="Times New Roman" w:hAnsi="Times New Roman" w:cs="Times New Roman"/>
          <w:color w:val="000000"/>
        </w:rPr>
        <w:t>)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w:t>
      </w:r>
      <w:proofErr w:type="gramEnd"/>
      <w:r w:rsidR="00970DBE" w:rsidRPr="005F3CD8">
        <w:rPr>
          <w:rFonts w:ascii="Times New Roman" w:hAnsi="Times New Roman" w:cs="Times New Roman"/>
          <w:color w:val="000000"/>
        </w:rPr>
        <w:t xml:space="preserve"> медицинского страхования.</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7. </w:t>
      </w:r>
      <w:r w:rsidRPr="005F3CD8">
        <w:rPr>
          <w:rFonts w:ascii="Times New Roman" w:hAnsi="Times New Roman" w:cs="Times New Roman"/>
          <w:color w:val="000000"/>
        </w:rPr>
        <w:t xml:space="preserve">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               </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8. </w:t>
      </w:r>
      <w:r w:rsidRPr="005F3CD8">
        <w:rPr>
          <w:rFonts w:ascii="Times New Roman" w:hAnsi="Times New Roman" w:cs="Times New Roman"/>
          <w:color w:val="000000"/>
        </w:rPr>
        <w:t xml:space="preserve"> </w:t>
      </w:r>
      <w:r w:rsidRPr="005F3CD8">
        <w:rPr>
          <w:rFonts w:ascii="Times New Roman" w:hAnsi="Times New Roman" w:cs="Times New Roman"/>
          <w:color w:val="000000"/>
        </w:rPr>
        <w:tab/>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Pr="005F3CD8">
        <w:rPr>
          <w:rFonts w:ascii="Times New Roman" w:hAnsi="Times New Roman" w:cs="Times New Roman"/>
          <w:color w:val="000000"/>
        </w:rPr>
        <w:t>с даты завершения</w:t>
      </w:r>
      <w:proofErr w:type="gramEnd"/>
      <w:r w:rsidRPr="005F3CD8">
        <w:rPr>
          <w:rFonts w:ascii="Times New Roman" w:hAnsi="Times New Roman" w:cs="Times New Roman"/>
          <w:color w:val="000000"/>
        </w:rPr>
        <w:t xml:space="preserve"> приема ценовых предложений. Протокол размещается на </w:t>
      </w:r>
      <w:proofErr w:type="spellStart"/>
      <w:r w:rsidRPr="005F3CD8">
        <w:rPr>
          <w:rFonts w:ascii="Times New Roman" w:hAnsi="Times New Roman" w:cs="Times New Roman"/>
          <w:color w:val="000000"/>
        </w:rPr>
        <w:t>интернет-ресурсе</w:t>
      </w:r>
      <w:proofErr w:type="spellEnd"/>
      <w:r w:rsidRPr="005F3CD8">
        <w:rPr>
          <w:rFonts w:ascii="Times New Roman" w:hAnsi="Times New Roman" w:cs="Times New Roman"/>
          <w:color w:val="000000"/>
        </w:rPr>
        <w:t xml:space="preserve"> заказчика или организатора закупа.</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 xml:space="preserve">9. </w:t>
      </w:r>
      <w:r w:rsidRPr="005F3CD8">
        <w:rPr>
          <w:rFonts w:ascii="Times New Roman" w:hAnsi="Times New Roman" w:cs="Times New Roman"/>
          <w:color w:val="000000"/>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когда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 пунктом 10 настоящего объявления, заказчик или организатор закупа принимает решение о признании такого потенциального поставщика победителем закупа.</w:t>
      </w:r>
    </w:p>
    <w:p w:rsidR="00051714" w:rsidRDefault="00051714" w:rsidP="00051714">
      <w:pPr>
        <w:autoSpaceDE w:val="0"/>
        <w:autoSpaceDN w:val="0"/>
        <w:adjustRightInd w:val="0"/>
        <w:spacing w:after="0" w:line="240" w:lineRule="auto"/>
        <w:ind w:firstLine="708"/>
        <w:rPr>
          <w:rFonts w:ascii="Times New Roman" w:hAnsi="Times New Roman" w:cs="Times New Roman"/>
          <w:color w:val="000000"/>
        </w:rPr>
      </w:pPr>
      <w:r w:rsidRPr="005F3CD8">
        <w:rPr>
          <w:rFonts w:ascii="Times New Roman" w:hAnsi="Times New Roman" w:cs="Times New Roman"/>
          <w:color w:val="000000"/>
        </w:rPr>
        <w:t>При отсутствии ценовых предложений, закуп способом запроса ценовых предложений признается несостоявшимся.</w:t>
      </w:r>
    </w:p>
    <w:p w:rsidR="00F54560" w:rsidRPr="005F3CD8" w:rsidRDefault="00F54560" w:rsidP="00051714">
      <w:pPr>
        <w:autoSpaceDE w:val="0"/>
        <w:autoSpaceDN w:val="0"/>
        <w:adjustRightInd w:val="0"/>
        <w:spacing w:after="0" w:line="240" w:lineRule="auto"/>
        <w:ind w:firstLine="708"/>
        <w:rPr>
          <w:rFonts w:ascii="Times New Roman" w:hAnsi="Times New Roman" w:cs="Times New Roman"/>
          <w:color w:val="000000"/>
        </w:rPr>
      </w:pP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b/>
          <w:color w:val="000000"/>
        </w:rPr>
      </w:pPr>
      <w:r w:rsidRPr="005F3CD8">
        <w:rPr>
          <w:rFonts w:ascii="Times New Roman" w:hAnsi="Times New Roman" w:cs="Times New Roman"/>
          <w:b/>
          <w:color w:val="000000"/>
        </w:rPr>
        <w:t>10.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1)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w:t>
      </w:r>
      <w:r w:rsidRPr="005F3CD8">
        <w:rPr>
          <w:rFonts w:ascii="Times New Roman" w:hAnsi="Times New Roman" w:cs="Times New Roman"/>
          <w:color w:val="000000"/>
        </w:rPr>
        <w:lastRenderedPageBreak/>
        <w:t>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полученные посредством </w:t>
      </w:r>
      <w:proofErr w:type="spellStart"/>
      <w:r w:rsidRPr="005F3CD8">
        <w:rPr>
          <w:rFonts w:ascii="Times New Roman" w:hAnsi="Times New Roman" w:cs="Times New Roman"/>
          <w:color w:val="000000"/>
        </w:rPr>
        <w:t>веб-портала</w:t>
      </w:r>
      <w:proofErr w:type="spellEnd"/>
      <w:r w:rsidRPr="005F3CD8">
        <w:rPr>
          <w:rFonts w:ascii="Times New Roman" w:hAnsi="Times New Roman" w:cs="Times New Roman"/>
          <w:color w:val="000000"/>
        </w:rPr>
        <w:t xml:space="preserve"> "электронного правительства";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proofErr w:type="gramStart"/>
      <w:r w:rsidRPr="005F3CD8">
        <w:rPr>
          <w:rFonts w:ascii="Times New Roman" w:hAnsi="Times New Roman" w:cs="Times New Roman"/>
          <w:color w:val="000000"/>
        </w:rPr>
        <w:t>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w:t>
      </w:r>
      <w:proofErr w:type="gramEnd"/>
      <w:r w:rsidRPr="005F3CD8">
        <w:rPr>
          <w:rFonts w:ascii="Times New Roman" w:hAnsi="Times New Roman" w:cs="Times New Roman"/>
          <w:color w:val="000000"/>
        </w:rPr>
        <w:t xml:space="preserve">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выданной не ранее одного месяца, предшествующего дате вскрытия конвертов;</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8) документы, подтверждающие соответствие потенциального поставщика квалификационным требованиям, установленным пунктом 13  Правил 1729;</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несоответствия победителя квалификационным требованиям, закуп способом ценовых предложений признается несостоявшимся.</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11.</w:t>
      </w:r>
      <w:r w:rsidRPr="005F3CD8">
        <w:rPr>
          <w:rFonts w:ascii="Times New Roman" w:hAnsi="Times New Roman" w:cs="Times New Roman"/>
          <w:color w:val="000000"/>
        </w:rPr>
        <w:t xml:space="preserve"> 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 составляемый по форме, утвержденной уполномоченным органом в области здравоохранения. </w:t>
      </w:r>
    </w:p>
    <w:p w:rsidR="00F54560"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 </w:t>
      </w:r>
      <w:r w:rsidRPr="005F3CD8">
        <w:rPr>
          <w:rFonts w:ascii="Times New Roman" w:hAnsi="Times New Roman" w:cs="Times New Roman"/>
          <w:color w:val="000000"/>
        </w:rPr>
        <w:tab/>
      </w:r>
      <w:r w:rsidRPr="005F3CD8">
        <w:rPr>
          <w:rFonts w:ascii="Times New Roman" w:hAnsi="Times New Roman" w:cs="Times New Roman"/>
          <w:b/>
          <w:color w:val="000000"/>
        </w:rPr>
        <w:t>12.</w:t>
      </w:r>
      <w:r w:rsidRPr="005F3CD8">
        <w:rPr>
          <w:rFonts w:ascii="Times New Roman" w:hAnsi="Times New Roman" w:cs="Times New Roman"/>
          <w:color w:val="000000"/>
        </w:rPr>
        <w:t xml:space="preserve"> 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должен превышать двух рабочих дней.</w:t>
      </w:r>
    </w:p>
    <w:p w:rsidR="00634CA4" w:rsidRDefault="00634CA4" w:rsidP="00051714">
      <w:pPr>
        <w:autoSpaceDE w:val="0"/>
        <w:autoSpaceDN w:val="0"/>
        <w:adjustRightInd w:val="0"/>
        <w:spacing w:after="0" w:line="240" w:lineRule="auto"/>
        <w:jc w:val="both"/>
        <w:rPr>
          <w:rFonts w:ascii="Times New Roman" w:hAnsi="Times New Roman" w:cs="Times New Roman"/>
          <w:color w:val="000000"/>
        </w:rPr>
      </w:pPr>
    </w:p>
    <w:p w:rsidR="00975350" w:rsidRPr="005F3CD8" w:rsidRDefault="00975350" w:rsidP="00051714">
      <w:pPr>
        <w:autoSpaceDE w:val="0"/>
        <w:autoSpaceDN w:val="0"/>
        <w:adjustRightInd w:val="0"/>
        <w:spacing w:after="0" w:line="240" w:lineRule="auto"/>
        <w:jc w:val="both"/>
        <w:rPr>
          <w:rFonts w:ascii="Times New Roman" w:hAnsi="Times New Roman" w:cs="Times New Roman"/>
          <w:color w:val="000000"/>
        </w:rPr>
      </w:pPr>
    </w:p>
    <w:p w:rsidR="00637384" w:rsidRDefault="00A27438" w:rsidP="00A30501">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color w:val="000000"/>
          <w:sz w:val="24"/>
          <w:szCs w:val="24"/>
        </w:rPr>
        <w:t>Д</w:t>
      </w:r>
      <w:r w:rsidR="00ED3357" w:rsidRPr="005F3CD8">
        <w:rPr>
          <w:rFonts w:ascii="Times New Roman" w:hAnsi="Times New Roman" w:cs="Times New Roman"/>
          <w:b/>
          <w:color w:val="000000"/>
          <w:sz w:val="24"/>
          <w:szCs w:val="24"/>
        </w:rPr>
        <w:t>и</w:t>
      </w:r>
      <w:r w:rsidR="00051714" w:rsidRPr="005F3CD8">
        <w:rPr>
          <w:rFonts w:ascii="Times New Roman" w:hAnsi="Times New Roman" w:cs="Times New Roman"/>
          <w:b/>
          <w:color w:val="000000"/>
          <w:sz w:val="24"/>
          <w:szCs w:val="24"/>
        </w:rPr>
        <w:t>ректор:</w:t>
      </w:r>
      <w:r w:rsidR="00975350">
        <w:rPr>
          <w:rFonts w:ascii="Times New Roman" w:hAnsi="Times New Roman" w:cs="Times New Roman"/>
          <w:b/>
          <w:sz w:val="24"/>
          <w:szCs w:val="24"/>
        </w:rPr>
        <w:tab/>
        <w:t xml:space="preserve">        </w:t>
      </w:r>
      <w:r w:rsidR="00051714" w:rsidRPr="005F3CD8">
        <w:rPr>
          <w:rFonts w:ascii="Times New Roman" w:hAnsi="Times New Roman" w:cs="Times New Roman"/>
          <w:b/>
          <w:sz w:val="24"/>
          <w:szCs w:val="24"/>
        </w:rPr>
        <w:t xml:space="preserve">      </w:t>
      </w:r>
      <w:r w:rsidR="00051714" w:rsidRPr="005F3CD8">
        <w:rPr>
          <w:rFonts w:ascii="Times New Roman" w:hAnsi="Times New Roman" w:cs="Times New Roman"/>
          <w:b/>
          <w:sz w:val="24"/>
          <w:szCs w:val="24"/>
        </w:rPr>
        <w:tab/>
      </w:r>
      <w:r w:rsidR="00051714" w:rsidRPr="005F3CD8">
        <w:rPr>
          <w:rFonts w:ascii="Times New Roman" w:hAnsi="Times New Roman" w:cs="Times New Roman"/>
          <w:b/>
          <w:sz w:val="24"/>
          <w:szCs w:val="24"/>
        </w:rPr>
        <w:tab/>
      </w:r>
      <w:r w:rsidR="00A30501">
        <w:rPr>
          <w:rFonts w:ascii="Times New Roman" w:hAnsi="Times New Roman" w:cs="Times New Roman"/>
          <w:b/>
          <w:sz w:val="24"/>
          <w:szCs w:val="24"/>
        </w:rPr>
        <w:t>Жаров Н. К.</w:t>
      </w:r>
    </w:p>
    <w:p w:rsidR="00975350" w:rsidRDefault="00975350" w:rsidP="00A30501">
      <w:pPr>
        <w:autoSpaceDE w:val="0"/>
        <w:autoSpaceDN w:val="0"/>
        <w:adjustRightInd w:val="0"/>
        <w:spacing w:after="0" w:line="240" w:lineRule="auto"/>
        <w:jc w:val="center"/>
        <w:rPr>
          <w:rFonts w:ascii="Times New Roman" w:hAnsi="Times New Roman" w:cs="Times New Roman"/>
          <w:b/>
          <w:sz w:val="24"/>
          <w:szCs w:val="24"/>
        </w:rPr>
      </w:pPr>
    </w:p>
    <w:p w:rsidR="00975350" w:rsidRDefault="00975350" w:rsidP="00A30501">
      <w:pPr>
        <w:autoSpaceDE w:val="0"/>
        <w:autoSpaceDN w:val="0"/>
        <w:adjustRightInd w:val="0"/>
        <w:spacing w:after="0" w:line="240" w:lineRule="auto"/>
        <w:jc w:val="center"/>
        <w:rPr>
          <w:rFonts w:ascii="Times New Roman" w:hAnsi="Times New Roman" w:cs="Times New Roman"/>
          <w:b/>
          <w:sz w:val="24"/>
          <w:szCs w:val="24"/>
        </w:rPr>
      </w:pPr>
    </w:p>
    <w:p w:rsidR="00975350" w:rsidRDefault="00975350" w:rsidP="00A30501">
      <w:pPr>
        <w:autoSpaceDE w:val="0"/>
        <w:autoSpaceDN w:val="0"/>
        <w:adjustRightInd w:val="0"/>
        <w:spacing w:after="0" w:line="240" w:lineRule="auto"/>
        <w:jc w:val="center"/>
        <w:rPr>
          <w:rFonts w:ascii="Times New Roman" w:hAnsi="Times New Roman" w:cs="Times New Roman"/>
          <w:b/>
          <w:sz w:val="24"/>
          <w:szCs w:val="24"/>
        </w:rPr>
      </w:pPr>
    </w:p>
    <w:p w:rsidR="00975350" w:rsidRDefault="00975350" w:rsidP="00A30501">
      <w:pPr>
        <w:autoSpaceDE w:val="0"/>
        <w:autoSpaceDN w:val="0"/>
        <w:adjustRightInd w:val="0"/>
        <w:spacing w:after="0" w:line="240" w:lineRule="auto"/>
        <w:jc w:val="center"/>
        <w:rPr>
          <w:rFonts w:ascii="Times New Roman" w:hAnsi="Times New Roman" w:cs="Times New Roman"/>
          <w:b/>
          <w:sz w:val="24"/>
          <w:szCs w:val="24"/>
        </w:rPr>
      </w:pPr>
    </w:p>
    <w:p w:rsidR="00975350" w:rsidRDefault="00975350" w:rsidP="00A30501">
      <w:pPr>
        <w:autoSpaceDE w:val="0"/>
        <w:autoSpaceDN w:val="0"/>
        <w:adjustRightInd w:val="0"/>
        <w:spacing w:after="0" w:line="240" w:lineRule="auto"/>
        <w:jc w:val="center"/>
        <w:rPr>
          <w:rFonts w:ascii="Times New Roman" w:hAnsi="Times New Roman" w:cs="Times New Roman"/>
          <w:b/>
          <w:sz w:val="24"/>
          <w:szCs w:val="24"/>
        </w:rPr>
      </w:pPr>
    </w:p>
    <w:p w:rsidR="00975350" w:rsidRDefault="00975350" w:rsidP="00A30501">
      <w:pPr>
        <w:autoSpaceDE w:val="0"/>
        <w:autoSpaceDN w:val="0"/>
        <w:adjustRightInd w:val="0"/>
        <w:spacing w:after="0" w:line="240" w:lineRule="auto"/>
        <w:jc w:val="center"/>
        <w:rPr>
          <w:rFonts w:ascii="Times New Roman" w:hAnsi="Times New Roman" w:cs="Times New Roman"/>
          <w:b/>
          <w:sz w:val="24"/>
          <w:szCs w:val="24"/>
        </w:rPr>
      </w:pPr>
    </w:p>
    <w:p w:rsidR="00975350" w:rsidRDefault="00975350" w:rsidP="00A30501">
      <w:pPr>
        <w:autoSpaceDE w:val="0"/>
        <w:autoSpaceDN w:val="0"/>
        <w:adjustRightInd w:val="0"/>
        <w:spacing w:after="0" w:line="240" w:lineRule="auto"/>
        <w:jc w:val="center"/>
        <w:rPr>
          <w:rFonts w:ascii="Times New Roman" w:hAnsi="Times New Roman" w:cs="Times New Roman"/>
          <w:b/>
          <w:sz w:val="24"/>
          <w:szCs w:val="24"/>
        </w:rPr>
      </w:pPr>
    </w:p>
    <w:p w:rsidR="00975350" w:rsidRDefault="00975350" w:rsidP="00A30501">
      <w:pPr>
        <w:autoSpaceDE w:val="0"/>
        <w:autoSpaceDN w:val="0"/>
        <w:adjustRightInd w:val="0"/>
        <w:spacing w:after="0" w:line="240" w:lineRule="auto"/>
        <w:jc w:val="center"/>
        <w:rPr>
          <w:rFonts w:ascii="Times New Roman" w:hAnsi="Times New Roman" w:cs="Times New Roman"/>
          <w:b/>
          <w:sz w:val="24"/>
          <w:szCs w:val="24"/>
        </w:rPr>
      </w:pPr>
    </w:p>
    <w:p w:rsidR="00975350" w:rsidRDefault="00975350" w:rsidP="00A30501">
      <w:pPr>
        <w:autoSpaceDE w:val="0"/>
        <w:autoSpaceDN w:val="0"/>
        <w:adjustRightInd w:val="0"/>
        <w:spacing w:after="0" w:line="240" w:lineRule="auto"/>
        <w:jc w:val="center"/>
        <w:rPr>
          <w:rFonts w:ascii="Times New Roman" w:hAnsi="Times New Roman" w:cs="Times New Roman"/>
          <w:b/>
          <w:sz w:val="24"/>
          <w:szCs w:val="24"/>
        </w:rPr>
      </w:pPr>
    </w:p>
    <w:p w:rsidR="00975350" w:rsidRDefault="00975350" w:rsidP="00A30501">
      <w:pPr>
        <w:autoSpaceDE w:val="0"/>
        <w:autoSpaceDN w:val="0"/>
        <w:adjustRightInd w:val="0"/>
        <w:spacing w:after="0" w:line="240" w:lineRule="auto"/>
        <w:jc w:val="center"/>
        <w:rPr>
          <w:rFonts w:ascii="Times New Roman" w:hAnsi="Times New Roman" w:cs="Times New Roman"/>
          <w:b/>
          <w:sz w:val="24"/>
          <w:szCs w:val="24"/>
        </w:rPr>
      </w:pPr>
    </w:p>
    <w:p w:rsidR="00975350" w:rsidRDefault="00975350" w:rsidP="00A30501">
      <w:pPr>
        <w:autoSpaceDE w:val="0"/>
        <w:autoSpaceDN w:val="0"/>
        <w:adjustRightInd w:val="0"/>
        <w:spacing w:after="0" w:line="240" w:lineRule="auto"/>
        <w:jc w:val="center"/>
        <w:rPr>
          <w:rFonts w:ascii="Times New Roman" w:hAnsi="Times New Roman" w:cs="Times New Roman"/>
          <w:b/>
          <w:sz w:val="24"/>
          <w:szCs w:val="24"/>
        </w:rPr>
      </w:pPr>
    </w:p>
    <w:p w:rsidR="009B4EEE" w:rsidRDefault="00C426D6" w:rsidP="005F3CD8">
      <w:pPr>
        <w:pStyle w:val="3"/>
        <w:shd w:val="clear" w:color="auto" w:fill="FFFFFF"/>
        <w:spacing w:before="0" w:beforeAutospacing="0" w:after="0" w:afterAutospacing="0"/>
        <w:jc w:val="center"/>
        <w:textAlignment w:val="baseline"/>
        <w:rPr>
          <w:bCs w:val="0"/>
          <w:sz w:val="28"/>
          <w:szCs w:val="28"/>
        </w:rPr>
      </w:pPr>
      <w:r>
        <w:rPr>
          <w:bCs w:val="0"/>
          <w:sz w:val="28"/>
          <w:szCs w:val="28"/>
        </w:rPr>
        <w:lastRenderedPageBreak/>
        <w:t>Ф</w:t>
      </w:r>
      <w:r w:rsidR="009B4EEE">
        <w:rPr>
          <w:bCs w:val="0"/>
          <w:sz w:val="28"/>
          <w:szCs w:val="28"/>
        </w:rPr>
        <w:t>орма ценового предложения</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F43A6D" w:rsidRDefault="00F43A6D" w:rsidP="009B4EEE">
      <w:pPr>
        <w:pStyle w:val="a3"/>
        <w:shd w:val="clear" w:color="auto" w:fill="FFFFFF"/>
        <w:spacing w:before="0" w:beforeAutospacing="0" w:after="0" w:afterAutospacing="0"/>
        <w:ind w:firstLine="709"/>
        <w:jc w:val="both"/>
        <w:textAlignment w:val="baseline"/>
        <w:rPr>
          <w:spacing w:val="2"/>
          <w:sz w:val="28"/>
          <w:szCs w:val="28"/>
        </w:rPr>
      </w:pPr>
    </w:p>
    <w:p w:rsidR="00F43A6D" w:rsidRDefault="00F43A6D" w:rsidP="009B4EEE">
      <w:pPr>
        <w:pStyle w:val="a3"/>
        <w:shd w:val="clear" w:color="auto" w:fill="FFFFFF"/>
        <w:spacing w:before="0" w:beforeAutospacing="0" w:after="0" w:afterAutospacing="0"/>
        <w:ind w:firstLine="709"/>
        <w:jc w:val="both"/>
        <w:textAlignment w:val="baseline"/>
        <w:rPr>
          <w:spacing w:val="2"/>
          <w:sz w:val="28"/>
          <w:szCs w:val="28"/>
        </w:rPr>
      </w:pPr>
    </w:p>
    <w:p w:rsidR="00F43A6D" w:rsidRDefault="00F43A6D" w:rsidP="009B4EEE">
      <w:pPr>
        <w:pStyle w:val="a3"/>
        <w:shd w:val="clear" w:color="auto" w:fill="FFFFFF"/>
        <w:spacing w:before="0" w:beforeAutospacing="0" w:after="0" w:afterAutospacing="0"/>
        <w:ind w:firstLine="709"/>
        <w:jc w:val="both"/>
        <w:textAlignment w:val="baseline"/>
        <w:rPr>
          <w:spacing w:val="2"/>
          <w:sz w:val="28"/>
          <w:szCs w:val="28"/>
        </w:rPr>
      </w:pPr>
    </w:p>
    <w:p w:rsidR="00F43A6D" w:rsidRDefault="00F43A6D" w:rsidP="00A30501">
      <w:pPr>
        <w:pStyle w:val="a3"/>
        <w:shd w:val="clear" w:color="auto" w:fill="FFFFFF"/>
        <w:spacing w:before="0" w:beforeAutospacing="0" w:after="0" w:afterAutospacing="0"/>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tbl>
      <w:tblPr>
        <w:tblW w:w="15593" w:type="dxa"/>
        <w:tblInd w:w="-176" w:type="dxa"/>
        <w:tblBorders>
          <w:top w:val="single" w:sz="4" w:space="0" w:color="auto"/>
          <w:left w:val="single" w:sz="4" w:space="0" w:color="auto"/>
          <w:bottom w:val="single" w:sz="4" w:space="0" w:color="auto"/>
          <w:right w:val="single" w:sz="4" w:space="0" w:color="auto"/>
        </w:tblBorders>
        <w:tblLayout w:type="fixed"/>
        <w:tblLook w:val="0000"/>
      </w:tblPr>
      <w:tblGrid>
        <w:gridCol w:w="6805"/>
        <w:gridCol w:w="8788"/>
      </w:tblGrid>
      <w:tr w:rsidR="00F43A6D" w:rsidRPr="00C33041" w:rsidTr="003D2B94">
        <w:trPr>
          <w:trHeight w:val="70"/>
        </w:trPr>
        <w:tc>
          <w:tcPr>
            <w:tcW w:w="6805" w:type="dxa"/>
            <w:tcBorders>
              <w:right w:val="single" w:sz="4" w:space="0" w:color="auto"/>
            </w:tcBorders>
            <w:shd w:val="clear" w:color="auto" w:fill="FFFFFF" w:themeFill="background1"/>
          </w:tcPr>
          <w:p w:rsidR="00F43A6D" w:rsidRPr="00726049" w:rsidRDefault="00F43A6D" w:rsidP="003D2B94">
            <w:pPr>
              <w:pStyle w:val="2"/>
              <w:jc w:val="center"/>
              <w:rPr>
                <w:sz w:val="20"/>
                <w:lang w:val="kk-KZ"/>
              </w:rPr>
            </w:pPr>
          </w:p>
          <w:p w:rsidR="00F43A6D" w:rsidRDefault="00F43A6D" w:rsidP="003D2B94">
            <w:pPr>
              <w:pStyle w:val="2"/>
              <w:jc w:val="center"/>
              <w:rPr>
                <w:b/>
                <w:color w:val="000000"/>
                <w:sz w:val="20"/>
                <w:lang w:val="kk-KZ"/>
              </w:rPr>
            </w:pPr>
            <w:r>
              <w:rPr>
                <w:b/>
                <w:color w:val="000000"/>
                <w:sz w:val="20"/>
                <w:lang w:val="kk-KZ"/>
              </w:rPr>
              <w:t>тәсілімен</w:t>
            </w:r>
            <w:r w:rsidRPr="00C97F3B">
              <w:rPr>
                <w:b/>
                <w:color w:val="000000"/>
                <w:sz w:val="20"/>
                <w:lang w:val="kk-KZ"/>
              </w:rPr>
              <w:t xml:space="preserve"> сатып алу туралы</w:t>
            </w:r>
          </w:p>
          <w:p w:rsidR="00F43A6D" w:rsidRPr="00C97F3B" w:rsidRDefault="00F43A6D" w:rsidP="003D2B94">
            <w:pPr>
              <w:pStyle w:val="2"/>
              <w:jc w:val="center"/>
              <w:rPr>
                <w:b/>
                <w:color w:val="000000"/>
                <w:sz w:val="20"/>
                <w:lang w:val="kk-KZ"/>
              </w:rPr>
            </w:pPr>
            <w:r w:rsidRPr="00C97F3B">
              <w:rPr>
                <w:b/>
                <w:color w:val="000000"/>
                <w:sz w:val="20"/>
                <w:lang w:val="kk-KZ"/>
              </w:rPr>
              <w:t xml:space="preserve"> № </w:t>
            </w:r>
            <w:r>
              <w:rPr>
                <w:b/>
                <w:color w:val="000000"/>
                <w:sz w:val="20"/>
                <w:lang w:val="kk-KZ"/>
              </w:rPr>
              <w:t>____</w:t>
            </w:r>
            <w:r w:rsidRPr="00C97F3B">
              <w:rPr>
                <w:b/>
                <w:color w:val="000000"/>
                <w:sz w:val="20"/>
                <w:lang w:val="kk-KZ"/>
              </w:rPr>
              <w:t xml:space="preserve"> </w:t>
            </w:r>
            <w:r>
              <w:rPr>
                <w:b/>
                <w:color w:val="000000"/>
                <w:sz w:val="20"/>
                <w:lang w:val="kk-KZ"/>
              </w:rPr>
              <w:t xml:space="preserve"> </w:t>
            </w:r>
            <w:r w:rsidRPr="00C97F3B">
              <w:rPr>
                <w:b/>
                <w:color w:val="000000"/>
                <w:sz w:val="20"/>
                <w:lang w:val="kk-KZ"/>
              </w:rPr>
              <w:t>шарт</w:t>
            </w:r>
          </w:p>
          <w:p w:rsidR="00F43A6D" w:rsidRPr="006F140C" w:rsidRDefault="00F43A6D" w:rsidP="003D2B94">
            <w:pPr>
              <w:pStyle w:val="2"/>
              <w:jc w:val="center"/>
              <w:rPr>
                <w:color w:val="333333"/>
                <w:sz w:val="20"/>
                <w:shd w:val="clear" w:color="auto" w:fill="FFFFFF"/>
                <w:lang w:val="kk-KZ"/>
              </w:rPr>
            </w:pPr>
          </w:p>
          <w:p w:rsidR="00F43A6D" w:rsidRPr="006F140C" w:rsidRDefault="00F43A6D" w:rsidP="003D2B94">
            <w:pPr>
              <w:pStyle w:val="2"/>
              <w:jc w:val="both"/>
              <w:rPr>
                <w:b/>
                <w:sz w:val="20"/>
                <w:lang w:val="kk-KZ"/>
              </w:rPr>
            </w:pPr>
            <w:r w:rsidRPr="006F140C">
              <w:rPr>
                <w:b/>
                <w:sz w:val="20"/>
                <w:lang w:val="kk-KZ"/>
              </w:rPr>
              <w:t xml:space="preserve">Көкшетау қ.                                 </w:t>
            </w:r>
            <w:r>
              <w:rPr>
                <w:b/>
                <w:sz w:val="20"/>
                <w:lang w:val="kk-KZ"/>
              </w:rPr>
              <w:t xml:space="preserve">     </w:t>
            </w:r>
            <w:r w:rsidRPr="006F140C">
              <w:rPr>
                <w:b/>
                <w:sz w:val="20"/>
                <w:lang w:val="kk-KZ"/>
              </w:rPr>
              <w:t xml:space="preserve">  </w:t>
            </w:r>
            <w:r>
              <w:rPr>
                <w:b/>
                <w:sz w:val="20"/>
                <w:lang w:val="kk-KZ"/>
              </w:rPr>
              <w:t xml:space="preserve">    </w:t>
            </w:r>
            <w:r w:rsidRPr="006F140C">
              <w:rPr>
                <w:b/>
                <w:sz w:val="20"/>
                <w:lang w:val="kk-KZ"/>
              </w:rPr>
              <w:t xml:space="preserve">  «</w:t>
            </w:r>
            <w:r>
              <w:rPr>
                <w:b/>
                <w:sz w:val="20"/>
                <w:lang w:val="kk-KZ"/>
              </w:rPr>
              <w:t>___</w:t>
            </w:r>
            <w:r w:rsidRPr="006F140C">
              <w:rPr>
                <w:b/>
                <w:sz w:val="20"/>
                <w:lang w:val="kk-KZ"/>
              </w:rPr>
              <w:t>»</w:t>
            </w:r>
            <w:r>
              <w:rPr>
                <w:b/>
                <w:sz w:val="20"/>
                <w:lang w:val="kk-KZ"/>
              </w:rPr>
              <w:t xml:space="preserve"> _____</w:t>
            </w:r>
            <w:r w:rsidRPr="006F140C">
              <w:rPr>
                <w:b/>
                <w:sz w:val="20"/>
                <w:lang w:val="kk-KZ"/>
              </w:rPr>
              <w:t>20</w:t>
            </w:r>
            <w:r>
              <w:rPr>
                <w:b/>
                <w:sz w:val="20"/>
                <w:lang w:val="kk-KZ"/>
              </w:rPr>
              <w:t>21</w:t>
            </w:r>
            <w:r w:rsidRPr="006F140C">
              <w:rPr>
                <w:b/>
                <w:sz w:val="20"/>
                <w:lang w:val="kk-KZ"/>
              </w:rPr>
              <w:t xml:space="preserve"> ж.</w:t>
            </w:r>
          </w:p>
          <w:p w:rsidR="00F43A6D" w:rsidRPr="006F140C" w:rsidRDefault="00F43A6D" w:rsidP="003D2B94">
            <w:pPr>
              <w:pStyle w:val="2"/>
              <w:jc w:val="both"/>
              <w:rPr>
                <w:sz w:val="20"/>
                <w:lang w:val="kk-KZ"/>
              </w:rPr>
            </w:pPr>
          </w:p>
          <w:p w:rsidR="00F43A6D" w:rsidRPr="006F140C" w:rsidRDefault="00F43A6D" w:rsidP="003D2B94">
            <w:pPr>
              <w:pStyle w:val="HTML"/>
              <w:shd w:val="clear" w:color="auto" w:fill="FFFFFF"/>
              <w:jc w:val="both"/>
              <w:rPr>
                <w:b/>
                <w:lang w:val="kk-KZ"/>
              </w:rPr>
            </w:pPr>
            <w:r w:rsidRPr="006F140C">
              <w:rPr>
                <w:lang w:val="kk-KZ"/>
              </w:rPr>
              <w:t>Ақмола облыстық денсаулық сақтау басқармасы жанындағы</w:t>
            </w:r>
            <w:r>
              <w:rPr>
                <w:lang w:val="kk-KZ"/>
              </w:rPr>
              <w:t xml:space="preserve"> </w:t>
            </w:r>
            <w:r w:rsidRPr="006F140C">
              <w:rPr>
                <w:b/>
                <w:lang w:val="kk-KZ"/>
              </w:rPr>
              <w:t>«Көпбейінді облыстық аурухана»  ШЖҚ МКК</w:t>
            </w:r>
            <w:r w:rsidRPr="006F140C">
              <w:rPr>
                <w:lang w:val="kk-KZ"/>
              </w:rPr>
              <w:t xml:space="preserve">, әрі қарай </w:t>
            </w:r>
            <w:r w:rsidRPr="006F140C">
              <w:rPr>
                <w:b/>
                <w:lang w:val="kk-KZ"/>
              </w:rPr>
              <w:t>Тапсырыс беруш</w:t>
            </w:r>
            <w:r w:rsidRPr="006F140C">
              <w:rPr>
                <w:lang w:val="kk-KZ"/>
              </w:rPr>
              <w:t xml:space="preserve">і деп аталатын, бірінші тараптан  </w:t>
            </w:r>
            <w:r w:rsidRPr="006F140C">
              <w:rPr>
                <w:b/>
                <w:lang w:val="kk-KZ"/>
              </w:rPr>
              <w:t xml:space="preserve">Жарғы  </w:t>
            </w:r>
            <w:r w:rsidRPr="006F140C">
              <w:rPr>
                <w:lang w:val="kk-KZ"/>
              </w:rPr>
              <w:t xml:space="preserve">негізінде әрекет ететін </w:t>
            </w:r>
            <w:r w:rsidRPr="006F140C">
              <w:rPr>
                <w:b/>
                <w:lang w:val="kk-KZ"/>
              </w:rPr>
              <w:t xml:space="preserve">директор Жаров Нұрлан Қаирұлы </w:t>
            </w:r>
            <w:r>
              <w:rPr>
                <w:lang w:val="kk-KZ"/>
              </w:rPr>
              <w:t>тұлғасынд_______________________________________________________________________________________________________________________________________________________________________________________________________</w:t>
            </w:r>
            <w:r w:rsidRPr="008B5625">
              <w:rPr>
                <w:lang w:val="kk-KZ"/>
              </w:rPr>
              <w:t xml:space="preserve">, </w:t>
            </w:r>
            <w:r w:rsidRPr="008B5625">
              <w:rPr>
                <w:rFonts w:ascii="Times New Roman" w:hAnsi="Times New Roman"/>
                <w:szCs w:val="16"/>
                <w:lang w:val="kk-KZ"/>
              </w:rPr>
              <w:t xml:space="preserve">Қазақстан Республикасы Үкіметінің 2009 жылғы 30 қазандағы № 1729 </w:t>
            </w:r>
            <w:r w:rsidRPr="006F140C">
              <w:rPr>
                <w:rFonts w:ascii="Times New Roman" w:hAnsi="Times New Roman"/>
                <w:szCs w:val="16"/>
                <w:lang w:val="kk-KZ"/>
              </w:rPr>
              <w:t>Қаулысы</w:t>
            </w:r>
            <w:r>
              <w:rPr>
                <w:rFonts w:ascii="Times New Roman" w:hAnsi="Times New Roman"/>
                <w:szCs w:val="16"/>
                <w:lang w:val="kk-KZ"/>
              </w:rPr>
              <w:t>мен бекітілген</w:t>
            </w:r>
            <w:r w:rsidRPr="008B5625">
              <w:rPr>
                <w:rFonts w:ascii="Times New Roman" w:hAnsi="Times New Roman"/>
                <w:szCs w:val="16"/>
                <w:lang w:val="kk-KZ"/>
              </w:rPr>
              <w:t xml:space="preserve"> </w:t>
            </w:r>
            <w:r>
              <w:rPr>
                <w:rFonts w:ascii="Times New Roman" w:hAnsi="Times New Roman"/>
                <w:szCs w:val="16"/>
                <w:lang w:val="kk-KZ"/>
              </w:rPr>
              <w:t>т</w:t>
            </w:r>
            <w:r w:rsidRPr="006F140C">
              <w:rPr>
                <w:rFonts w:ascii="Times New Roman" w:hAnsi="Times New Roman"/>
                <w:szCs w:val="16"/>
                <w:lang w:val="kk-KZ"/>
              </w:rPr>
              <w:t xml:space="preserve">егін медициналық көмектің кепілдік </w:t>
            </w:r>
            <w:r w:rsidRPr="006E07F0">
              <w:rPr>
                <w:rFonts w:ascii="Times New Roman" w:hAnsi="Times New Roman"/>
                <w:szCs w:val="16"/>
                <w:lang w:val="kk-KZ"/>
              </w:rPr>
              <w:t>берілген көлемін және міндетті әлеуметтік медициналық сақтандыру жүйесіндегі медициналық көмекті көрсету бойынша Дә</w:t>
            </w:r>
            <w:r w:rsidRPr="006E07F0">
              <w:rPr>
                <w:rFonts w:ascii="Times New Roman" w:hAnsi="Times New Roman" w:hint="eastAsia"/>
                <w:szCs w:val="16"/>
                <w:lang w:val="kk-KZ"/>
              </w:rPr>
              <w:t>рілік</w:t>
            </w:r>
            <w:r w:rsidRPr="006E07F0">
              <w:rPr>
                <w:rFonts w:ascii="Times New Roman" w:hAnsi="Times New Roman"/>
                <w:szCs w:val="16"/>
                <w:lang w:val="kk-KZ"/>
              </w:rPr>
              <w:t xml:space="preserve"> </w:t>
            </w:r>
            <w:r w:rsidRPr="006E07F0">
              <w:rPr>
                <w:rFonts w:ascii="Times New Roman" w:hAnsi="Times New Roman" w:hint="eastAsia"/>
                <w:szCs w:val="16"/>
                <w:lang w:val="kk-KZ"/>
              </w:rPr>
              <w:t>заттар</w:t>
            </w:r>
            <w:r w:rsidRPr="006E07F0">
              <w:rPr>
                <w:rFonts w:ascii="Times New Roman" w:hAnsi="Times New Roman"/>
                <w:szCs w:val="16"/>
                <w:lang w:val="kk-KZ"/>
              </w:rPr>
              <w:t xml:space="preserve"> </w:t>
            </w:r>
            <w:r w:rsidRPr="006E07F0">
              <w:rPr>
                <w:rFonts w:ascii="Times New Roman" w:hAnsi="Times New Roman" w:hint="eastAsia"/>
                <w:szCs w:val="16"/>
                <w:lang w:val="kk-KZ"/>
              </w:rPr>
              <w:t>мен</w:t>
            </w:r>
            <w:r w:rsidRPr="006E07F0">
              <w:rPr>
                <w:rFonts w:ascii="Times New Roman" w:hAnsi="Times New Roman"/>
                <w:szCs w:val="16"/>
                <w:lang w:val="kk-KZ"/>
              </w:rPr>
              <w:t xml:space="preserve"> </w:t>
            </w:r>
            <w:r w:rsidRPr="006E07F0">
              <w:rPr>
                <w:rFonts w:ascii="Times New Roman" w:hAnsi="Times New Roman" w:hint="eastAsia"/>
                <w:szCs w:val="16"/>
                <w:lang w:val="kk-KZ"/>
              </w:rPr>
              <w:t>медициналы</w:t>
            </w:r>
            <w:r w:rsidRPr="006E07F0">
              <w:rPr>
                <w:rFonts w:ascii="Times New Roman" w:hAnsi="Times New Roman"/>
                <w:szCs w:val="16"/>
                <w:lang w:val="kk-KZ"/>
              </w:rPr>
              <w:t xml:space="preserve">қ </w:t>
            </w:r>
            <w:r w:rsidRPr="006E07F0">
              <w:rPr>
                <w:rFonts w:ascii="Times New Roman" w:hAnsi="Times New Roman" w:hint="eastAsia"/>
                <w:szCs w:val="16"/>
                <w:lang w:val="kk-KZ"/>
              </w:rPr>
              <w:t>б</w:t>
            </w:r>
            <w:r w:rsidRPr="006E07F0">
              <w:rPr>
                <w:rFonts w:ascii="Times New Roman" w:hAnsi="Times New Roman"/>
                <w:szCs w:val="16"/>
                <w:lang w:val="kk-KZ"/>
              </w:rPr>
              <w:t>ұ</w:t>
            </w:r>
            <w:r w:rsidRPr="006E07F0">
              <w:rPr>
                <w:rFonts w:ascii="Times New Roman" w:hAnsi="Times New Roman" w:hint="eastAsia"/>
                <w:szCs w:val="16"/>
                <w:lang w:val="kk-KZ"/>
              </w:rPr>
              <w:t>йымдарды</w:t>
            </w:r>
            <w:r w:rsidRPr="006E07F0">
              <w:rPr>
                <w:rFonts w:ascii="Times New Roman" w:hAnsi="Times New Roman"/>
                <w:szCs w:val="16"/>
                <w:lang w:val="kk-KZ"/>
              </w:rPr>
              <w:t xml:space="preserve">, </w:t>
            </w:r>
            <w:r w:rsidRPr="006E07F0">
              <w:rPr>
                <w:rFonts w:ascii="Times New Roman" w:hAnsi="Times New Roman" w:hint="eastAsia"/>
                <w:szCs w:val="16"/>
                <w:lang w:val="kk-KZ"/>
              </w:rPr>
              <w:t>фармацевтикалы</w:t>
            </w:r>
            <w:r w:rsidRPr="006E07F0">
              <w:rPr>
                <w:rFonts w:ascii="Times New Roman" w:hAnsi="Times New Roman"/>
                <w:szCs w:val="16"/>
                <w:lang w:val="kk-KZ"/>
              </w:rPr>
              <w:t>қ қ</w:t>
            </w:r>
            <w:r w:rsidRPr="006E07F0">
              <w:rPr>
                <w:rFonts w:ascii="Times New Roman" w:hAnsi="Times New Roman" w:hint="eastAsia"/>
                <w:szCs w:val="16"/>
                <w:lang w:val="kk-KZ"/>
              </w:rPr>
              <w:t>ызметтерді</w:t>
            </w:r>
            <w:r w:rsidRPr="006E07F0">
              <w:rPr>
                <w:rFonts w:ascii="Times New Roman" w:hAnsi="Times New Roman"/>
                <w:szCs w:val="16"/>
                <w:lang w:val="kk-KZ"/>
              </w:rPr>
              <w:t xml:space="preserve"> </w:t>
            </w:r>
            <w:r w:rsidRPr="006E07F0">
              <w:rPr>
                <w:rFonts w:ascii="Times New Roman" w:hAnsi="Times New Roman" w:hint="eastAsia"/>
                <w:szCs w:val="16"/>
                <w:lang w:val="kk-KZ"/>
              </w:rPr>
              <w:t>сатып</w:t>
            </w:r>
            <w:r w:rsidRPr="006E07F0">
              <w:rPr>
                <w:rFonts w:ascii="Times New Roman" w:hAnsi="Times New Roman"/>
                <w:szCs w:val="16"/>
                <w:lang w:val="kk-KZ"/>
              </w:rPr>
              <w:t xml:space="preserve"> </w:t>
            </w:r>
            <w:r w:rsidRPr="006E07F0">
              <w:rPr>
                <w:rFonts w:ascii="Times New Roman" w:hAnsi="Times New Roman" w:hint="eastAsia"/>
                <w:szCs w:val="16"/>
                <w:lang w:val="kk-KZ"/>
              </w:rPr>
              <w:t>алуды</w:t>
            </w:r>
            <w:r w:rsidRPr="006E07F0">
              <w:rPr>
                <w:rFonts w:ascii="Times New Roman" w:hAnsi="Times New Roman"/>
                <w:szCs w:val="16"/>
                <w:lang w:val="kk-KZ"/>
              </w:rPr>
              <w:t xml:space="preserve"> ұ</w:t>
            </w:r>
            <w:r w:rsidRPr="006E07F0">
              <w:rPr>
                <w:rFonts w:ascii="Times New Roman" w:hAnsi="Times New Roman" w:hint="eastAsia"/>
                <w:szCs w:val="16"/>
                <w:lang w:val="kk-KZ"/>
              </w:rPr>
              <w:t>йымдастыру</w:t>
            </w:r>
            <w:r w:rsidRPr="006E07F0">
              <w:rPr>
                <w:rFonts w:ascii="Times New Roman" w:hAnsi="Times New Roman"/>
                <w:szCs w:val="16"/>
                <w:lang w:val="kk-KZ"/>
              </w:rPr>
              <w:t xml:space="preserve"> </w:t>
            </w:r>
            <w:r w:rsidRPr="006E07F0">
              <w:rPr>
                <w:rFonts w:ascii="Times New Roman" w:hAnsi="Times New Roman" w:hint="eastAsia"/>
                <w:szCs w:val="16"/>
                <w:lang w:val="kk-KZ"/>
              </w:rPr>
              <w:t>ж</w:t>
            </w:r>
            <w:r w:rsidRPr="006E07F0">
              <w:rPr>
                <w:rFonts w:ascii="Times New Roman" w:hAnsi="Times New Roman"/>
                <w:szCs w:val="16"/>
                <w:lang w:val="kk-KZ"/>
              </w:rPr>
              <w:t>ә</w:t>
            </w:r>
            <w:r w:rsidRPr="006E07F0">
              <w:rPr>
                <w:rFonts w:ascii="Times New Roman" w:hAnsi="Times New Roman" w:hint="eastAsia"/>
                <w:szCs w:val="16"/>
                <w:lang w:val="kk-KZ"/>
              </w:rPr>
              <w:t>не</w:t>
            </w:r>
            <w:r w:rsidRPr="006E07F0">
              <w:rPr>
                <w:rFonts w:ascii="Times New Roman" w:hAnsi="Times New Roman"/>
                <w:szCs w:val="16"/>
                <w:lang w:val="kk-KZ"/>
              </w:rPr>
              <w:t xml:space="preserve"> ө</w:t>
            </w:r>
            <w:r w:rsidRPr="006E07F0">
              <w:rPr>
                <w:rFonts w:ascii="Times New Roman" w:hAnsi="Times New Roman" w:hint="eastAsia"/>
                <w:szCs w:val="16"/>
                <w:lang w:val="kk-KZ"/>
              </w:rPr>
              <w:t>ткізу</w:t>
            </w:r>
            <w:r w:rsidRPr="006E07F0">
              <w:rPr>
                <w:rFonts w:ascii="Times New Roman" w:hAnsi="Times New Roman"/>
                <w:szCs w:val="16"/>
                <w:lang w:val="kk-KZ"/>
              </w:rPr>
              <w:t xml:space="preserve"> </w:t>
            </w:r>
            <w:r w:rsidRPr="006E07F0">
              <w:rPr>
                <w:rFonts w:ascii="Times New Roman" w:hAnsi="Times New Roman" w:hint="eastAsia"/>
                <w:szCs w:val="16"/>
                <w:lang w:val="kk-KZ"/>
              </w:rPr>
              <w:t>ережесі</w:t>
            </w:r>
            <w:r w:rsidRPr="006E07F0">
              <w:rPr>
                <w:rFonts w:ascii="Times New Roman" w:hAnsi="Times New Roman"/>
                <w:szCs w:val="16"/>
                <w:lang w:val="kk-KZ"/>
              </w:rPr>
              <w:t xml:space="preserve"> және</w:t>
            </w:r>
            <w:r>
              <w:rPr>
                <w:rFonts w:ascii="Times New Roman" w:hAnsi="Times New Roman"/>
                <w:szCs w:val="16"/>
                <w:lang w:val="kk-KZ"/>
              </w:rPr>
              <w:t xml:space="preserve"> </w:t>
            </w:r>
            <w:r w:rsidRPr="006F140C">
              <w:rPr>
                <w:lang w:val="kk-KZ"/>
              </w:rPr>
              <w:t>20</w:t>
            </w:r>
            <w:r>
              <w:rPr>
                <w:lang w:val="kk-KZ"/>
              </w:rPr>
              <w:t>21</w:t>
            </w:r>
            <w:r w:rsidRPr="006F140C">
              <w:rPr>
                <w:lang w:val="kk-KZ"/>
              </w:rPr>
              <w:t xml:space="preserve"> жылы </w:t>
            </w:r>
            <w:r>
              <w:rPr>
                <w:lang w:val="kk-KZ"/>
              </w:rPr>
              <w:t>______________________________________________________________________________________________________ тәсілімен</w:t>
            </w:r>
            <w:r w:rsidRPr="006F140C">
              <w:rPr>
                <w:lang w:val="kk-KZ"/>
              </w:rPr>
              <w:t xml:space="preserve"> сатып алу қорытындысы</w:t>
            </w:r>
            <w:r w:rsidRPr="006F140C">
              <w:rPr>
                <w:bCs/>
                <w:lang w:val="kk-KZ"/>
              </w:rPr>
              <w:t xml:space="preserve"> туралы</w:t>
            </w:r>
            <w:r w:rsidRPr="006F140C">
              <w:rPr>
                <w:b/>
                <w:lang w:val="kk-KZ"/>
              </w:rPr>
              <w:t xml:space="preserve"> </w:t>
            </w:r>
            <w:r w:rsidRPr="006F140C">
              <w:rPr>
                <w:lang w:val="kk-KZ"/>
              </w:rPr>
              <w:t>хаттама</w:t>
            </w:r>
            <w:r>
              <w:rPr>
                <w:lang w:val="kk-KZ"/>
              </w:rPr>
              <w:t xml:space="preserve"> негізінде___________________</w:t>
            </w:r>
            <w:r w:rsidRPr="006F140C">
              <w:rPr>
                <w:lang w:val="kk-KZ"/>
              </w:rPr>
              <w:t>осы  Шарт жасалынды (бұдан әрі – Шарт) және төмендегідей келісімге келді:</w:t>
            </w:r>
          </w:p>
          <w:p w:rsidR="00F43A6D" w:rsidRPr="006F140C" w:rsidRDefault="00F43A6D" w:rsidP="003D2B94">
            <w:pPr>
              <w:pStyle w:val="2"/>
              <w:numPr>
                <w:ilvl w:val="0"/>
                <w:numId w:val="13"/>
              </w:numPr>
              <w:ind w:left="175" w:hanging="175"/>
              <w:jc w:val="both"/>
              <w:rPr>
                <w:b/>
                <w:sz w:val="20"/>
                <w:lang w:val="kk-KZ"/>
              </w:rPr>
            </w:pPr>
            <w:r w:rsidRPr="006F140C">
              <w:rPr>
                <w:sz w:val="20"/>
                <w:shd w:val="clear" w:color="auto" w:fill="FFFFFF" w:themeFill="background1"/>
                <w:lang w:val="kk-KZ"/>
              </w:rPr>
              <w:t>Жеткізуші тауарды Шарт талаптарына сәйкес, осы Шарттың қосымшаларында анықталған саны мен сапасында  жеткізуі тиіс, ал Тапсырыс беруші Шарт талаптарына  сәйкес тауарды қабылдайды және оған төлем жасайды</w:t>
            </w:r>
            <w:r w:rsidRPr="006F140C">
              <w:rPr>
                <w:sz w:val="20"/>
                <w:lang w:val="kk-KZ"/>
              </w:rPr>
              <w:t xml:space="preserve">. </w:t>
            </w:r>
          </w:p>
          <w:p w:rsidR="00F43A6D" w:rsidRPr="007B7DF0" w:rsidRDefault="00F43A6D" w:rsidP="003D2B94">
            <w:pPr>
              <w:pStyle w:val="HTML"/>
              <w:numPr>
                <w:ilvl w:val="0"/>
                <w:numId w:val="13"/>
              </w:numPr>
              <w:shd w:val="clear" w:color="auto" w:fill="FFFFFF"/>
              <w:rPr>
                <w:b/>
                <w:lang w:val="kk-KZ"/>
              </w:rPr>
            </w:pPr>
            <w:r w:rsidRPr="006F140C">
              <w:rPr>
                <w:b/>
                <w:lang w:val="kk-KZ"/>
              </w:rPr>
              <w:t>Тауарлардың</w:t>
            </w:r>
            <w:r w:rsidRPr="006F140C">
              <w:rPr>
                <w:lang w:val="kk-KZ"/>
              </w:rPr>
              <w:t xml:space="preserve">  </w:t>
            </w:r>
            <w:r>
              <w:rPr>
                <w:lang w:val="kk-KZ"/>
              </w:rPr>
              <w:t>__________________________________________________________________________________________________________________________________</w:t>
            </w:r>
            <w:r w:rsidRPr="007B7DF0">
              <w:rPr>
                <w:b/>
                <w:lang w:val="kk-KZ"/>
              </w:rPr>
              <w:t xml:space="preserve"> теңге.</w:t>
            </w:r>
          </w:p>
          <w:p w:rsidR="00F43A6D" w:rsidRPr="006F140C" w:rsidRDefault="00F43A6D" w:rsidP="003D2B94">
            <w:pPr>
              <w:pStyle w:val="2"/>
              <w:jc w:val="both"/>
              <w:rPr>
                <w:sz w:val="20"/>
                <w:lang w:val="kk-KZ"/>
              </w:rPr>
            </w:pPr>
            <w:r w:rsidRPr="006F140C">
              <w:rPr>
                <w:sz w:val="20"/>
                <w:lang w:val="kk-KZ"/>
              </w:rPr>
              <w:t>3. Осы Шартта берілген түсініктемелер төмендегідей мағына береді:</w:t>
            </w:r>
          </w:p>
          <w:p w:rsidR="00F43A6D" w:rsidRPr="008B5625" w:rsidRDefault="00F43A6D" w:rsidP="003D2B94">
            <w:pPr>
              <w:pStyle w:val="2"/>
              <w:jc w:val="both"/>
              <w:rPr>
                <w:sz w:val="20"/>
                <w:lang w:val="kk-KZ"/>
              </w:rPr>
            </w:pPr>
            <w:r w:rsidRPr="006F140C">
              <w:rPr>
                <w:sz w:val="20"/>
                <w:lang w:val="kk-KZ"/>
              </w:rPr>
              <w:t xml:space="preserve">1) </w:t>
            </w:r>
            <w:r w:rsidRPr="008B5625">
              <w:rPr>
                <w:sz w:val="20"/>
                <w:lang w:val="kk-KZ"/>
              </w:rPr>
              <w:t xml:space="preserve">«Келісімшарт» - </w:t>
            </w:r>
            <w:r w:rsidRPr="0094053D">
              <w:rPr>
                <w:rFonts w:hint="eastAsia"/>
                <w:sz w:val="20"/>
                <w:lang w:val="kk-KZ"/>
              </w:rPr>
              <w:t>д</w:t>
            </w:r>
            <w:r w:rsidRPr="0094053D">
              <w:rPr>
                <w:sz w:val="20"/>
                <w:lang w:val="kk-KZ"/>
              </w:rPr>
              <w:t>ә</w:t>
            </w:r>
            <w:r w:rsidRPr="0094053D">
              <w:rPr>
                <w:rFonts w:hint="eastAsia"/>
                <w:sz w:val="20"/>
                <w:lang w:val="kk-KZ"/>
              </w:rPr>
              <w:t>рілік</w:t>
            </w:r>
            <w:r w:rsidRPr="0094053D">
              <w:rPr>
                <w:sz w:val="20"/>
                <w:lang w:val="kk-KZ"/>
              </w:rPr>
              <w:t xml:space="preserve"> </w:t>
            </w:r>
            <w:r w:rsidRPr="0094053D">
              <w:rPr>
                <w:rFonts w:hint="eastAsia"/>
                <w:sz w:val="20"/>
                <w:lang w:val="kk-KZ"/>
              </w:rPr>
              <w:t>заттар</w:t>
            </w:r>
            <w:r w:rsidRPr="0094053D">
              <w:rPr>
                <w:sz w:val="20"/>
                <w:lang w:val="kk-KZ"/>
              </w:rPr>
              <w:t xml:space="preserve"> </w:t>
            </w:r>
            <w:r w:rsidRPr="0094053D">
              <w:rPr>
                <w:rFonts w:hint="eastAsia"/>
                <w:sz w:val="20"/>
                <w:lang w:val="kk-KZ"/>
              </w:rPr>
              <w:t>мен</w:t>
            </w:r>
            <w:r w:rsidRPr="0094053D">
              <w:rPr>
                <w:sz w:val="20"/>
                <w:lang w:val="kk-KZ"/>
              </w:rPr>
              <w:t xml:space="preserve"> </w:t>
            </w:r>
            <w:r w:rsidRPr="0094053D">
              <w:rPr>
                <w:rFonts w:hint="eastAsia"/>
                <w:sz w:val="20"/>
                <w:lang w:val="kk-KZ"/>
              </w:rPr>
              <w:t>медициналы</w:t>
            </w:r>
            <w:r w:rsidRPr="0094053D">
              <w:rPr>
                <w:sz w:val="20"/>
                <w:lang w:val="kk-KZ"/>
              </w:rPr>
              <w:t xml:space="preserve">қ </w:t>
            </w:r>
            <w:r w:rsidRPr="0094053D">
              <w:rPr>
                <w:rFonts w:hint="eastAsia"/>
                <w:sz w:val="20"/>
                <w:lang w:val="kk-KZ"/>
              </w:rPr>
              <w:t>б</w:t>
            </w:r>
            <w:r w:rsidRPr="0094053D">
              <w:rPr>
                <w:sz w:val="20"/>
                <w:lang w:val="kk-KZ"/>
              </w:rPr>
              <w:t>ұ</w:t>
            </w:r>
            <w:r w:rsidRPr="0094053D">
              <w:rPr>
                <w:rFonts w:hint="eastAsia"/>
                <w:sz w:val="20"/>
                <w:lang w:val="kk-KZ"/>
              </w:rPr>
              <w:t>йымдарды</w:t>
            </w:r>
            <w:r w:rsidRPr="0094053D">
              <w:rPr>
                <w:sz w:val="20"/>
                <w:lang w:val="kk-KZ"/>
              </w:rPr>
              <w:t xml:space="preserve">, </w:t>
            </w:r>
            <w:r w:rsidRPr="0094053D">
              <w:rPr>
                <w:rFonts w:hint="eastAsia"/>
                <w:sz w:val="20"/>
                <w:lang w:val="kk-KZ"/>
              </w:rPr>
              <w:t>фармацевтикалы</w:t>
            </w:r>
            <w:r w:rsidRPr="0094053D">
              <w:rPr>
                <w:sz w:val="20"/>
                <w:lang w:val="kk-KZ"/>
              </w:rPr>
              <w:t>қ қ</w:t>
            </w:r>
            <w:r w:rsidRPr="0094053D">
              <w:rPr>
                <w:rFonts w:hint="eastAsia"/>
                <w:sz w:val="20"/>
                <w:lang w:val="kk-KZ"/>
              </w:rPr>
              <w:t>ызметтерді</w:t>
            </w:r>
            <w:r w:rsidRPr="0094053D">
              <w:rPr>
                <w:sz w:val="20"/>
                <w:lang w:val="kk-KZ"/>
              </w:rPr>
              <w:t xml:space="preserve"> </w:t>
            </w:r>
            <w:r w:rsidRPr="0094053D">
              <w:rPr>
                <w:rFonts w:hint="eastAsia"/>
                <w:sz w:val="20"/>
                <w:lang w:val="kk-KZ"/>
              </w:rPr>
              <w:t>сатып</w:t>
            </w:r>
            <w:r w:rsidRPr="0094053D">
              <w:rPr>
                <w:sz w:val="20"/>
                <w:lang w:val="kk-KZ"/>
              </w:rPr>
              <w:t xml:space="preserve"> </w:t>
            </w:r>
            <w:r w:rsidRPr="0094053D">
              <w:rPr>
                <w:rFonts w:hint="eastAsia"/>
                <w:sz w:val="20"/>
                <w:lang w:val="kk-KZ"/>
              </w:rPr>
              <w:t>алуды</w:t>
            </w:r>
            <w:r w:rsidRPr="0094053D">
              <w:rPr>
                <w:sz w:val="20"/>
                <w:lang w:val="kk-KZ"/>
              </w:rPr>
              <w:t xml:space="preserve"> ұ</w:t>
            </w:r>
            <w:r w:rsidRPr="0094053D">
              <w:rPr>
                <w:rFonts w:hint="eastAsia"/>
                <w:sz w:val="20"/>
                <w:lang w:val="kk-KZ"/>
              </w:rPr>
              <w:t>йымдастыру</w:t>
            </w:r>
            <w:r w:rsidRPr="0094053D">
              <w:rPr>
                <w:sz w:val="20"/>
                <w:lang w:val="kk-KZ"/>
              </w:rPr>
              <w:t xml:space="preserve"> </w:t>
            </w:r>
            <w:r w:rsidRPr="0094053D">
              <w:rPr>
                <w:rFonts w:hint="eastAsia"/>
                <w:sz w:val="20"/>
                <w:lang w:val="kk-KZ"/>
              </w:rPr>
              <w:t>ж</w:t>
            </w:r>
            <w:r w:rsidRPr="0094053D">
              <w:rPr>
                <w:sz w:val="20"/>
                <w:lang w:val="kk-KZ"/>
              </w:rPr>
              <w:t>ә</w:t>
            </w:r>
            <w:r w:rsidRPr="0094053D">
              <w:rPr>
                <w:rFonts w:hint="eastAsia"/>
                <w:sz w:val="20"/>
                <w:lang w:val="kk-KZ"/>
              </w:rPr>
              <w:t>не</w:t>
            </w:r>
            <w:r w:rsidRPr="0094053D">
              <w:rPr>
                <w:sz w:val="20"/>
                <w:lang w:val="kk-KZ"/>
              </w:rPr>
              <w:t xml:space="preserve"> ө</w:t>
            </w:r>
            <w:r w:rsidRPr="0094053D">
              <w:rPr>
                <w:rFonts w:hint="eastAsia"/>
                <w:sz w:val="20"/>
                <w:lang w:val="kk-KZ"/>
              </w:rPr>
              <w:t>ткізу</w:t>
            </w:r>
            <w:r w:rsidRPr="0094053D">
              <w:rPr>
                <w:sz w:val="20"/>
                <w:lang w:val="kk-KZ"/>
              </w:rPr>
              <w:t xml:space="preserve"> </w:t>
            </w:r>
            <w:r w:rsidRPr="0094053D">
              <w:rPr>
                <w:rFonts w:hint="eastAsia"/>
                <w:sz w:val="20"/>
                <w:lang w:val="kk-KZ"/>
              </w:rPr>
              <w:t>Ережесіне</w:t>
            </w:r>
            <w:r w:rsidRPr="0094053D">
              <w:rPr>
                <w:sz w:val="20"/>
                <w:lang w:val="kk-KZ"/>
              </w:rPr>
              <w:t xml:space="preserve"> </w:t>
            </w:r>
            <w:r w:rsidRPr="0094053D">
              <w:rPr>
                <w:rFonts w:hint="eastAsia"/>
                <w:sz w:val="20"/>
                <w:lang w:val="kk-KZ"/>
              </w:rPr>
              <w:t>ж</w:t>
            </w:r>
            <w:r w:rsidRPr="0094053D">
              <w:rPr>
                <w:sz w:val="20"/>
                <w:lang w:val="kk-KZ"/>
              </w:rPr>
              <w:t>ә</w:t>
            </w:r>
            <w:r w:rsidRPr="0094053D">
              <w:rPr>
                <w:rFonts w:hint="eastAsia"/>
                <w:sz w:val="20"/>
                <w:lang w:val="kk-KZ"/>
              </w:rPr>
              <w:t>не</w:t>
            </w:r>
            <w:r w:rsidRPr="0094053D">
              <w:rPr>
                <w:sz w:val="20"/>
                <w:lang w:val="kk-KZ"/>
              </w:rPr>
              <w:t xml:space="preserve"> Қ</w:t>
            </w:r>
            <w:r w:rsidRPr="0094053D">
              <w:rPr>
                <w:rFonts w:hint="eastAsia"/>
                <w:sz w:val="20"/>
                <w:lang w:val="kk-KZ"/>
              </w:rPr>
              <w:t>аза</w:t>
            </w:r>
            <w:r w:rsidRPr="0094053D">
              <w:rPr>
                <w:sz w:val="20"/>
                <w:lang w:val="kk-KZ"/>
              </w:rPr>
              <w:t>қ</w:t>
            </w:r>
            <w:r w:rsidRPr="0094053D">
              <w:rPr>
                <w:rFonts w:hint="eastAsia"/>
                <w:sz w:val="20"/>
                <w:lang w:val="kk-KZ"/>
              </w:rPr>
              <w:t>стан</w:t>
            </w:r>
            <w:r w:rsidRPr="0094053D">
              <w:rPr>
                <w:sz w:val="20"/>
                <w:lang w:val="kk-KZ"/>
              </w:rPr>
              <w:t xml:space="preserve"> </w:t>
            </w:r>
            <w:r w:rsidRPr="0094053D">
              <w:rPr>
                <w:rFonts w:hint="eastAsia"/>
                <w:sz w:val="20"/>
                <w:lang w:val="kk-KZ"/>
              </w:rPr>
              <w:t>Республикасыны</w:t>
            </w:r>
            <w:r w:rsidRPr="0094053D">
              <w:rPr>
                <w:sz w:val="20"/>
                <w:lang w:val="kk-KZ"/>
              </w:rPr>
              <w:t>ң ө</w:t>
            </w:r>
            <w:r w:rsidRPr="0094053D">
              <w:rPr>
                <w:rFonts w:hint="eastAsia"/>
                <w:sz w:val="20"/>
                <w:lang w:val="kk-KZ"/>
              </w:rPr>
              <w:t>зге</w:t>
            </w:r>
            <w:r w:rsidRPr="0094053D">
              <w:rPr>
                <w:sz w:val="20"/>
                <w:lang w:val="kk-KZ"/>
              </w:rPr>
              <w:t xml:space="preserve"> </w:t>
            </w:r>
            <w:r w:rsidRPr="0094053D">
              <w:rPr>
                <w:rFonts w:hint="eastAsia"/>
                <w:sz w:val="20"/>
                <w:lang w:val="kk-KZ"/>
              </w:rPr>
              <w:t>де</w:t>
            </w:r>
            <w:r w:rsidRPr="0094053D">
              <w:rPr>
                <w:sz w:val="20"/>
                <w:lang w:val="kk-KZ"/>
              </w:rPr>
              <w:t xml:space="preserve"> </w:t>
            </w:r>
            <w:r w:rsidRPr="0094053D">
              <w:rPr>
                <w:rFonts w:hint="eastAsia"/>
                <w:sz w:val="20"/>
                <w:lang w:val="kk-KZ"/>
              </w:rPr>
              <w:t>нормативтік</w:t>
            </w:r>
            <w:r w:rsidRPr="0094053D">
              <w:rPr>
                <w:sz w:val="20"/>
                <w:lang w:val="kk-KZ"/>
              </w:rPr>
              <w:t xml:space="preserve"> құқ</w:t>
            </w:r>
            <w:r w:rsidRPr="0094053D">
              <w:rPr>
                <w:rFonts w:hint="eastAsia"/>
                <w:sz w:val="20"/>
                <w:lang w:val="kk-KZ"/>
              </w:rPr>
              <w:t>ы</w:t>
            </w:r>
            <w:r w:rsidRPr="0094053D">
              <w:rPr>
                <w:sz w:val="20"/>
                <w:lang w:val="kk-KZ"/>
              </w:rPr>
              <w:t>қ</w:t>
            </w:r>
            <w:r w:rsidRPr="0094053D">
              <w:rPr>
                <w:rFonts w:hint="eastAsia"/>
                <w:sz w:val="20"/>
                <w:lang w:val="kk-KZ"/>
              </w:rPr>
              <w:t>ты</w:t>
            </w:r>
            <w:r w:rsidRPr="0094053D">
              <w:rPr>
                <w:sz w:val="20"/>
                <w:lang w:val="kk-KZ"/>
              </w:rPr>
              <w:t xml:space="preserve">қ </w:t>
            </w:r>
            <w:r w:rsidRPr="0094053D">
              <w:rPr>
                <w:rFonts w:hint="eastAsia"/>
                <w:sz w:val="20"/>
                <w:lang w:val="kk-KZ"/>
              </w:rPr>
              <w:t>актілеріне</w:t>
            </w:r>
            <w:r w:rsidRPr="0094053D">
              <w:rPr>
                <w:sz w:val="20"/>
                <w:lang w:val="kk-KZ"/>
              </w:rPr>
              <w:t xml:space="preserve"> </w:t>
            </w:r>
            <w:r w:rsidRPr="0094053D">
              <w:rPr>
                <w:rFonts w:hint="eastAsia"/>
                <w:sz w:val="20"/>
                <w:lang w:val="kk-KZ"/>
              </w:rPr>
              <w:t>с</w:t>
            </w:r>
            <w:r w:rsidRPr="0094053D">
              <w:rPr>
                <w:sz w:val="20"/>
                <w:lang w:val="kk-KZ"/>
              </w:rPr>
              <w:t>ә</w:t>
            </w:r>
            <w:r w:rsidRPr="0094053D">
              <w:rPr>
                <w:rFonts w:hint="eastAsia"/>
                <w:sz w:val="20"/>
                <w:lang w:val="kk-KZ"/>
              </w:rPr>
              <w:t>йкес</w:t>
            </w:r>
            <w:r w:rsidRPr="0094053D">
              <w:rPr>
                <w:sz w:val="20"/>
                <w:lang w:val="kk-KZ"/>
              </w:rPr>
              <w:t xml:space="preserve"> </w:t>
            </w:r>
            <w:r w:rsidRPr="0094053D">
              <w:rPr>
                <w:rFonts w:hint="eastAsia"/>
                <w:sz w:val="20"/>
                <w:lang w:val="kk-KZ"/>
              </w:rPr>
              <w:t>Тапсырыс</w:t>
            </w:r>
            <w:r w:rsidRPr="0094053D">
              <w:rPr>
                <w:sz w:val="20"/>
                <w:lang w:val="kk-KZ"/>
              </w:rPr>
              <w:t xml:space="preserve"> </w:t>
            </w:r>
            <w:r w:rsidRPr="0094053D">
              <w:rPr>
                <w:rFonts w:hint="eastAsia"/>
                <w:sz w:val="20"/>
                <w:lang w:val="kk-KZ"/>
              </w:rPr>
              <w:t>беруші</w:t>
            </w:r>
            <w:r w:rsidRPr="0094053D">
              <w:rPr>
                <w:sz w:val="20"/>
                <w:lang w:val="kk-KZ"/>
              </w:rPr>
              <w:t xml:space="preserve"> </w:t>
            </w:r>
            <w:r w:rsidRPr="0094053D">
              <w:rPr>
                <w:rFonts w:hint="eastAsia"/>
                <w:sz w:val="20"/>
                <w:lang w:val="kk-KZ"/>
              </w:rPr>
              <w:t>мен</w:t>
            </w:r>
            <w:r w:rsidRPr="0094053D">
              <w:rPr>
                <w:sz w:val="20"/>
                <w:lang w:val="kk-KZ"/>
              </w:rPr>
              <w:t xml:space="preserve"> ө</w:t>
            </w:r>
            <w:r w:rsidRPr="0094053D">
              <w:rPr>
                <w:rFonts w:hint="eastAsia"/>
                <w:sz w:val="20"/>
                <w:lang w:val="kk-KZ"/>
              </w:rPr>
              <w:t>нім</w:t>
            </w:r>
            <w:r w:rsidRPr="0094053D">
              <w:rPr>
                <w:sz w:val="20"/>
                <w:lang w:val="kk-KZ"/>
              </w:rPr>
              <w:t xml:space="preserve"> </w:t>
            </w:r>
            <w:r w:rsidRPr="0094053D">
              <w:rPr>
                <w:rFonts w:hint="eastAsia"/>
                <w:sz w:val="20"/>
                <w:lang w:val="kk-KZ"/>
              </w:rPr>
              <w:t>беруші</w:t>
            </w:r>
            <w:r w:rsidRPr="0094053D">
              <w:rPr>
                <w:sz w:val="20"/>
                <w:lang w:val="kk-KZ"/>
              </w:rPr>
              <w:t xml:space="preserve"> </w:t>
            </w:r>
            <w:r w:rsidRPr="0094053D">
              <w:rPr>
                <w:rFonts w:hint="eastAsia"/>
                <w:sz w:val="20"/>
                <w:lang w:val="kk-KZ"/>
              </w:rPr>
              <w:t>арасында</w:t>
            </w:r>
            <w:r w:rsidRPr="0094053D">
              <w:rPr>
                <w:sz w:val="20"/>
                <w:lang w:val="kk-KZ"/>
              </w:rPr>
              <w:t xml:space="preserve"> </w:t>
            </w:r>
            <w:r w:rsidRPr="0094053D">
              <w:rPr>
                <w:rFonts w:hint="eastAsia"/>
                <w:sz w:val="20"/>
                <w:lang w:val="kk-KZ"/>
              </w:rPr>
              <w:t>жасал</w:t>
            </w:r>
            <w:r w:rsidRPr="0094053D">
              <w:rPr>
                <w:sz w:val="20"/>
                <w:lang w:val="kk-KZ"/>
              </w:rPr>
              <w:t>ғ</w:t>
            </w:r>
            <w:r w:rsidRPr="0094053D">
              <w:rPr>
                <w:rFonts w:hint="eastAsia"/>
                <w:sz w:val="20"/>
                <w:lang w:val="kk-KZ"/>
              </w:rPr>
              <w:t>ан</w:t>
            </w:r>
            <w:r w:rsidRPr="0094053D">
              <w:rPr>
                <w:sz w:val="20"/>
                <w:lang w:val="kk-KZ"/>
              </w:rPr>
              <w:t xml:space="preserve">, </w:t>
            </w:r>
            <w:r w:rsidRPr="0094053D">
              <w:rPr>
                <w:rFonts w:hint="eastAsia"/>
                <w:sz w:val="20"/>
                <w:lang w:val="kk-KZ"/>
              </w:rPr>
              <w:t>жазбаша</w:t>
            </w:r>
            <w:r w:rsidRPr="0094053D">
              <w:rPr>
                <w:sz w:val="20"/>
                <w:lang w:val="kk-KZ"/>
              </w:rPr>
              <w:t xml:space="preserve"> </w:t>
            </w:r>
            <w:r w:rsidRPr="0094053D">
              <w:rPr>
                <w:rFonts w:hint="eastAsia"/>
                <w:sz w:val="20"/>
                <w:lang w:val="kk-KZ"/>
              </w:rPr>
              <w:t>нысанда</w:t>
            </w:r>
            <w:r w:rsidRPr="0094053D">
              <w:rPr>
                <w:sz w:val="20"/>
                <w:lang w:val="kk-KZ"/>
              </w:rPr>
              <w:t xml:space="preserve"> </w:t>
            </w:r>
            <w:r w:rsidRPr="0094053D">
              <w:rPr>
                <w:rFonts w:hint="eastAsia"/>
                <w:sz w:val="20"/>
                <w:lang w:val="kk-KZ"/>
              </w:rPr>
              <w:t>тіркелген</w:t>
            </w:r>
            <w:r w:rsidRPr="0094053D">
              <w:rPr>
                <w:sz w:val="20"/>
                <w:lang w:val="kk-KZ"/>
              </w:rPr>
              <w:t xml:space="preserve">, </w:t>
            </w:r>
            <w:r w:rsidRPr="0094053D">
              <w:rPr>
                <w:rFonts w:hint="eastAsia"/>
                <w:sz w:val="20"/>
                <w:lang w:val="kk-KZ"/>
              </w:rPr>
              <w:t>Тараптар</w:t>
            </w:r>
            <w:r w:rsidRPr="0094053D">
              <w:rPr>
                <w:sz w:val="20"/>
                <w:lang w:val="kk-KZ"/>
              </w:rPr>
              <w:t xml:space="preserve"> </w:t>
            </w:r>
            <w:r w:rsidRPr="0094053D">
              <w:rPr>
                <w:rFonts w:hint="eastAsia"/>
                <w:sz w:val="20"/>
                <w:lang w:val="kk-KZ"/>
              </w:rPr>
              <w:t>о</w:t>
            </w:r>
            <w:r w:rsidRPr="0094053D">
              <w:rPr>
                <w:sz w:val="20"/>
                <w:lang w:val="kk-KZ"/>
              </w:rPr>
              <w:t>ғ</w:t>
            </w:r>
            <w:r w:rsidRPr="0094053D">
              <w:rPr>
                <w:rFonts w:hint="eastAsia"/>
                <w:sz w:val="20"/>
                <w:lang w:val="kk-KZ"/>
              </w:rPr>
              <w:t>ан</w:t>
            </w:r>
            <w:r w:rsidRPr="0094053D">
              <w:rPr>
                <w:sz w:val="20"/>
                <w:lang w:val="kk-KZ"/>
              </w:rPr>
              <w:t xml:space="preserve"> </w:t>
            </w:r>
            <w:r w:rsidRPr="0094053D">
              <w:rPr>
                <w:rFonts w:hint="eastAsia"/>
                <w:sz w:val="20"/>
                <w:lang w:val="kk-KZ"/>
              </w:rPr>
              <w:t>барлы</w:t>
            </w:r>
            <w:r w:rsidRPr="0094053D">
              <w:rPr>
                <w:sz w:val="20"/>
                <w:lang w:val="kk-KZ"/>
              </w:rPr>
              <w:t>қ қ</w:t>
            </w:r>
            <w:r w:rsidRPr="0094053D">
              <w:rPr>
                <w:rFonts w:hint="eastAsia"/>
                <w:sz w:val="20"/>
                <w:lang w:val="kk-KZ"/>
              </w:rPr>
              <w:t>осымшаларымен</w:t>
            </w:r>
            <w:r w:rsidRPr="0094053D">
              <w:rPr>
                <w:sz w:val="20"/>
                <w:lang w:val="kk-KZ"/>
              </w:rPr>
              <w:t xml:space="preserve"> </w:t>
            </w:r>
            <w:r w:rsidRPr="0094053D">
              <w:rPr>
                <w:rFonts w:hint="eastAsia"/>
                <w:sz w:val="20"/>
                <w:lang w:val="kk-KZ"/>
              </w:rPr>
              <w:t>ж</w:t>
            </w:r>
            <w:r w:rsidRPr="0094053D">
              <w:rPr>
                <w:sz w:val="20"/>
                <w:lang w:val="kk-KZ"/>
              </w:rPr>
              <w:t>ә</w:t>
            </w:r>
            <w:r w:rsidRPr="0094053D">
              <w:rPr>
                <w:rFonts w:hint="eastAsia"/>
                <w:sz w:val="20"/>
                <w:lang w:val="kk-KZ"/>
              </w:rPr>
              <w:t>не</w:t>
            </w:r>
            <w:r w:rsidRPr="0094053D">
              <w:rPr>
                <w:sz w:val="20"/>
                <w:lang w:val="kk-KZ"/>
              </w:rPr>
              <w:t xml:space="preserve"> </w:t>
            </w:r>
            <w:r w:rsidRPr="0094053D">
              <w:rPr>
                <w:rFonts w:hint="eastAsia"/>
                <w:sz w:val="20"/>
                <w:lang w:val="kk-KZ"/>
              </w:rPr>
              <w:t>толы</w:t>
            </w:r>
            <w:r w:rsidRPr="0094053D">
              <w:rPr>
                <w:sz w:val="20"/>
                <w:lang w:val="kk-KZ"/>
              </w:rPr>
              <w:t>қ</w:t>
            </w:r>
            <w:r w:rsidRPr="0094053D">
              <w:rPr>
                <w:rFonts w:hint="eastAsia"/>
                <w:sz w:val="20"/>
                <w:lang w:val="kk-KZ"/>
              </w:rPr>
              <w:t>тыруларымен</w:t>
            </w:r>
            <w:r w:rsidRPr="0094053D">
              <w:rPr>
                <w:sz w:val="20"/>
                <w:lang w:val="kk-KZ"/>
              </w:rPr>
              <w:t xml:space="preserve"> </w:t>
            </w:r>
            <w:r w:rsidRPr="0094053D">
              <w:rPr>
                <w:rFonts w:hint="eastAsia"/>
                <w:sz w:val="20"/>
                <w:lang w:val="kk-KZ"/>
              </w:rPr>
              <w:t>бірге</w:t>
            </w:r>
            <w:r w:rsidRPr="0094053D">
              <w:rPr>
                <w:sz w:val="20"/>
                <w:lang w:val="kk-KZ"/>
              </w:rPr>
              <w:t xml:space="preserve">, </w:t>
            </w:r>
            <w:r w:rsidRPr="0094053D">
              <w:rPr>
                <w:rFonts w:hint="eastAsia"/>
                <w:sz w:val="20"/>
                <w:lang w:val="kk-KZ"/>
              </w:rPr>
              <w:t>сондай</w:t>
            </w:r>
            <w:r w:rsidRPr="0094053D">
              <w:rPr>
                <w:sz w:val="20"/>
                <w:lang w:val="kk-KZ"/>
              </w:rPr>
              <w:t>-</w:t>
            </w:r>
            <w:r w:rsidRPr="0094053D">
              <w:rPr>
                <w:rFonts w:hint="eastAsia"/>
                <w:sz w:val="20"/>
                <w:lang w:val="kk-KZ"/>
              </w:rPr>
              <w:t>а</w:t>
            </w:r>
            <w:r w:rsidRPr="0094053D">
              <w:rPr>
                <w:sz w:val="20"/>
                <w:lang w:val="kk-KZ"/>
              </w:rPr>
              <w:t xml:space="preserve">қ </w:t>
            </w:r>
            <w:r w:rsidRPr="0094053D">
              <w:rPr>
                <w:rFonts w:hint="eastAsia"/>
                <w:sz w:val="20"/>
                <w:lang w:val="kk-KZ"/>
              </w:rPr>
              <w:t>шартта</w:t>
            </w:r>
            <w:r w:rsidRPr="0094053D">
              <w:rPr>
                <w:sz w:val="20"/>
                <w:lang w:val="kk-KZ"/>
              </w:rPr>
              <w:t xml:space="preserve"> </w:t>
            </w:r>
            <w:r w:rsidRPr="0094053D">
              <w:rPr>
                <w:rFonts w:hint="eastAsia"/>
                <w:sz w:val="20"/>
                <w:lang w:val="kk-KZ"/>
              </w:rPr>
              <w:t>д</w:t>
            </w:r>
            <w:r w:rsidRPr="0094053D">
              <w:rPr>
                <w:sz w:val="20"/>
                <w:lang w:val="kk-KZ"/>
              </w:rPr>
              <w:t>ә</w:t>
            </w:r>
            <w:r w:rsidRPr="0094053D">
              <w:rPr>
                <w:rFonts w:hint="eastAsia"/>
                <w:sz w:val="20"/>
                <w:lang w:val="kk-KZ"/>
              </w:rPr>
              <w:t>рілік</w:t>
            </w:r>
            <w:r w:rsidRPr="0094053D">
              <w:rPr>
                <w:sz w:val="20"/>
                <w:lang w:val="kk-KZ"/>
              </w:rPr>
              <w:t xml:space="preserve"> </w:t>
            </w:r>
            <w:r w:rsidRPr="0094053D">
              <w:rPr>
                <w:rFonts w:hint="eastAsia"/>
                <w:sz w:val="20"/>
                <w:lang w:val="kk-KZ"/>
              </w:rPr>
              <w:t>заттар</w:t>
            </w:r>
            <w:r w:rsidRPr="0094053D">
              <w:rPr>
                <w:sz w:val="20"/>
                <w:lang w:val="kk-KZ"/>
              </w:rPr>
              <w:t xml:space="preserve"> </w:t>
            </w:r>
            <w:r w:rsidRPr="0094053D">
              <w:rPr>
                <w:rFonts w:hint="eastAsia"/>
                <w:sz w:val="20"/>
                <w:lang w:val="kk-KZ"/>
              </w:rPr>
              <w:t>мен</w:t>
            </w:r>
            <w:r w:rsidRPr="0094053D">
              <w:rPr>
                <w:sz w:val="20"/>
                <w:lang w:val="kk-KZ"/>
              </w:rPr>
              <w:t xml:space="preserve"> </w:t>
            </w:r>
            <w:r w:rsidRPr="0094053D">
              <w:rPr>
                <w:rFonts w:hint="eastAsia"/>
                <w:sz w:val="20"/>
                <w:lang w:val="kk-KZ"/>
              </w:rPr>
              <w:t>медициналы</w:t>
            </w:r>
            <w:r w:rsidRPr="0094053D">
              <w:rPr>
                <w:sz w:val="20"/>
                <w:lang w:val="kk-KZ"/>
              </w:rPr>
              <w:t xml:space="preserve">қ </w:t>
            </w:r>
            <w:r w:rsidRPr="0094053D">
              <w:rPr>
                <w:rFonts w:hint="eastAsia"/>
                <w:sz w:val="20"/>
                <w:lang w:val="kk-KZ"/>
              </w:rPr>
              <w:t>б</w:t>
            </w:r>
            <w:r w:rsidRPr="0094053D">
              <w:rPr>
                <w:sz w:val="20"/>
                <w:lang w:val="kk-KZ"/>
              </w:rPr>
              <w:t>ұ</w:t>
            </w:r>
            <w:r w:rsidRPr="0094053D">
              <w:rPr>
                <w:rFonts w:hint="eastAsia"/>
                <w:sz w:val="20"/>
                <w:lang w:val="kk-KZ"/>
              </w:rPr>
              <w:t>йымдарды</w:t>
            </w:r>
            <w:r w:rsidRPr="0094053D">
              <w:rPr>
                <w:sz w:val="20"/>
                <w:lang w:val="kk-KZ"/>
              </w:rPr>
              <w:t xml:space="preserve">, </w:t>
            </w:r>
            <w:r w:rsidRPr="0094053D">
              <w:rPr>
                <w:rFonts w:hint="eastAsia"/>
                <w:sz w:val="20"/>
                <w:lang w:val="kk-KZ"/>
              </w:rPr>
              <w:t>фармацевтикалы</w:t>
            </w:r>
            <w:r w:rsidRPr="0094053D">
              <w:rPr>
                <w:sz w:val="20"/>
                <w:lang w:val="kk-KZ"/>
              </w:rPr>
              <w:t>қ қ</w:t>
            </w:r>
            <w:r w:rsidRPr="0094053D">
              <w:rPr>
                <w:rFonts w:hint="eastAsia"/>
                <w:sz w:val="20"/>
                <w:lang w:val="kk-KZ"/>
              </w:rPr>
              <w:t>ызметтерді</w:t>
            </w:r>
            <w:r w:rsidRPr="0094053D">
              <w:rPr>
                <w:sz w:val="20"/>
                <w:lang w:val="kk-KZ"/>
              </w:rPr>
              <w:t xml:space="preserve"> </w:t>
            </w:r>
            <w:r w:rsidRPr="0094053D">
              <w:rPr>
                <w:rFonts w:hint="eastAsia"/>
                <w:sz w:val="20"/>
                <w:lang w:val="kk-KZ"/>
              </w:rPr>
              <w:t>сатып</w:t>
            </w:r>
            <w:r w:rsidRPr="0094053D">
              <w:rPr>
                <w:sz w:val="20"/>
                <w:lang w:val="kk-KZ"/>
              </w:rPr>
              <w:t xml:space="preserve"> </w:t>
            </w:r>
            <w:r w:rsidRPr="0094053D">
              <w:rPr>
                <w:rFonts w:hint="eastAsia"/>
                <w:sz w:val="20"/>
                <w:lang w:val="kk-KZ"/>
              </w:rPr>
              <w:t>алу</w:t>
            </w:r>
            <w:r w:rsidRPr="0094053D">
              <w:rPr>
                <w:sz w:val="20"/>
                <w:lang w:val="kk-KZ"/>
              </w:rPr>
              <w:t>ғ</w:t>
            </w:r>
            <w:r w:rsidRPr="0094053D">
              <w:rPr>
                <w:rFonts w:hint="eastAsia"/>
                <w:sz w:val="20"/>
                <w:lang w:val="kk-KZ"/>
              </w:rPr>
              <w:t>а</w:t>
            </w:r>
            <w:r w:rsidRPr="0094053D">
              <w:rPr>
                <w:sz w:val="20"/>
                <w:lang w:val="kk-KZ"/>
              </w:rPr>
              <w:t xml:space="preserve"> </w:t>
            </w:r>
            <w:r w:rsidRPr="0094053D">
              <w:rPr>
                <w:rFonts w:hint="eastAsia"/>
                <w:sz w:val="20"/>
                <w:lang w:val="kk-KZ"/>
              </w:rPr>
              <w:t>сілтемелер</w:t>
            </w:r>
            <w:r w:rsidRPr="0094053D">
              <w:rPr>
                <w:sz w:val="20"/>
                <w:lang w:val="kk-KZ"/>
              </w:rPr>
              <w:t xml:space="preserve"> </w:t>
            </w:r>
            <w:r w:rsidRPr="0094053D">
              <w:rPr>
                <w:rFonts w:hint="eastAsia"/>
                <w:sz w:val="20"/>
                <w:lang w:val="kk-KZ"/>
              </w:rPr>
              <w:t>бар</w:t>
            </w:r>
            <w:r w:rsidRPr="0094053D">
              <w:rPr>
                <w:sz w:val="20"/>
                <w:lang w:val="kk-KZ"/>
              </w:rPr>
              <w:t xml:space="preserve"> </w:t>
            </w:r>
            <w:r w:rsidRPr="0094053D">
              <w:rPr>
                <w:rFonts w:hint="eastAsia"/>
                <w:sz w:val="20"/>
                <w:lang w:val="kk-KZ"/>
              </w:rPr>
              <w:t>барлы</w:t>
            </w:r>
            <w:r w:rsidRPr="0094053D">
              <w:rPr>
                <w:sz w:val="20"/>
                <w:lang w:val="kk-KZ"/>
              </w:rPr>
              <w:t>қ құ</w:t>
            </w:r>
            <w:r w:rsidRPr="0094053D">
              <w:rPr>
                <w:rFonts w:hint="eastAsia"/>
                <w:sz w:val="20"/>
                <w:lang w:val="kk-KZ"/>
              </w:rPr>
              <w:t>жаттамамен</w:t>
            </w:r>
            <w:r w:rsidRPr="0094053D">
              <w:rPr>
                <w:sz w:val="20"/>
                <w:lang w:val="kk-KZ"/>
              </w:rPr>
              <w:t xml:space="preserve"> қ</w:t>
            </w:r>
            <w:r w:rsidRPr="0094053D">
              <w:rPr>
                <w:rFonts w:hint="eastAsia"/>
                <w:sz w:val="20"/>
                <w:lang w:val="kk-KZ"/>
              </w:rPr>
              <w:t>ол</w:t>
            </w:r>
            <w:r w:rsidRPr="0094053D">
              <w:rPr>
                <w:sz w:val="20"/>
                <w:lang w:val="kk-KZ"/>
              </w:rPr>
              <w:t xml:space="preserve"> қ</w:t>
            </w:r>
            <w:r w:rsidRPr="0094053D">
              <w:rPr>
                <w:rFonts w:hint="eastAsia"/>
                <w:sz w:val="20"/>
                <w:lang w:val="kk-KZ"/>
              </w:rPr>
              <w:t>ойыл</w:t>
            </w:r>
            <w:r w:rsidRPr="0094053D">
              <w:rPr>
                <w:sz w:val="20"/>
                <w:lang w:val="kk-KZ"/>
              </w:rPr>
              <w:t>ғ</w:t>
            </w:r>
            <w:r w:rsidRPr="0094053D">
              <w:rPr>
                <w:rFonts w:hint="eastAsia"/>
                <w:sz w:val="20"/>
                <w:lang w:val="kk-KZ"/>
              </w:rPr>
              <w:t>ан</w:t>
            </w:r>
            <w:r w:rsidRPr="0094053D">
              <w:rPr>
                <w:sz w:val="20"/>
                <w:lang w:val="kk-KZ"/>
              </w:rPr>
              <w:t xml:space="preserve"> </w:t>
            </w:r>
            <w:r w:rsidRPr="0094053D">
              <w:rPr>
                <w:rFonts w:hint="eastAsia"/>
                <w:sz w:val="20"/>
                <w:lang w:val="kk-KZ"/>
              </w:rPr>
              <w:t>азаматты</w:t>
            </w:r>
            <w:r w:rsidRPr="0094053D">
              <w:rPr>
                <w:sz w:val="20"/>
                <w:lang w:val="kk-KZ"/>
              </w:rPr>
              <w:t>қ-құқ</w:t>
            </w:r>
            <w:r w:rsidRPr="0094053D">
              <w:rPr>
                <w:rFonts w:hint="eastAsia"/>
                <w:sz w:val="20"/>
                <w:lang w:val="kk-KZ"/>
              </w:rPr>
              <w:t>ы</w:t>
            </w:r>
            <w:r w:rsidRPr="0094053D">
              <w:rPr>
                <w:sz w:val="20"/>
                <w:lang w:val="kk-KZ"/>
              </w:rPr>
              <w:t>қ</w:t>
            </w:r>
            <w:r w:rsidRPr="0094053D">
              <w:rPr>
                <w:rFonts w:hint="eastAsia"/>
                <w:sz w:val="20"/>
                <w:lang w:val="kk-KZ"/>
              </w:rPr>
              <w:t>ты</w:t>
            </w:r>
            <w:r w:rsidRPr="0094053D">
              <w:rPr>
                <w:sz w:val="20"/>
                <w:lang w:val="kk-KZ"/>
              </w:rPr>
              <w:t xml:space="preserve">қ </w:t>
            </w:r>
            <w:r w:rsidRPr="008B5625">
              <w:rPr>
                <w:sz w:val="20"/>
                <w:lang w:val="kk-KZ"/>
              </w:rPr>
              <w:t xml:space="preserve"> келісім;</w:t>
            </w:r>
          </w:p>
          <w:p w:rsidR="00F43A6D" w:rsidRPr="006F140C" w:rsidRDefault="00F43A6D" w:rsidP="003D2B94">
            <w:pPr>
              <w:pStyle w:val="2"/>
              <w:jc w:val="both"/>
              <w:rPr>
                <w:sz w:val="20"/>
                <w:lang w:val="kk-KZ"/>
              </w:rPr>
            </w:pPr>
            <w:r w:rsidRPr="006F140C">
              <w:rPr>
                <w:sz w:val="20"/>
                <w:lang w:val="kk-KZ"/>
              </w:rPr>
              <w:t xml:space="preserve">2) «Шарт бағасы» - Тапсырыс берушінің Жеткізушіге Шарт көлемінде  шартта көрсетілген өзінің міндеттерін толығымен орындағаны үшін төленетін бағаны білдіреді; </w:t>
            </w:r>
          </w:p>
          <w:p w:rsidR="00F43A6D" w:rsidRPr="006F140C" w:rsidRDefault="00F43A6D" w:rsidP="003D2B94">
            <w:pPr>
              <w:pStyle w:val="2"/>
              <w:jc w:val="both"/>
              <w:rPr>
                <w:sz w:val="20"/>
                <w:lang w:val="kk-KZ"/>
              </w:rPr>
            </w:pPr>
            <w:r w:rsidRPr="006F140C">
              <w:rPr>
                <w:sz w:val="20"/>
                <w:lang w:val="kk-KZ"/>
              </w:rPr>
              <w:t>3) «Тауарлар» - Шарт көлемінде  Тапсырыс берушіге Жеткізушімен жеткізетін тауарлары мен қосымша қызметін білдіреді;</w:t>
            </w:r>
          </w:p>
          <w:p w:rsidR="00F43A6D" w:rsidRPr="006F140C" w:rsidRDefault="00F43A6D" w:rsidP="003D2B94">
            <w:pPr>
              <w:pStyle w:val="2"/>
              <w:shd w:val="clear" w:color="auto" w:fill="FFFFFF" w:themeFill="background1"/>
              <w:jc w:val="both"/>
              <w:rPr>
                <w:sz w:val="20"/>
                <w:lang w:val="kk-KZ"/>
              </w:rPr>
            </w:pPr>
            <w:r w:rsidRPr="006F140C">
              <w:rPr>
                <w:sz w:val="20"/>
                <w:lang w:val="kk-KZ"/>
              </w:rPr>
              <w:lastRenderedPageBreak/>
              <w:t>4) Ілеспе қызметтер – тауарлар жеткізуін қамтамасыз ететін қызметтер, мысалы: тасымалдау және сақтандыру, монтажды, іске қосуды, техникалық қолдау көрсету, оқыту сияқты қосымша қызметтерді, осы Шартта қарастырылған осыған ұқсас басқа  міндеттемеледі қамтиды;</w:t>
            </w:r>
          </w:p>
          <w:p w:rsidR="00F43A6D" w:rsidRPr="006F140C" w:rsidRDefault="00F43A6D" w:rsidP="003D2B94">
            <w:pPr>
              <w:pStyle w:val="2"/>
              <w:jc w:val="both"/>
              <w:rPr>
                <w:sz w:val="20"/>
                <w:lang w:val="kk-KZ"/>
              </w:rPr>
            </w:pPr>
            <w:r w:rsidRPr="006F140C">
              <w:rPr>
                <w:sz w:val="20"/>
                <w:lang w:val="kk-KZ"/>
              </w:rPr>
              <w:t xml:space="preserve">5) «Тапсырыс беруші» - акциялардың бақылау пакеті мемлекетте болатын мемлекеттік органдар, мемлекеттік мекемелер, мемлекеттік кәсіпорындар мен акционерлік қоғамдар, сондай-ақ, солармен  үлестес  заңды тұлғалар; </w:t>
            </w:r>
          </w:p>
          <w:p w:rsidR="00F43A6D" w:rsidRPr="006F140C" w:rsidRDefault="00F43A6D" w:rsidP="003D2B94">
            <w:pPr>
              <w:pStyle w:val="2"/>
              <w:jc w:val="both"/>
              <w:rPr>
                <w:sz w:val="20"/>
                <w:lang w:val="kk-KZ"/>
              </w:rPr>
            </w:pPr>
            <w:r w:rsidRPr="006F140C">
              <w:rPr>
                <w:sz w:val="20"/>
                <w:lang w:val="kk-KZ"/>
              </w:rPr>
              <w:t>6. «Жеткізуші» - мемлекеттік сатып алу бойынша жасалынған Шартта Тапсырушының контрагенті ретінде жүретін және Шартта көрсетілген тауарларды жеткізетін (қызмет көрсететін), жеке  немесе заңды тұлға.</w:t>
            </w:r>
          </w:p>
          <w:p w:rsidR="00F43A6D" w:rsidRPr="006F140C" w:rsidRDefault="00F43A6D" w:rsidP="003D2B94">
            <w:pPr>
              <w:pStyle w:val="2"/>
              <w:numPr>
                <w:ilvl w:val="0"/>
                <w:numId w:val="14"/>
              </w:numPr>
              <w:jc w:val="both"/>
              <w:rPr>
                <w:sz w:val="20"/>
                <w:lang w:val="kk-KZ"/>
              </w:rPr>
            </w:pPr>
            <w:r w:rsidRPr="006F140C">
              <w:rPr>
                <w:sz w:val="20"/>
                <w:lang w:val="kk-KZ"/>
              </w:rPr>
              <w:t>Төменде көрсетілген құжаттар мен оларда келтірілген шарттар осы  Шартты құрайды және оның бөлінбес бөлігі болып табылады, атап айтқанда:</w:t>
            </w:r>
          </w:p>
          <w:p w:rsidR="00F43A6D" w:rsidRPr="006F140C" w:rsidRDefault="00F43A6D" w:rsidP="003D2B94">
            <w:pPr>
              <w:pStyle w:val="2"/>
              <w:ind w:left="720"/>
              <w:jc w:val="both"/>
              <w:rPr>
                <w:sz w:val="20"/>
                <w:lang w:val="kk-KZ"/>
              </w:rPr>
            </w:pPr>
          </w:p>
          <w:p w:rsidR="00F43A6D" w:rsidRPr="006F140C" w:rsidRDefault="00F43A6D" w:rsidP="003D2B94">
            <w:pPr>
              <w:pStyle w:val="2"/>
              <w:jc w:val="both"/>
              <w:rPr>
                <w:b/>
                <w:bCs/>
                <w:sz w:val="20"/>
                <w:lang w:val="kk-KZ"/>
              </w:rPr>
            </w:pPr>
            <w:r w:rsidRPr="006F140C">
              <w:rPr>
                <w:b/>
                <w:bCs/>
                <w:sz w:val="20"/>
                <w:lang w:val="kk-KZ"/>
              </w:rPr>
              <w:t>1) осы Шарт;</w:t>
            </w:r>
          </w:p>
          <w:p w:rsidR="00F43A6D" w:rsidRDefault="00F43A6D" w:rsidP="003D2B94">
            <w:pPr>
              <w:pStyle w:val="2"/>
              <w:jc w:val="both"/>
              <w:rPr>
                <w:b/>
                <w:bCs/>
                <w:sz w:val="20"/>
                <w:lang w:val="kk-KZ"/>
              </w:rPr>
            </w:pPr>
            <w:r w:rsidRPr="006F140C">
              <w:rPr>
                <w:b/>
                <w:bCs/>
                <w:sz w:val="20"/>
                <w:lang w:val="kk-KZ"/>
              </w:rPr>
              <w:t>2) сатып алынатын тауарлар тізімдемесі;</w:t>
            </w:r>
          </w:p>
          <w:p w:rsidR="00F43A6D" w:rsidRPr="00E52906" w:rsidRDefault="00F43A6D" w:rsidP="003D2B94">
            <w:pPr>
              <w:pStyle w:val="2"/>
              <w:jc w:val="both"/>
              <w:rPr>
                <w:b/>
                <w:bCs/>
                <w:sz w:val="20"/>
                <w:lang w:val="kk-KZ"/>
              </w:rPr>
            </w:pPr>
            <w:r>
              <w:rPr>
                <w:b/>
                <w:bCs/>
                <w:sz w:val="20"/>
                <w:lang w:val="kk-KZ"/>
              </w:rPr>
              <w:t>3</w:t>
            </w:r>
            <w:r w:rsidRPr="005F55F8">
              <w:rPr>
                <w:b/>
                <w:bCs/>
                <w:sz w:val="20"/>
                <w:lang w:val="kk-KZ"/>
              </w:rPr>
              <w:t xml:space="preserve">) </w:t>
            </w:r>
            <w:r>
              <w:rPr>
                <w:b/>
                <w:bCs/>
                <w:sz w:val="20"/>
                <w:lang w:val="kk-KZ"/>
              </w:rPr>
              <w:t>Техникалық спецификация</w:t>
            </w:r>
          </w:p>
          <w:p w:rsidR="00F43A6D" w:rsidRDefault="00F43A6D" w:rsidP="003D2B94">
            <w:pPr>
              <w:pStyle w:val="2"/>
              <w:jc w:val="both"/>
              <w:rPr>
                <w:rFonts w:ascii="inherit" w:hAnsi="inherit"/>
                <w:b/>
                <w:color w:val="212121"/>
                <w:sz w:val="20"/>
                <w:lang w:val="kk-KZ"/>
              </w:rPr>
            </w:pPr>
            <w:r>
              <w:rPr>
                <w:b/>
                <w:bCs/>
                <w:sz w:val="20"/>
                <w:lang w:val="kk-KZ"/>
              </w:rPr>
              <w:t xml:space="preserve">4) Шарттың </w:t>
            </w:r>
            <w:r>
              <w:rPr>
                <w:rFonts w:ascii="inherit" w:hAnsi="inherit"/>
                <w:b/>
                <w:color w:val="212121"/>
                <w:lang w:val="kk-KZ"/>
              </w:rPr>
              <w:t xml:space="preserve">орындалуын қамтамасыз ету қағидаларының 7 параграфының 10 тармағына сәйкес әлеуетті өнім беруші сатып алу туралы </w:t>
            </w:r>
            <w:r>
              <w:rPr>
                <w:rFonts w:ascii="inherit" w:hAnsi="inherit"/>
                <w:b/>
                <w:color w:val="212121"/>
                <w:sz w:val="20"/>
                <w:lang w:val="kk-KZ"/>
              </w:rPr>
              <w:t>келісімшарттың жалпы сомасы _____________________</w:t>
            </w:r>
          </w:p>
          <w:p w:rsidR="00F43A6D" w:rsidRPr="005F55F8" w:rsidRDefault="00F43A6D" w:rsidP="003D2B94">
            <w:pPr>
              <w:pStyle w:val="2"/>
              <w:jc w:val="both"/>
              <w:rPr>
                <w:rFonts w:ascii="inherit" w:hAnsi="inherit"/>
                <w:color w:val="212121"/>
                <w:lang w:val="kk-KZ"/>
              </w:rPr>
            </w:pPr>
            <w:r>
              <w:rPr>
                <w:rFonts w:ascii="inherit" w:hAnsi="inherit"/>
                <w:b/>
                <w:color w:val="212121"/>
                <w:sz w:val="20"/>
                <w:lang w:val="kk-KZ"/>
              </w:rPr>
              <w:t>_______________________________________________________________________________________________________</w:t>
            </w:r>
            <w:r w:rsidRPr="00CC76EC">
              <w:rPr>
                <w:rFonts w:ascii="inherit" w:hAnsi="inherit"/>
                <w:b/>
                <w:color w:val="212121"/>
                <w:lang w:val="kk-KZ"/>
              </w:rPr>
              <w:t xml:space="preserve"> үш пайыз мөлшерінде сатып алу туралы шартқа қол қойғаннан кейін он жұмыс күні ішінде әлеуетті жеткізуші банк шотына ақша деп есептеледі Қазақстан Республикасының Ұлттық Банкінің нормативтік құқықтық актілеріне </w:t>
            </w:r>
            <w:r w:rsidRPr="00434147">
              <w:rPr>
                <w:rFonts w:ascii="inherit" w:hAnsi="inherit"/>
                <w:b/>
                <w:color w:val="212121"/>
                <w:lang w:val="kk-KZ"/>
              </w:rPr>
              <w:t>сәйкес «</w:t>
            </w:r>
            <w:r w:rsidRPr="00434147">
              <w:rPr>
                <w:b/>
                <w:lang w:val="kk-KZ"/>
              </w:rPr>
              <w:t>Қ</w:t>
            </w:r>
            <w:r w:rsidRPr="00434147">
              <w:rPr>
                <w:rFonts w:hint="eastAsia"/>
                <w:b/>
                <w:lang w:val="kk-KZ"/>
              </w:rPr>
              <w:t>аза</w:t>
            </w:r>
            <w:r w:rsidRPr="00434147">
              <w:rPr>
                <w:b/>
                <w:lang w:val="kk-KZ"/>
              </w:rPr>
              <w:t>қ</w:t>
            </w:r>
            <w:r w:rsidRPr="00434147">
              <w:rPr>
                <w:rFonts w:hint="eastAsia"/>
                <w:b/>
                <w:lang w:val="kk-KZ"/>
              </w:rPr>
              <w:t>стан</w:t>
            </w:r>
            <w:r w:rsidRPr="00434147">
              <w:rPr>
                <w:b/>
                <w:lang w:val="kk-KZ"/>
              </w:rPr>
              <w:t xml:space="preserve"> </w:t>
            </w:r>
            <w:r w:rsidRPr="00434147">
              <w:rPr>
                <w:rFonts w:hint="eastAsia"/>
                <w:b/>
                <w:lang w:val="kk-KZ"/>
              </w:rPr>
              <w:t>Халы</w:t>
            </w:r>
            <w:r w:rsidRPr="00434147">
              <w:rPr>
                <w:b/>
                <w:lang w:val="kk-KZ"/>
              </w:rPr>
              <w:t xml:space="preserve">қ </w:t>
            </w:r>
            <w:r w:rsidRPr="00434147">
              <w:rPr>
                <w:rFonts w:hint="eastAsia"/>
                <w:b/>
                <w:lang w:val="kk-KZ"/>
              </w:rPr>
              <w:t>Банкі</w:t>
            </w:r>
            <w:r w:rsidRPr="00434147">
              <w:rPr>
                <w:rFonts w:ascii="inherit" w:hAnsi="inherit"/>
                <w:b/>
                <w:color w:val="212121"/>
                <w:lang w:val="kk-KZ"/>
              </w:rPr>
              <w:t xml:space="preserve">» АҚ , BIC </w:t>
            </w:r>
            <w:r w:rsidRPr="00434147">
              <w:rPr>
                <w:b/>
                <w:sz w:val="20"/>
                <w:lang w:val="kk-KZ"/>
              </w:rPr>
              <w:t>HSBKKZKX</w:t>
            </w:r>
            <w:r w:rsidRPr="00434147">
              <w:rPr>
                <w:rFonts w:ascii="inherit" w:hAnsi="inherit"/>
                <w:b/>
                <w:color w:val="212121"/>
                <w:lang w:val="kk-KZ"/>
              </w:rPr>
              <w:t xml:space="preserve"> Клиентінің KZ </w:t>
            </w:r>
            <w:r w:rsidRPr="00434147">
              <w:rPr>
                <w:b/>
                <w:sz w:val="20"/>
                <w:lang w:val="kk-KZ"/>
              </w:rPr>
              <w:t>926 010 321 000 250 141</w:t>
            </w:r>
            <w:r w:rsidRPr="00EE3E11">
              <w:rPr>
                <w:sz w:val="20"/>
                <w:lang w:val="kk-KZ"/>
              </w:rPr>
              <w:t xml:space="preserve"> </w:t>
            </w:r>
            <w:r>
              <w:rPr>
                <w:b/>
                <w:lang w:val="kk-KZ"/>
              </w:rPr>
              <w:t xml:space="preserve"> </w:t>
            </w:r>
            <w:r w:rsidRPr="00CC76EC">
              <w:rPr>
                <w:rFonts w:ascii="inherit" w:hAnsi="inherit"/>
                <w:b/>
                <w:color w:val="212121"/>
                <w:lang w:val="kk-KZ"/>
              </w:rPr>
              <w:t>немесе банк кепілдігі ретінде.</w:t>
            </w:r>
          </w:p>
          <w:p w:rsidR="00F43A6D" w:rsidRPr="006F140C" w:rsidRDefault="00F43A6D" w:rsidP="003D2B94">
            <w:pPr>
              <w:pStyle w:val="2"/>
              <w:jc w:val="both"/>
              <w:rPr>
                <w:bCs/>
                <w:sz w:val="20"/>
                <w:lang w:val="kk-KZ"/>
              </w:rPr>
            </w:pPr>
            <w:r w:rsidRPr="006F140C">
              <w:rPr>
                <w:bCs/>
                <w:sz w:val="20"/>
                <w:lang w:val="kk-KZ"/>
              </w:rPr>
              <w:t xml:space="preserve">5. </w:t>
            </w:r>
            <w:r w:rsidRPr="006F140C">
              <w:rPr>
                <w:b/>
                <w:bCs/>
                <w:sz w:val="20"/>
                <w:lang w:val="kk-KZ"/>
              </w:rPr>
              <w:t>Төлемақы түрі:  ақша аударымы арқылы.</w:t>
            </w:r>
          </w:p>
          <w:p w:rsidR="00F43A6D" w:rsidRPr="006F140C" w:rsidRDefault="00F43A6D" w:rsidP="003D2B94">
            <w:pPr>
              <w:pStyle w:val="2"/>
              <w:jc w:val="both"/>
              <w:rPr>
                <w:b/>
                <w:bCs/>
                <w:sz w:val="20"/>
                <w:lang w:val="kk-KZ"/>
              </w:rPr>
            </w:pPr>
            <w:r w:rsidRPr="006F140C">
              <w:rPr>
                <w:bCs/>
                <w:sz w:val="20"/>
                <w:lang w:val="kk-KZ"/>
              </w:rPr>
              <w:t xml:space="preserve">6. </w:t>
            </w:r>
            <w:r w:rsidRPr="006F140C">
              <w:rPr>
                <w:b/>
                <w:bCs/>
                <w:sz w:val="20"/>
                <w:lang w:val="kk-KZ"/>
              </w:rPr>
              <w:t xml:space="preserve">Төлемақы мерзімі:  </w:t>
            </w:r>
            <w:r w:rsidRPr="00F70DE2">
              <w:rPr>
                <w:rFonts w:hint="eastAsia"/>
                <w:b/>
                <w:bCs/>
                <w:sz w:val="20"/>
                <w:lang w:val="kk-KZ"/>
              </w:rPr>
              <w:t>а</w:t>
            </w:r>
            <w:r w:rsidRPr="00F70DE2">
              <w:rPr>
                <w:b/>
                <w:bCs/>
                <w:sz w:val="20"/>
                <w:lang w:val="kk-KZ"/>
              </w:rPr>
              <w:t>қ</w:t>
            </w:r>
            <w:r w:rsidRPr="00F70DE2">
              <w:rPr>
                <w:rFonts w:hint="eastAsia"/>
                <w:b/>
                <w:bCs/>
                <w:sz w:val="20"/>
                <w:lang w:val="kk-KZ"/>
              </w:rPr>
              <w:t>ша</w:t>
            </w:r>
            <w:r w:rsidRPr="00F70DE2">
              <w:rPr>
                <w:b/>
                <w:bCs/>
                <w:sz w:val="20"/>
                <w:lang w:val="kk-KZ"/>
              </w:rPr>
              <w:t xml:space="preserve"> қ</w:t>
            </w:r>
            <w:r w:rsidRPr="00F70DE2">
              <w:rPr>
                <w:rFonts w:hint="eastAsia"/>
                <w:b/>
                <w:bCs/>
                <w:sz w:val="20"/>
                <w:lang w:val="kk-KZ"/>
              </w:rPr>
              <w:t>аражатын</w:t>
            </w:r>
            <w:r w:rsidRPr="00F70DE2">
              <w:rPr>
                <w:b/>
                <w:bCs/>
                <w:sz w:val="20"/>
                <w:lang w:val="kk-KZ"/>
              </w:rPr>
              <w:t xml:space="preserve"> қ</w:t>
            </w:r>
            <w:r w:rsidRPr="00F70DE2">
              <w:rPr>
                <w:rFonts w:hint="eastAsia"/>
                <w:b/>
                <w:bCs/>
                <w:sz w:val="20"/>
                <w:lang w:val="kk-KZ"/>
              </w:rPr>
              <w:t>аржыландыру</w:t>
            </w:r>
            <w:r w:rsidRPr="00F70DE2">
              <w:rPr>
                <w:b/>
                <w:bCs/>
                <w:sz w:val="20"/>
                <w:lang w:val="kk-KZ"/>
              </w:rPr>
              <w:t>ғ</w:t>
            </w:r>
            <w:r w:rsidRPr="00F70DE2">
              <w:rPr>
                <w:rFonts w:hint="eastAsia"/>
                <w:b/>
                <w:bCs/>
                <w:sz w:val="20"/>
                <w:lang w:val="kk-KZ"/>
              </w:rPr>
              <w:t>а</w:t>
            </w:r>
            <w:r w:rsidRPr="00F70DE2">
              <w:rPr>
                <w:b/>
                <w:bCs/>
                <w:sz w:val="20"/>
                <w:lang w:val="kk-KZ"/>
              </w:rPr>
              <w:t xml:space="preserve"> қ</w:t>
            </w:r>
            <w:r w:rsidRPr="00F70DE2">
              <w:rPr>
                <w:rFonts w:hint="eastAsia"/>
                <w:b/>
                <w:bCs/>
                <w:sz w:val="20"/>
                <w:lang w:val="kk-KZ"/>
              </w:rPr>
              <w:t>арай</w:t>
            </w:r>
            <w:r w:rsidRPr="00F70DE2">
              <w:rPr>
                <w:b/>
                <w:bCs/>
                <w:sz w:val="20"/>
                <w:lang w:val="kk-KZ"/>
              </w:rPr>
              <w:t xml:space="preserve">, </w:t>
            </w:r>
            <w:r w:rsidRPr="00F70DE2">
              <w:rPr>
                <w:rFonts w:hint="eastAsia"/>
                <w:b/>
                <w:bCs/>
                <w:sz w:val="20"/>
                <w:lang w:val="kk-KZ"/>
              </w:rPr>
              <w:t>біра</w:t>
            </w:r>
            <w:r w:rsidRPr="00F70DE2">
              <w:rPr>
                <w:b/>
                <w:bCs/>
                <w:sz w:val="20"/>
                <w:lang w:val="kk-KZ"/>
              </w:rPr>
              <w:t xml:space="preserve">қ </w:t>
            </w:r>
            <w:r w:rsidRPr="00F70DE2">
              <w:rPr>
                <w:rFonts w:hint="eastAsia"/>
                <w:b/>
                <w:bCs/>
                <w:sz w:val="20"/>
                <w:lang w:val="kk-KZ"/>
              </w:rPr>
              <w:t>тауар</w:t>
            </w:r>
            <w:r w:rsidRPr="00F70DE2">
              <w:rPr>
                <w:b/>
                <w:bCs/>
                <w:sz w:val="20"/>
                <w:lang w:val="kk-KZ"/>
              </w:rPr>
              <w:t xml:space="preserve"> </w:t>
            </w:r>
            <w:r w:rsidRPr="00F70DE2">
              <w:rPr>
                <w:rFonts w:hint="eastAsia"/>
                <w:b/>
                <w:bCs/>
                <w:sz w:val="20"/>
                <w:lang w:val="kk-KZ"/>
              </w:rPr>
              <w:t>жеткізілген</w:t>
            </w:r>
            <w:r w:rsidRPr="00F70DE2">
              <w:rPr>
                <w:b/>
                <w:bCs/>
                <w:sz w:val="20"/>
                <w:lang w:val="kk-KZ"/>
              </w:rPr>
              <w:t xml:space="preserve"> </w:t>
            </w:r>
            <w:r w:rsidRPr="00F70DE2">
              <w:rPr>
                <w:rFonts w:hint="eastAsia"/>
                <w:b/>
                <w:bCs/>
                <w:sz w:val="20"/>
                <w:lang w:val="kk-KZ"/>
              </w:rPr>
              <w:t>к</w:t>
            </w:r>
            <w:r w:rsidRPr="00F70DE2">
              <w:rPr>
                <w:b/>
                <w:bCs/>
                <w:sz w:val="20"/>
                <w:lang w:val="kk-KZ"/>
              </w:rPr>
              <w:t>ү</w:t>
            </w:r>
            <w:r w:rsidRPr="00F70DE2">
              <w:rPr>
                <w:rFonts w:hint="eastAsia"/>
                <w:b/>
                <w:bCs/>
                <w:sz w:val="20"/>
                <w:lang w:val="kk-KZ"/>
              </w:rPr>
              <w:t>ннен</w:t>
            </w:r>
            <w:r w:rsidRPr="00F70DE2">
              <w:rPr>
                <w:b/>
                <w:bCs/>
                <w:sz w:val="20"/>
                <w:lang w:val="kk-KZ"/>
              </w:rPr>
              <w:t xml:space="preserve"> </w:t>
            </w:r>
            <w:r w:rsidRPr="00F70DE2">
              <w:rPr>
                <w:rFonts w:hint="eastAsia"/>
                <w:b/>
                <w:bCs/>
                <w:sz w:val="20"/>
                <w:lang w:val="kk-KZ"/>
              </w:rPr>
              <w:t>бастап</w:t>
            </w:r>
            <w:r w:rsidRPr="00F70DE2">
              <w:rPr>
                <w:b/>
                <w:bCs/>
                <w:sz w:val="20"/>
                <w:lang w:val="kk-KZ"/>
              </w:rPr>
              <w:t xml:space="preserve"> 30 </w:t>
            </w:r>
            <w:r w:rsidRPr="00F70DE2">
              <w:rPr>
                <w:rFonts w:hint="eastAsia"/>
                <w:b/>
                <w:bCs/>
                <w:sz w:val="20"/>
                <w:lang w:val="kk-KZ"/>
              </w:rPr>
              <w:t>к</w:t>
            </w:r>
            <w:r w:rsidRPr="00F70DE2">
              <w:rPr>
                <w:b/>
                <w:bCs/>
                <w:sz w:val="20"/>
                <w:lang w:val="kk-KZ"/>
              </w:rPr>
              <w:t>ү</w:t>
            </w:r>
            <w:r w:rsidRPr="00F70DE2">
              <w:rPr>
                <w:rFonts w:hint="eastAsia"/>
                <w:b/>
                <w:bCs/>
                <w:sz w:val="20"/>
                <w:lang w:val="kk-KZ"/>
              </w:rPr>
              <w:t>нтізбелік</w:t>
            </w:r>
            <w:r w:rsidRPr="00F70DE2">
              <w:rPr>
                <w:b/>
                <w:bCs/>
                <w:sz w:val="20"/>
                <w:lang w:val="kk-KZ"/>
              </w:rPr>
              <w:t xml:space="preserve"> </w:t>
            </w:r>
            <w:r w:rsidRPr="00F70DE2">
              <w:rPr>
                <w:rFonts w:hint="eastAsia"/>
                <w:b/>
                <w:bCs/>
                <w:sz w:val="20"/>
                <w:lang w:val="kk-KZ"/>
              </w:rPr>
              <w:t>к</w:t>
            </w:r>
            <w:r w:rsidRPr="00F70DE2">
              <w:rPr>
                <w:b/>
                <w:bCs/>
                <w:sz w:val="20"/>
                <w:lang w:val="kk-KZ"/>
              </w:rPr>
              <w:t>ү</w:t>
            </w:r>
            <w:r w:rsidRPr="00F70DE2">
              <w:rPr>
                <w:rFonts w:hint="eastAsia"/>
                <w:b/>
                <w:bCs/>
                <w:sz w:val="20"/>
                <w:lang w:val="kk-KZ"/>
              </w:rPr>
              <w:t>ннен</w:t>
            </w:r>
            <w:r w:rsidRPr="00F70DE2">
              <w:rPr>
                <w:b/>
                <w:bCs/>
                <w:sz w:val="20"/>
                <w:lang w:val="kk-KZ"/>
              </w:rPr>
              <w:t xml:space="preserve"> </w:t>
            </w:r>
            <w:r w:rsidRPr="00F70DE2">
              <w:rPr>
                <w:rFonts w:hint="eastAsia"/>
                <w:b/>
                <w:bCs/>
                <w:sz w:val="20"/>
                <w:lang w:val="kk-KZ"/>
              </w:rPr>
              <w:t>аспайды</w:t>
            </w:r>
            <w:r w:rsidRPr="00F70DE2">
              <w:rPr>
                <w:b/>
                <w:bCs/>
                <w:sz w:val="20"/>
                <w:lang w:val="kk-KZ"/>
              </w:rPr>
              <w:t>.</w:t>
            </w:r>
          </w:p>
          <w:p w:rsidR="00F43A6D" w:rsidRPr="00E83763" w:rsidRDefault="00F43A6D" w:rsidP="003D2B94">
            <w:pPr>
              <w:pStyle w:val="HTML"/>
              <w:shd w:val="clear" w:color="auto" w:fill="FFFFFF"/>
              <w:rPr>
                <w:rFonts w:ascii="inherit" w:hAnsi="inherit"/>
                <w:color w:val="000000" w:themeColor="text1"/>
                <w:lang w:val="kk-KZ"/>
              </w:rPr>
            </w:pPr>
            <w:r w:rsidRPr="00E83763">
              <w:rPr>
                <w:bCs/>
                <w:color w:val="000000" w:themeColor="text1"/>
                <w:lang w:val="kk-KZ"/>
              </w:rPr>
              <w:t>6.1</w:t>
            </w:r>
            <w:r w:rsidRPr="00E83763">
              <w:rPr>
                <w:b/>
                <w:color w:val="000000" w:themeColor="text1"/>
                <w:spacing w:val="-2"/>
                <w:lang w:val="kk-KZ"/>
              </w:rPr>
              <w:t xml:space="preserve"> </w:t>
            </w:r>
            <w:r w:rsidRPr="00E83763">
              <w:rPr>
                <w:rFonts w:hint="eastAsia"/>
                <w:b/>
                <w:color w:val="000000" w:themeColor="text1"/>
                <w:spacing w:val="-2"/>
                <w:lang w:val="kk-KZ"/>
              </w:rPr>
              <w:t>Жеткізу</w:t>
            </w:r>
            <w:r w:rsidRPr="00E83763">
              <w:rPr>
                <w:b/>
                <w:color w:val="000000" w:themeColor="text1"/>
                <w:spacing w:val="-2"/>
                <w:lang w:val="kk-KZ"/>
              </w:rPr>
              <w:t xml:space="preserve"> </w:t>
            </w:r>
            <w:r w:rsidRPr="00E83763">
              <w:rPr>
                <w:rFonts w:hint="eastAsia"/>
                <w:b/>
                <w:color w:val="000000" w:themeColor="text1"/>
                <w:spacing w:val="-2"/>
                <w:lang w:val="kk-KZ"/>
              </w:rPr>
              <w:t>мерзімі</w:t>
            </w:r>
            <w:r w:rsidRPr="00E83763">
              <w:rPr>
                <w:b/>
                <w:color w:val="000000" w:themeColor="text1"/>
                <w:spacing w:val="-2"/>
                <w:lang w:val="kk-KZ"/>
              </w:rPr>
              <w:t xml:space="preserve">: </w:t>
            </w:r>
            <w:r w:rsidRPr="00E83763">
              <w:rPr>
                <w:rFonts w:hint="eastAsia"/>
                <w:b/>
                <w:color w:val="000000" w:themeColor="text1"/>
                <w:spacing w:val="-2"/>
                <w:lang w:val="kk-KZ"/>
              </w:rPr>
              <w:t>Тапсырыс</w:t>
            </w:r>
            <w:r w:rsidRPr="00E83763">
              <w:rPr>
                <w:b/>
                <w:color w:val="000000" w:themeColor="text1"/>
                <w:spacing w:val="-2"/>
                <w:lang w:val="kk-KZ"/>
              </w:rPr>
              <w:t xml:space="preserve"> </w:t>
            </w:r>
            <w:r w:rsidRPr="00E83763">
              <w:rPr>
                <w:rFonts w:hint="eastAsia"/>
                <w:b/>
                <w:color w:val="000000" w:themeColor="text1"/>
                <w:spacing w:val="-2"/>
                <w:lang w:val="kk-KZ"/>
              </w:rPr>
              <w:t>берушіні</w:t>
            </w:r>
            <w:r w:rsidRPr="00E83763">
              <w:rPr>
                <w:b/>
                <w:color w:val="000000" w:themeColor="text1"/>
                <w:spacing w:val="-2"/>
                <w:lang w:val="kk-KZ"/>
              </w:rPr>
              <w:t>ң ө</w:t>
            </w:r>
            <w:r w:rsidRPr="00E83763">
              <w:rPr>
                <w:rFonts w:hint="eastAsia"/>
                <w:b/>
                <w:color w:val="000000" w:themeColor="text1"/>
                <w:spacing w:val="-2"/>
                <w:lang w:val="kk-KZ"/>
              </w:rPr>
              <w:t>тініші</w:t>
            </w:r>
            <w:r w:rsidRPr="00E83763">
              <w:rPr>
                <w:b/>
                <w:color w:val="000000" w:themeColor="text1"/>
                <w:spacing w:val="-2"/>
                <w:lang w:val="kk-KZ"/>
              </w:rPr>
              <w:t xml:space="preserve"> </w:t>
            </w:r>
            <w:r w:rsidRPr="00E83763">
              <w:rPr>
                <w:rFonts w:hint="eastAsia"/>
                <w:b/>
                <w:color w:val="000000" w:themeColor="text1"/>
                <w:spacing w:val="-2"/>
                <w:lang w:val="kk-KZ"/>
              </w:rPr>
              <w:t>бойынша</w:t>
            </w:r>
            <w:r w:rsidRPr="00E83763">
              <w:rPr>
                <w:b/>
                <w:color w:val="000000" w:themeColor="text1"/>
                <w:spacing w:val="-2"/>
                <w:lang w:val="kk-KZ"/>
              </w:rPr>
              <w:t xml:space="preserve">, 15 </w:t>
            </w:r>
            <w:r w:rsidRPr="00E83763">
              <w:rPr>
                <w:rFonts w:hint="eastAsia"/>
                <w:b/>
                <w:color w:val="000000" w:themeColor="text1"/>
                <w:spacing w:val="-2"/>
                <w:lang w:val="kk-KZ"/>
              </w:rPr>
              <w:t>к</w:t>
            </w:r>
            <w:r w:rsidRPr="00E83763">
              <w:rPr>
                <w:b/>
                <w:color w:val="000000" w:themeColor="text1"/>
                <w:spacing w:val="-2"/>
                <w:lang w:val="kk-KZ"/>
              </w:rPr>
              <w:t>ү</w:t>
            </w:r>
            <w:r w:rsidRPr="00E83763">
              <w:rPr>
                <w:rFonts w:hint="eastAsia"/>
                <w:b/>
                <w:color w:val="000000" w:themeColor="text1"/>
                <w:spacing w:val="-2"/>
                <w:lang w:val="kk-KZ"/>
              </w:rPr>
              <w:t>нтізбелік</w:t>
            </w:r>
            <w:r w:rsidRPr="00E83763">
              <w:rPr>
                <w:b/>
                <w:color w:val="000000" w:themeColor="text1"/>
                <w:spacing w:val="-2"/>
                <w:lang w:val="kk-KZ"/>
              </w:rPr>
              <w:t xml:space="preserve"> </w:t>
            </w:r>
            <w:r w:rsidRPr="00E83763">
              <w:rPr>
                <w:rFonts w:hint="eastAsia"/>
                <w:b/>
                <w:color w:val="000000" w:themeColor="text1"/>
                <w:spacing w:val="-2"/>
                <w:lang w:val="kk-KZ"/>
              </w:rPr>
              <w:t>к</w:t>
            </w:r>
            <w:r w:rsidRPr="00E83763">
              <w:rPr>
                <w:b/>
                <w:color w:val="000000" w:themeColor="text1"/>
                <w:spacing w:val="-2"/>
                <w:lang w:val="kk-KZ"/>
              </w:rPr>
              <w:t>ү</w:t>
            </w:r>
            <w:r w:rsidRPr="00E83763">
              <w:rPr>
                <w:rFonts w:hint="eastAsia"/>
                <w:b/>
                <w:color w:val="000000" w:themeColor="text1"/>
                <w:spacing w:val="-2"/>
                <w:lang w:val="kk-KZ"/>
              </w:rPr>
              <w:t>н</w:t>
            </w:r>
            <w:r w:rsidRPr="00E83763">
              <w:rPr>
                <w:b/>
                <w:color w:val="000000" w:themeColor="text1"/>
                <w:spacing w:val="-2"/>
                <w:lang w:val="kk-KZ"/>
              </w:rPr>
              <w:t xml:space="preserve"> </w:t>
            </w:r>
            <w:r w:rsidRPr="00E83763">
              <w:rPr>
                <w:rFonts w:hint="eastAsia"/>
                <w:b/>
                <w:color w:val="000000" w:themeColor="text1"/>
                <w:spacing w:val="-2"/>
                <w:lang w:val="kk-KZ"/>
              </w:rPr>
              <w:t>ішінде</w:t>
            </w:r>
            <w:r w:rsidRPr="00E83763">
              <w:rPr>
                <w:b/>
                <w:color w:val="000000" w:themeColor="text1"/>
                <w:spacing w:val="-2"/>
                <w:lang w:val="kk-KZ"/>
              </w:rPr>
              <w:t xml:space="preserve">. </w:t>
            </w:r>
            <w:r w:rsidRPr="00E83763">
              <w:rPr>
                <w:rFonts w:hint="eastAsia"/>
                <w:b/>
                <w:color w:val="000000" w:themeColor="text1"/>
                <w:spacing w:val="-2"/>
                <w:lang w:val="kk-KZ"/>
              </w:rPr>
              <w:t>Тапсырыс</w:t>
            </w:r>
            <w:r w:rsidRPr="00E83763">
              <w:rPr>
                <w:b/>
                <w:color w:val="000000" w:themeColor="text1"/>
                <w:spacing w:val="-2"/>
                <w:lang w:val="kk-KZ"/>
              </w:rPr>
              <w:t xml:space="preserve"> </w:t>
            </w:r>
            <w:r w:rsidRPr="00E83763">
              <w:rPr>
                <w:rFonts w:hint="eastAsia"/>
                <w:b/>
                <w:color w:val="000000" w:themeColor="text1"/>
                <w:spacing w:val="-2"/>
                <w:lang w:val="kk-KZ"/>
              </w:rPr>
              <w:t>берушіні</w:t>
            </w:r>
            <w:r w:rsidRPr="00E83763">
              <w:rPr>
                <w:b/>
                <w:color w:val="000000" w:themeColor="text1"/>
                <w:spacing w:val="-2"/>
                <w:lang w:val="kk-KZ"/>
              </w:rPr>
              <w:t>ң ө</w:t>
            </w:r>
            <w:r w:rsidRPr="00E83763">
              <w:rPr>
                <w:rFonts w:hint="eastAsia"/>
                <w:b/>
                <w:color w:val="000000" w:themeColor="text1"/>
                <w:spacing w:val="-2"/>
                <w:lang w:val="kk-KZ"/>
              </w:rPr>
              <w:t>тінімі</w:t>
            </w:r>
            <w:r w:rsidRPr="00E83763">
              <w:rPr>
                <w:b/>
                <w:color w:val="000000" w:themeColor="text1"/>
                <w:spacing w:val="-2"/>
                <w:lang w:val="kk-KZ"/>
              </w:rPr>
              <w:t xml:space="preserve"> </w:t>
            </w:r>
            <w:r w:rsidRPr="00E83763">
              <w:rPr>
                <w:rFonts w:hint="eastAsia"/>
                <w:b/>
                <w:color w:val="000000" w:themeColor="text1"/>
                <w:spacing w:val="-2"/>
                <w:lang w:val="kk-KZ"/>
              </w:rPr>
              <w:t>телефон</w:t>
            </w:r>
            <w:r w:rsidRPr="00E83763">
              <w:rPr>
                <w:b/>
                <w:color w:val="000000" w:themeColor="text1"/>
                <w:spacing w:val="-2"/>
                <w:lang w:val="kk-KZ"/>
              </w:rPr>
              <w:t>, ұ</w:t>
            </w:r>
            <w:r w:rsidRPr="00E83763">
              <w:rPr>
                <w:rFonts w:hint="eastAsia"/>
                <w:b/>
                <w:color w:val="000000" w:themeColor="text1"/>
                <w:spacing w:val="-2"/>
                <w:lang w:val="kk-KZ"/>
              </w:rPr>
              <w:t>ялы</w:t>
            </w:r>
            <w:r w:rsidRPr="00E83763">
              <w:rPr>
                <w:b/>
                <w:color w:val="000000" w:themeColor="text1"/>
                <w:spacing w:val="-2"/>
                <w:lang w:val="kk-KZ"/>
              </w:rPr>
              <w:t xml:space="preserve"> </w:t>
            </w:r>
            <w:r w:rsidRPr="00E83763">
              <w:rPr>
                <w:rFonts w:hint="eastAsia"/>
                <w:b/>
                <w:color w:val="000000" w:themeColor="text1"/>
                <w:spacing w:val="-2"/>
                <w:lang w:val="kk-KZ"/>
              </w:rPr>
              <w:t>байланыс</w:t>
            </w:r>
            <w:r w:rsidRPr="00E83763">
              <w:rPr>
                <w:b/>
                <w:color w:val="000000" w:themeColor="text1"/>
                <w:spacing w:val="-2"/>
                <w:lang w:val="kk-KZ"/>
              </w:rPr>
              <w:t xml:space="preserve"> құ</w:t>
            </w:r>
            <w:r w:rsidRPr="00E83763">
              <w:rPr>
                <w:rFonts w:hint="eastAsia"/>
                <w:b/>
                <w:color w:val="000000" w:themeColor="text1"/>
                <w:spacing w:val="-2"/>
                <w:lang w:val="kk-KZ"/>
              </w:rPr>
              <w:t>ралдары</w:t>
            </w:r>
            <w:r w:rsidRPr="00E83763">
              <w:rPr>
                <w:b/>
                <w:color w:val="000000" w:themeColor="text1"/>
                <w:spacing w:val="-2"/>
                <w:lang w:val="kk-KZ"/>
              </w:rPr>
              <w:t xml:space="preserve"> </w:t>
            </w:r>
            <w:r w:rsidRPr="00E83763">
              <w:rPr>
                <w:rFonts w:hint="eastAsia"/>
                <w:b/>
                <w:color w:val="000000" w:themeColor="text1"/>
                <w:spacing w:val="-2"/>
                <w:lang w:val="kk-KZ"/>
              </w:rPr>
              <w:t>ар</w:t>
            </w:r>
            <w:r w:rsidRPr="00E83763">
              <w:rPr>
                <w:b/>
                <w:color w:val="000000" w:themeColor="text1"/>
                <w:spacing w:val="-2"/>
                <w:lang w:val="kk-KZ"/>
              </w:rPr>
              <w:t>қ</w:t>
            </w:r>
            <w:r w:rsidRPr="00E83763">
              <w:rPr>
                <w:rFonts w:hint="eastAsia"/>
                <w:b/>
                <w:color w:val="000000" w:themeColor="text1"/>
                <w:spacing w:val="-2"/>
                <w:lang w:val="kk-KZ"/>
              </w:rPr>
              <w:t>ылы</w:t>
            </w:r>
            <w:r w:rsidRPr="00E83763">
              <w:rPr>
                <w:b/>
                <w:color w:val="000000" w:themeColor="text1"/>
                <w:spacing w:val="-2"/>
                <w:lang w:val="kk-KZ"/>
              </w:rPr>
              <w:t xml:space="preserve"> </w:t>
            </w:r>
            <w:r w:rsidRPr="00E83763">
              <w:rPr>
                <w:rFonts w:hint="eastAsia"/>
                <w:b/>
                <w:color w:val="000000" w:themeColor="text1"/>
                <w:spacing w:val="-2"/>
                <w:lang w:val="kk-KZ"/>
              </w:rPr>
              <w:t>немесе</w:t>
            </w:r>
            <w:r w:rsidRPr="00E83763">
              <w:rPr>
                <w:b/>
                <w:color w:val="000000" w:themeColor="text1"/>
                <w:spacing w:val="-2"/>
                <w:lang w:val="kk-KZ"/>
              </w:rPr>
              <w:t xml:space="preserve"> ө</w:t>
            </w:r>
            <w:r w:rsidRPr="00E83763">
              <w:rPr>
                <w:rFonts w:hint="eastAsia"/>
                <w:b/>
                <w:color w:val="000000" w:themeColor="text1"/>
                <w:spacing w:val="-2"/>
                <w:lang w:val="kk-KZ"/>
              </w:rPr>
              <w:t>нім</w:t>
            </w:r>
            <w:r w:rsidRPr="00E83763">
              <w:rPr>
                <w:b/>
                <w:color w:val="000000" w:themeColor="text1"/>
                <w:spacing w:val="-2"/>
                <w:lang w:val="kk-KZ"/>
              </w:rPr>
              <w:t xml:space="preserve"> </w:t>
            </w:r>
            <w:r w:rsidRPr="00E83763">
              <w:rPr>
                <w:rFonts w:hint="eastAsia"/>
                <w:b/>
                <w:color w:val="000000" w:themeColor="text1"/>
                <w:spacing w:val="-2"/>
                <w:lang w:val="kk-KZ"/>
              </w:rPr>
              <w:t>берушіні</w:t>
            </w:r>
            <w:r w:rsidRPr="00E83763">
              <w:rPr>
                <w:b/>
                <w:color w:val="000000" w:themeColor="text1"/>
                <w:spacing w:val="-2"/>
                <w:lang w:val="kk-KZ"/>
              </w:rPr>
              <w:t xml:space="preserve">ң </w:t>
            </w:r>
            <w:r w:rsidRPr="00E83763">
              <w:rPr>
                <w:rFonts w:hint="eastAsia"/>
                <w:b/>
                <w:color w:val="000000" w:themeColor="text1"/>
                <w:spacing w:val="-2"/>
                <w:lang w:val="kk-KZ"/>
              </w:rPr>
              <w:t>электронды</w:t>
            </w:r>
            <w:r w:rsidRPr="00E83763">
              <w:rPr>
                <w:b/>
                <w:color w:val="000000" w:themeColor="text1"/>
                <w:spacing w:val="-2"/>
                <w:lang w:val="kk-KZ"/>
              </w:rPr>
              <w:t xml:space="preserve">қ </w:t>
            </w:r>
            <w:r w:rsidRPr="00E83763">
              <w:rPr>
                <w:rFonts w:hint="eastAsia"/>
                <w:b/>
                <w:color w:val="000000" w:themeColor="text1"/>
                <w:spacing w:val="-2"/>
                <w:lang w:val="kk-KZ"/>
              </w:rPr>
              <w:t>поштасына</w:t>
            </w:r>
            <w:r w:rsidRPr="00E83763">
              <w:rPr>
                <w:b/>
                <w:color w:val="000000" w:themeColor="text1"/>
                <w:spacing w:val="-2"/>
                <w:lang w:val="kk-KZ"/>
              </w:rPr>
              <w:t xml:space="preserve"> </w:t>
            </w:r>
            <w:r w:rsidRPr="00E83763">
              <w:rPr>
                <w:rFonts w:hint="eastAsia"/>
                <w:b/>
                <w:color w:val="000000" w:themeColor="text1"/>
                <w:spacing w:val="-2"/>
                <w:lang w:val="kk-KZ"/>
              </w:rPr>
              <w:t>жіберіледі</w:t>
            </w:r>
          </w:p>
          <w:p w:rsidR="00F43A6D" w:rsidRPr="00E83763" w:rsidRDefault="00F43A6D" w:rsidP="003D2B94">
            <w:pPr>
              <w:pStyle w:val="HTML"/>
              <w:shd w:val="clear" w:color="auto" w:fill="FFFFFF"/>
              <w:rPr>
                <w:rFonts w:ascii="inherit" w:hAnsi="inherit"/>
                <w:b/>
                <w:color w:val="000000" w:themeColor="text1"/>
                <w:lang w:val="kk-KZ"/>
              </w:rPr>
            </w:pPr>
            <w:r w:rsidRPr="00E83763">
              <w:rPr>
                <w:rFonts w:ascii="inherit" w:hAnsi="inherit"/>
                <w:b/>
                <w:color w:val="000000" w:themeColor="text1"/>
                <w:lang w:val="kk-KZ"/>
              </w:rPr>
              <w:t>6.2.</w:t>
            </w:r>
            <w:r w:rsidRPr="00E83763">
              <w:rPr>
                <w:color w:val="000000" w:themeColor="text1"/>
                <w:lang w:val="kk-KZ"/>
              </w:rPr>
              <w:t xml:space="preserve"> </w:t>
            </w:r>
            <w:r w:rsidRPr="00E83763">
              <w:rPr>
                <w:rFonts w:ascii="Times New Roman" w:hAnsi="Times New Roman" w:cs="Times New Roman"/>
                <w:color w:val="000000" w:themeColor="text1"/>
                <w:shd w:val="clear" w:color="auto" w:fill="FFFFFF"/>
                <w:lang w:val="kk-KZ"/>
              </w:rPr>
              <w:t xml:space="preserve">Тауарды жеткізу орны: Көкшетау қ-сы, </w:t>
            </w:r>
            <w:r w:rsidRPr="00E83763">
              <w:rPr>
                <w:rFonts w:ascii="Times New Roman" w:hAnsi="Times New Roman" w:cs="Times New Roman" w:hint="eastAsia"/>
                <w:color w:val="000000" w:themeColor="text1"/>
                <w:shd w:val="clear" w:color="auto" w:fill="FFFFFF"/>
                <w:lang w:val="kk-KZ"/>
              </w:rPr>
              <w:t>Р</w:t>
            </w:r>
            <w:r w:rsidRPr="00E83763">
              <w:rPr>
                <w:rFonts w:ascii="Times New Roman" w:hAnsi="Times New Roman" w:cs="Times New Roman"/>
                <w:color w:val="000000" w:themeColor="text1"/>
                <w:shd w:val="clear" w:color="auto" w:fill="FFFFFF"/>
                <w:lang w:val="kk-KZ"/>
              </w:rPr>
              <w:t xml:space="preserve">. </w:t>
            </w:r>
            <w:r w:rsidRPr="00E83763">
              <w:rPr>
                <w:rFonts w:ascii="Times New Roman" w:hAnsi="Times New Roman" w:cs="Times New Roman" w:hint="eastAsia"/>
                <w:color w:val="000000" w:themeColor="text1"/>
                <w:shd w:val="clear" w:color="auto" w:fill="FFFFFF"/>
                <w:lang w:val="kk-KZ"/>
              </w:rPr>
              <w:t>Сабатаев</w:t>
            </w:r>
            <w:r w:rsidRPr="00E83763">
              <w:rPr>
                <w:rFonts w:ascii="Times New Roman" w:hAnsi="Times New Roman" w:cs="Times New Roman"/>
                <w:color w:val="000000" w:themeColor="text1"/>
                <w:shd w:val="clear" w:color="auto" w:fill="FFFFFF"/>
                <w:lang w:val="kk-KZ"/>
              </w:rPr>
              <w:t xml:space="preserve"> </w:t>
            </w:r>
            <w:r w:rsidRPr="00E83763">
              <w:rPr>
                <w:rFonts w:ascii="Times New Roman" w:hAnsi="Times New Roman" w:cs="Times New Roman" w:hint="eastAsia"/>
                <w:color w:val="000000" w:themeColor="text1"/>
                <w:shd w:val="clear" w:color="auto" w:fill="FFFFFF"/>
                <w:lang w:val="kk-KZ"/>
              </w:rPr>
              <w:t>к</w:t>
            </w:r>
            <w:r w:rsidRPr="00E83763">
              <w:rPr>
                <w:rFonts w:ascii="Times New Roman" w:hAnsi="Times New Roman" w:cs="Times New Roman"/>
                <w:color w:val="000000" w:themeColor="text1"/>
                <w:shd w:val="clear" w:color="auto" w:fill="FFFFFF"/>
                <w:lang w:val="kk-KZ"/>
              </w:rPr>
              <w:t>-</w:t>
            </w:r>
            <w:r w:rsidRPr="00E83763">
              <w:rPr>
                <w:rFonts w:ascii="Times New Roman" w:hAnsi="Times New Roman" w:cs="Times New Roman" w:hint="eastAsia"/>
                <w:color w:val="000000" w:themeColor="text1"/>
                <w:shd w:val="clear" w:color="auto" w:fill="FFFFFF"/>
                <w:lang w:val="kk-KZ"/>
              </w:rPr>
              <w:t>сі</w:t>
            </w:r>
            <w:r w:rsidRPr="00E83763">
              <w:rPr>
                <w:rFonts w:ascii="Times New Roman" w:hAnsi="Times New Roman" w:cs="Times New Roman"/>
                <w:color w:val="000000" w:themeColor="text1"/>
                <w:shd w:val="clear" w:color="auto" w:fill="FFFFFF"/>
                <w:lang w:val="kk-KZ"/>
              </w:rPr>
              <w:t>, тауарды МБ қоймасына жеткізумен.</w:t>
            </w:r>
          </w:p>
          <w:p w:rsidR="00F43A6D" w:rsidRPr="006F140C" w:rsidRDefault="00F43A6D" w:rsidP="003D2B94">
            <w:pPr>
              <w:pStyle w:val="a3"/>
              <w:shd w:val="clear" w:color="auto" w:fill="FFFFFF"/>
              <w:jc w:val="both"/>
              <w:textAlignment w:val="baseline"/>
              <w:rPr>
                <w:b/>
                <w:spacing w:val="2"/>
                <w:sz w:val="20"/>
                <w:szCs w:val="20"/>
                <w:lang w:val="kk-KZ"/>
              </w:rPr>
            </w:pPr>
            <w:r>
              <w:rPr>
                <w:rFonts w:ascii="inherit" w:hAnsi="inherit"/>
                <w:b/>
                <w:color w:val="212121"/>
                <w:sz w:val="20"/>
                <w:lang w:val="kk-KZ"/>
              </w:rPr>
              <w:t>6.3</w:t>
            </w:r>
            <w:r w:rsidRPr="006F140C">
              <w:rPr>
                <w:rFonts w:ascii="inherit" w:hAnsi="inherit"/>
                <w:b/>
                <w:color w:val="212121"/>
                <w:sz w:val="20"/>
                <w:lang w:val="kk-KZ"/>
              </w:rPr>
              <w:t xml:space="preserve">. </w:t>
            </w:r>
            <w:r w:rsidRPr="006F140C">
              <w:rPr>
                <w:color w:val="212121"/>
                <w:sz w:val="20"/>
                <w:szCs w:val="20"/>
                <w:shd w:val="clear" w:color="auto" w:fill="FFFFFF"/>
                <w:lang w:val="kk-KZ"/>
              </w:rPr>
              <w:t>Шарттың жарамдылығы 31.12</w:t>
            </w:r>
            <w:r>
              <w:rPr>
                <w:color w:val="212121"/>
                <w:sz w:val="20"/>
                <w:szCs w:val="20"/>
                <w:shd w:val="clear" w:color="auto" w:fill="FFFFFF"/>
                <w:lang w:val="kk-KZ"/>
              </w:rPr>
              <w:t>.2021</w:t>
            </w:r>
            <w:r w:rsidRPr="006F140C">
              <w:rPr>
                <w:color w:val="212121"/>
                <w:sz w:val="20"/>
                <w:szCs w:val="20"/>
                <w:shd w:val="clear" w:color="auto" w:fill="FFFFFF"/>
                <w:lang w:val="kk-KZ"/>
              </w:rPr>
              <w:t xml:space="preserve"> ж. дейін. </w:t>
            </w:r>
          </w:p>
          <w:p w:rsidR="00F43A6D" w:rsidRPr="006F140C" w:rsidRDefault="00F43A6D" w:rsidP="003D2B94">
            <w:pPr>
              <w:pStyle w:val="2"/>
              <w:jc w:val="both"/>
              <w:rPr>
                <w:sz w:val="20"/>
                <w:lang w:val="kk-KZ"/>
              </w:rPr>
            </w:pPr>
            <w:r w:rsidRPr="006F140C">
              <w:rPr>
                <w:sz w:val="20"/>
                <w:lang w:val="kk-KZ"/>
              </w:rPr>
              <w:t xml:space="preserve">7. Төлемақы жасау үшін қажетті құжаттар: </w:t>
            </w:r>
          </w:p>
          <w:p w:rsidR="00F43A6D" w:rsidRPr="00E83763" w:rsidRDefault="00F43A6D" w:rsidP="003D2B94">
            <w:pPr>
              <w:pStyle w:val="2"/>
              <w:jc w:val="both"/>
              <w:rPr>
                <w:b/>
                <w:color w:val="000000" w:themeColor="text1"/>
                <w:sz w:val="20"/>
                <w:lang w:val="kk-KZ"/>
              </w:rPr>
            </w:pPr>
            <w:r w:rsidRPr="00E83763">
              <w:rPr>
                <w:color w:val="000000" w:themeColor="text1"/>
                <w:sz w:val="20"/>
                <w:lang w:val="kk-KZ"/>
              </w:rPr>
              <w:t xml:space="preserve">1) </w:t>
            </w:r>
            <w:r w:rsidRPr="00E83763">
              <w:rPr>
                <w:rFonts w:hint="eastAsia"/>
                <w:b/>
                <w:color w:val="000000" w:themeColor="text1"/>
                <w:sz w:val="20"/>
                <w:lang w:val="kk-KZ"/>
              </w:rPr>
              <w:t>шартты</w:t>
            </w:r>
            <w:r w:rsidRPr="00E83763">
              <w:rPr>
                <w:b/>
                <w:color w:val="000000" w:themeColor="text1"/>
                <w:sz w:val="20"/>
                <w:lang w:val="kk-KZ"/>
              </w:rPr>
              <w:t xml:space="preserve">ң </w:t>
            </w:r>
            <w:r w:rsidRPr="00E83763">
              <w:rPr>
                <w:rFonts w:hint="eastAsia"/>
                <w:b/>
                <w:color w:val="000000" w:themeColor="text1"/>
                <w:sz w:val="20"/>
                <w:lang w:val="kk-KZ"/>
              </w:rPr>
              <w:t>к</w:t>
            </w:r>
            <w:r w:rsidRPr="00E83763">
              <w:rPr>
                <w:b/>
                <w:color w:val="000000" w:themeColor="text1"/>
                <w:sz w:val="20"/>
                <w:lang w:val="kk-KZ"/>
              </w:rPr>
              <w:t>ө</w:t>
            </w:r>
            <w:r w:rsidRPr="00E83763">
              <w:rPr>
                <w:rFonts w:hint="eastAsia"/>
                <w:b/>
                <w:color w:val="000000" w:themeColor="text1"/>
                <w:sz w:val="20"/>
                <w:lang w:val="kk-KZ"/>
              </w:rPr>
              <w:t>шірмесі</w:t>
            </w:r>
            <w:r w:rsidRPr="00E83763">
              <w:rPr>
                <w:b/>
                <w:color w:val="000000" w:themeColor="text1"/>
                <w:sz w:val="20"/>
                <w:lang w:val="kk-KZ"/>
              </w:rPr>
              <w:t xml:space="preserve"> </w:t>
            </w:r>
            <w:r w:rsidRPr="00E83763">
              <w:rPr>
                <w:rFonts w:hint="eastAsia"/>
                <w:b/>
                <w:color w:val="000000" w:themeColor="text1"/>
                <w:sz w:val="20"/>
                <w:lang w:val="kk-KZ"/>
              </w:rPr>
              <w:t>немесе</w:t>
            </w:r>
            <w:r w:rsidRPr="00E83763">
              <w:rPr>
                <w:b/>
                <w:color w:val="000000" w:themeColor="text1"/>
                <w:sz w:val="20"/>
                <w:lang w:val="kk-KZ"/>
              </w:rPr>
              <w:t xml:space="preserve"> ө</w:t>
            </w:r>
            <w:r w:rsidRPr="00E83763">
              <w:rPr>
                <w:rFonts w:hint="eastAsia"/>
                <w:b/>
                <w:color w:val="000000" w:themeColor="text1"/>
                <w:sz w:val="20"/>
                <w:lang w:val="kk-KZ"/>
              </w:rPr>
              <w:t>нім</w:t>
            </w:r>
            <w:r w:rsidRPr="00E83763">
              <w:rPr>
                <w:b/>
                <w:color w:val="000000" w:themeColor="text1"/>
                <w:sz w:val="20"/>
                <w:lang w:val="kk-KZ"/>
              </w:rPr>
              <w:t xml:space="preserve"> </w:t>
            </w:r>
            <w:r w:rsidRPr="00E83763">
              <w:rPr>
                <w:rFonts w:hint="eastAsia"/>
                <w:b/>
                <w:color w:val="000000" w:themeColor="text1"/>
                <w:sz w:val="20"/>
                <w:lang w:val="kk-KZ"/>
              </w:rPr>
              <w:t>беруші</w:t>
            </w:r>
            <w:r w:rsidRPr="00E83763">
              <w:rPr>
                <w:b/>
                <w:color w:val="000000" w:themeColor="text1"/>
                <w:sz w:val="20"/>
                <w:lang w:val="kk-KZ"/>
              </w:rPr>
              <w:t xml:space="preserve"> ұ</w:t>
            </w:r>
            <w:r w:rsidRPr="00E83763">
              <w:rPr>
                <w:rFonts w:hint="eastAsia"/>
                <w:b/>
                <w:color w:val="000000" w:themeColor="text1"/>
                <w:sz w:val="20"/>
                <w:lang w:val="kk-KZ"/>
              </w:rPr>
              <w:t>сынатын</w:t>
            </w:r>
            <w:r w:rsidRPr="00E83763">
              <w:rPr>
                <w:b/>
                <w:color w:val="000000" w:themeColor="text1"/>
                <w:sz w:val="20"/>
                <w:lang w:val="kk-KZ"/>
              </w:rPr>
              <w:t xml:space="preserve"> </w:t>
            </w:r>
            <w:r w:rsidRPr="00E83763">
              <w:rPr>
                <w:rFonts w:hint="eastAsia"/>
                <w:b/>
                <w:color w:val="000000" w:themeColor="text1"/>
                <w:sz w:val="20"/>
                <w:lang w:val="kk-KZ"/>
              </w:rPr>
              <w:t>ж</w:t>
            </w:r>
            <w:r w:rsidRPr="00E83763">
              <w:rPr>
                <w:b/>
                <w:color w:val="000000" w:themeColor="text1"/>
                <w:sz w:val="20"/>
                <w:lang w:val="kk-KZ"/>
              </w:rPr>
              <w:t>ә</w:t>
            </w:r>
            <w:r w:rsidRPr="00E83763">
              <w:rPr>
                <w:rFonts w:hint="eastAsia"/>
                <w:b/>
                <w:color w:val="000000" w:themeColor="text1"/>
                <w:sz w:val="20"/>
                <w:lang w:val="kk-KZ"/>
              </w:rPr>
              <w:t>не</w:t>
            </w:r>
            <w:r w:rsidRPr="00E83763">
              <w:rPr>
                <w:b/>
                <w:color w:val="000000" w:themeColor="text1"/>
                <w:sz w:val="20"/>
                <w:lang w:val="kk-KZ"/>
              </w:rPr>
              <w:t xml:space="preserve"> </w:t>
            </w:r>
            <w:r w:rsidRPr="00E83763">
              <w:rPr>
                <w:rFonts w:hint="eastAsia"/>
                <w:b/>
                <w:color w:val="000000" w:themeColor="text1"/>
                <w:sz w:val="20"/>
                <w:lang w:val="kk-KZ"/>
              </w:rPr>
              <w:t>оны</w:t>
            </w:r>
            <w:r w:rsidRPr="00E83763">
              <w:rPr>
                <w:b/>
                <w:color w:val="000000" w:themeColor="text1"/>
                <w:sz w:val="20"/>
                <w:lang w:val="kk-KZ"/>
              </w:rPr>
              <w:t>ң ө</w:t>
            </w:r>
            <w:r w:rsidRPr="00E83763">
              <w:rPr>
                <w:rFonts w:hint="eastAsia"/>
                <w:b/>
                <w:color w:val="000000" w:themeColor="text1"/>
                <w:sz w:val="20"/>
                <w:lang w:val="kk-KZ"/>
              </w:rPr>
              <w:t>ндіруші</w:t>
            </w:r>
            <w:r w:rsidRPr="00E83763">
              <w:rPr>
                <w:b/>
                <w:color w:val="000000" w:themeColor="text1"/>
                <w:sz w:val="20"/>
                <w:lang w:val="kk-KZ"/>
              </w:rPr>
              <w:t xml:space="preserve">, </w:t>
            </w:r>
            <w:r w:rsidRPr="00E83763">
              <w:rPr>
                <w:rFonts w:hint="eastAsia"/>
                <w:b/>
                <w:color w:val="000000" w:themeColor="text1"/>
                <w:sz w:val="20"/>
                <w:lang w:val="kk-KZ"/>
              </w:rPr>
              <w:t>ресми</w:t>
            </w:r>
            <w:r w:rsidRPr="00E83763">
              <w:rPr>
                <w:b/>
                <w:color w:val="000000" w:themeColor="text1"/>
                <w:sz w:val="20"/>
                <w:lang w:val="kk-KZ"/>
              </w:rPr>
              <w:t xml:space="preserve"> </w:t>
            </w:r>
            <w:r w:rsidRPr="00E83763">
              <w:rPr>
                <w:rFonts w:hint="eastAsia"/>
                <w:b/>
                <w:color w:val="000000" w:themeColor="text1"/>
                <w:sz w:val="20"/>
                <w:lang w:val="kk-KZ"/>
              </w:rPr>
              <w:t>дистрибьютор</w:t>
            </w:r>
            <w:r w:rsidRPr="00E83763">
              <w:rPr>
                <w:b/>
                <w:color w:val="000000" w:themeColor="text1"/>
                <w:sz w:val="20"/>
                <w:lang w:val="kk-KZ"/>
              </w:rPr>
              <w:t xml:space="preserve"> </w:t>
            </w:r>
            <w:r w:rsidRPr="00E83763">
              <w:rPr>
                <w:rFonts w:hint="eastAsia"/>
                <w:b/>
                <w:color w:val="000000" w:themeColor="text1"/>
                <w:sz w:val="20"/>
                <w:lang w:val="kk-KZ"/>
              </w:rPr>
              <w:t>не</w:t>
            </w:r>
            <w:r w:rsidRPr="00E83763">
              <w:rPr>
                <w:b/>
                <w:color w:val="000000" w:themeColor="text1"/>
                <w:sz w:val="20"/>
                <w:lang w:val="kk-KZ"/>
              </w:rPr>
              <w:t xml:space="preserve"> ө</w:t>
            </w:r>
            <w:r w:rsidRPr="00E83763">
              <w:rPr>
                <w:rFonts w:hint="eastAsia"/>
                <w:b/>
                <w:color w:val="000000" w:themeColor="text1"/>
                <w:sz w:val="20"/>
                <w:lang w:val="kk-KZ"/>
              </w:rPr>
              <w:t>ндірушіні</w:t>
            </w:r>
            <w:r w:rsidRPr="00E83763">
              <w:rPr>
                <w:b/>
                <w:color w:val="000000" w:themeColor="text1"/>
                <w:sz w:val="20"/>
                <w:lang w:val="kk-KZ"/>
              </w:rPr>
              <w:t xml:space="preserve">ң </w:t>
            </w:r>
            <w:r w:rsidRPr="00E83763">
              <w:rPr>
                <w:rFonts w:hint="eastAsia"/>
                <w:b/>
                <w:color w:val="000000" w:themeColor="text1"/>
                <w:sz w:val="20"/>
                <w:lang w:val="kk-KZ"/>
              </w:rPr>
              <w:t>ресми</w:t>
            </w:r>
            <w:r w:rsidRPr="00E83763">
              <w:rPr>
                <w:b/>
                <w:color w:val="000000" w:themeColor="text1"/>
                <w:sz w:val="20"/>
                <w:lang w:val="kk-KZ"/>
              </w:rPr>
              <w:t xml:space="preserve"> ө</w:t>
            </w:r>
            <w:r w:rsidRPr="00E83763">
              <w:rPr>
                <w:rFonts w:hint="eastAsia"/>
                <w:b/>
                <w:color w:val="000000" w:themeColor="text1"/>
                <w:sz w:val="20"/>
                <w:lang w:val="kk-KZ"/>
              </w:rPr>
              <w:t>кілі</w:t>
            </w:r>
            <w:r w:rsidRPr="00E83763">
              <w:rPr>
                <w:b/>
                <w:color w:val="000000" w:themeColor="text1"/>
                <w:sz w:val="20"/>
                <w:lang w:val="kk-KZ"/>
              </w:rPr>
              <w:t xml:space="preserve"> </w:t>
            </w:r>
            <w:r w:rsidRPr="00E83763">
              <w:rPr>
                <w:rFonts w:hint="eastAsia"/>
                <w:b/>
                <w:color w:val="000000" w:themeColor="text1"/>
                <w:sz w:val="20"/>
                <w:lang w:val="kk-KZ"/>
              </w:rPr>
              <w:t>м</w:t>
            </w:r>
            <w:r w:rsidRPr="00E83763">
              <w:rPr>
                <w:b/>
                <w:color w:val="000000" w:themeColor="text1"/>
                <w:sz w:val="20"/>
                <w:lang w:val="kk-KZ"/>
              </w:rPr>
              <w:t>ә</w:t>
            </w:r>
            <w:r w:rsidRPr="00E83763">
              <w:rPr>
                <w:rFonts w:hint="eastAsia"/>
                <w:b/>
                <w:color w:val="000000" w:themeColor="text1"/>
                <w:sz w:val="20"/>
                <w:lang w:val="kk-KZ"/>
              </w:rPr>
              <w:t>ртебесін</w:t>
            </w:r>
            <w:r w:rsidRPr="00E83763">
              <w:rPr>
                <w:b/>
                <w:color w:val="000000" w:themeColor="text1"/>
                <w:sz w:val="20"/>
                <w:lang w:val="kk-KZ"/>
              </w:rPr>
              <w:t xml:space="preserve"> </w:t>
            </w:r>
            <w:r w:rsidRPr="00E83763">
              <w:rPr>
                <w:rFonts w:hint="eastAsia"/>
                <w:b/>
                <w:color w:val="000000" w:themeColor="text1"/>
                <w:sz w:val="20"/>
                <w:lang w:val="kk-KZ"/>
              </w:rPr>
              <w:t>растайтын</w:t>
            </w:r>
            <w:r w:rsidRPr="00E83763">
              <w:rPr>
                <w:b/>
                <w:color w:val="000000" w:themeColor="text1"/>
                <w:sz w:val="20"/>
                <w:lang w:val="kk-KZ"/>
              </w:rPr>
              <w:t xml:space="preserve"> ө</w:t>
            </w:r>
            <w:r w:rsidRPr="00E83763">
              <w:rPr>
                <w:rFonts w:hint="eastAsia"/>
                <w:b/>
                <w:color w:val="000000" w:themeColor="text1"/>
                <w:sz w:val="20"/>
                <w:lang w:val="kk-KZ"/>
              </w:rPr>
              <w:t>зге</w:t>
            </w:r>
            <w:r w:rsidRPr="00E83763">
              <w:rPr>
                <w:b/>
                <w:color w:val="000000" w:themeColor="text1"/>
                <w:sz w:val="20"/>
                <w:lang w:val="kk-KZ"/>
              </w:rPr>
              <w:t xml:space="preserve"> </w:t>
            </w:r>
            <w:r w:rsidRPr="00E83763">
              <w:rPr>
                <w:rFonts w:hint="eastAsia"/>
                <w:b/>
                <w:color w:val="000000" w:themeColor="text1"/>
                <w:sz w:val="20"/>
                <w:lang w:val="kk-KZ"/>
              </w:rPr>
              <w:t>де</w:t>
            </w:r>
            <w:r w:rsidRPr="00E83763">
              <w:rPr>
                <w:b/>
                <w:color w:val="000000" w:themeColor="text1"/>
                <w:sz w:val="20"/>
                <w:lang w:val="kk-KZ"/>
              </w:rPr>
              <w:t xml:space="preserve"> құ</w:t>
            </w:r>
            <w:r w:rsidRPr="00E83763">
              <w:rPr>
                <w:rFonts w:hint="eastAsia"/>
                <w:b/>
                <w:color w:val="000000" w:themeColor="text1"/>
                <w:sz w:val="20"/>
                <w:lang w:val="kk-KZ"/>
              </w:rPr>
              <w:t>жаттар</w:t>
            </w:r>
            <w:r w:rsidRPr="00E83763">
              <w:rPr>
                <w:b/>
                <w:color w:val="000000" w:themeColor="text1"/>
                <w:sz w:val="20"/>
                <w:lang w:val="kk-KZ"/>
              </w:rPr>
              <w:t xml:space="preserve"> (</w:t>
            </w:r>
            <w:r w:rsidRPr="00E83763">
              <w:rPr>
                <w:rFonts w:hint="eastAsia"/>
                <w:b/>
                <w:color w:val="000000" w:themeColor="text1"/>
                <w:sz w:val="20"/>
                <w:lang w:val="kk-KZ"/>
              </w:rPr>
              <w:t>Тапсырыс</w:t>
            </w:r>
            <w:r w:rsidRPr="00E83763">
              <w:rPr>
                <w:b/>
                <w:color w:val="000000" w:themeColor="text1"/>
                <w:sz w:val="20"/>
                <w:lang w:val="kk-KZ"/>
              </w:rPr>
              <w:t xml:space="preserve"> </w:t>
            </w:r>
            <w:r w:rsidRPr="00E83763">
              <w:rPr>
                <w:rFonts w:hint="eastAsia"/>
                <w:b/>
                <w:color w:val="000000" w:themeColor="text1"/>
                <w:sz w:val="20"/>
                <w:lang w:val="kk-KZ"/>
              </w:rPr>
              <w:t>берушіні</w:t>
            </w:r>
            <w:r w:rsidRPr="00E83763">
              <w:rPr>
                <w:b/>
                <w:color w:val="000000" w:themeColor="text1"/>
                <w:sz w:val="20"/>
                <w:lang w:val="kk-KZ"/>
              </w:rPr>
              <w:t xml:space="preserve">ң </w:t>
            </w:r>
            <w:r w:rsidRPr="00E83763">
              <w:rPr>
                <w:rFonts w:hint="eastAsia"/>
                <w:b/>
                <w:color w:val="000000" w:themeColor="text1"/>
                <w:sz w:val="20"/>
                <w:lang w:val="kk-KZ"/>
              </w:rPr>
              <w:t>талабы</w:t>
            </w:r>
            <w:r w:rsidRPr="00E83763">
              <w:rPr>
                <w:b/>
                <w:color w:val="000000" w:themeColor="text1"/>
                <w:sz w:val="20"/>
                <w:lang w:val="kk-KZ"/>
              </w:rPr>
              <w:t xml:space="preserve"> </w:t>
            </w:r>
            <w:r w:rsidRPr="00E83763">
              <w:rPr>
                <w:rFonts w:hint="eastAsia"/>
                <w:b/>
                <w:color w:val="000000" w:themeColor="text1"/>
                <w:sz w:val="20"/>
                <w:lang w:val="kk-KZ"/>
              </w:rPr>
              <w:t>бойынша</w:t>
            </w:r>
            <w:r w:rsidRPr="00E83763">
              <w:rPr>
                <w:b/>
                <w:color w:val="000000" w:themeColor="text1"/>
                <w:sz w:val="20"/>
                <w:lang w:val="kk-KZ"/>
              </w:rPr>
              <w:t>);</w:t>
            </w:r>
          </w:p>
          <w:p w:rsidR="00F43A6D" w:rsidRPr="006F140C" w:rsidRDefault="00F43A6D" w:rsidP="003D2B94">
            <w:pPr>
              <w:pStyle w:val="2"/>
              <w:jc w:val="both"/>
              <w:rPr>
                <w:sz w:val="20"/>
                <w:lang w:val="kk-KZ"/>
              </w:rPr>
            </w:pPr>
            <w:r w:rsidRPr="006F140C">
              <w:rPr>
                <w:sz w:val="20"/>
                <w:lang w:val="kk-KZ"/>
              </w:rPr>
              <w:t xml:space="preserve">2) </w:t>
            </w:r>
            <w:r w:rsidRPr="00F70DE2">
              <w:rPr>
                <w:sz w:val="20"/>
                <w:lang w:val="kk-KZ"/>
              </w:rPr>
              <w:t xml:space="preserve">қорларды бір тарапқа </w:t>
            </w:r>
            <w:r w:rsidRPr="00F70DE2">
              <w:rPr>
                <w:rFonts w:hint="eastAsia"/>
                <w:sz w:val="20"/>
                <w:lang w:val="kk-KZ"/>
              </w:rPr>
              <w:t>босату</w:t>
            </w:r>
            <w:r w:rsidRPr="00F70DE2">
              <w:rPr>
                <w:sz w:val="20"/>
                <w:lang w:val="kk-KZ"/>
              </w:rPr>
              <w:t>ғ</w:t>
            </w:r>
            <w:r w:rsidRPr="00F70DE2">
              <w:rPr>
                <w:rFonts w:hint="eastAsia"/>
                <w:sz w:val="20"/>
                <w:lang w:val="kk-KZ"/>
              </w:rPr>
              <w:t>а</w:t>
            </w:r>
            <w:r w:rsidRPr="00F70DE2">
              <w:rPr>
                <w:sz w:val="20"/>
                <w:lang w:val="kk-KZ"/>
              </w:rPr>
              <w:t xml:space="preserve"> </w:t>
            </w:r>
            <w:r w:rsidRPr="00F70DE2">
              <w:rPr>
                <w:rFonts w:hint="eastAsia"/>
                <w:sz w:val="20"/>
                <w:lang w:val="kk-KZ"/>
              </w:rPr>
              <w:t>арнал</w:t>
            </w:r>
            <w:r w:rsidRPr="00F70DE2">
              <w:rPr>
                <w:sz w:val="20"/>
                <w:lang w:val="kk-KZ"/>
              </w:rPr>
              <w:t>ғ</w:t>
            </w:r>
            <w:r w:rsidRPr="00F70DE2">
              <w:rPr>
                <w:rFonts w:hint="eastAsia"/>
                <w:sz w:val="20"/>
                <w:lang w:val="kk-KZ"/>
              </w:rPr>
              <w:t>ан</w:t>
            </w:r>
            <w:r w:rsidRPr="00F70DE2">
              <w:rPr>
                <w:sz w:val="20"/>
                <w:lang w:val="kk-KZ"/>
              </w:rPr>
              <w:t xml:space="preserve"> </w:t>
            </w:r>
            <w:r w:rsidRPr="00F70DE2">
              <w:rPr>
                <w:rFonts w:hint="eastAsia"/>
                <w:sz w:val="20"/>
                <w:lang w:val="kk-KZ"/>
              </w:rPr>
              <w:t>шот</w:t>
            </w:r>
            <w:r w:rsidRPr="00F70DE2">
              <w:rPr>
                <w:sz w:val="20"/>
                <w:lang w:val="kk-KZ"/>
              </w:rPr>
              <w:t>-</w:t>
            </w:r>
            <w:r w:rsidRPr="00F70DE2">
              <w:rPr>
                <w:rFonts w:hint="eastAsia"/>
                <w:sz w:val="20"/>
                <w:lang w:val="kk-KZ"/>
              </w:rPr>
              <w:t>фактура</w:t>
            </w:r>
            <w:r w:rsidRPr="00F70DE2">
              <w:rPr>
                <w:sz w:val="20"/>
                <w:lang w:val="kk-KZ"/>
              </w:rPr>
              <w:t xml:space="preserve"> </w:t>
            </w:r>
            <w:r w:rsidRPr="00F70DE2">
              <w:rPr>
                <w:rFonts w:hint="eastAsia"/>
                <w:sz w:val="20"/>
                <w:lang w:val="kk-KZ"/>
              </w:rPr>
              <w:t>ж</w:t>
            </w:r>
            <w:r w:rsidRPr="00F70DE2">
              <w:rPr>
                <w:sz w:val="20"/>
                <w:lang w:val="kk-KZ"/>
              </w:rPr>
              <w:t>ә</w:t>
            </w:r>
            <w:r w:rsidRPr="00F70DE2">
              <w:rPr>
                <w:rFonts w:hint="eastAsia"/>
                <w:sz w:val="20"/>
                <w:lang w:val="kk-KZ"/>
              </w:rPr>
              <w:t>не ж</w:t>
            </w:r>
            <w:r w:rsidRPr="00F70DE2">
              <w:rPr>
                <w:sz w:val="20"/>
                <w:lang w:val="kk-KZ"/>
              </w:rPr>
              <w:t>ү</w:t>
            </w:r>
            <w:r w:rsidRPr="00F70DE2">
              <w:rPr>
                <w:rFonts w:hint="eastAsia"/>
                <w:sz w:val="20"/>
                <w:lang w:val="kk-KZ"/>
              </w:rPr>
              <w:t>к</w:t>
            </w:r>
            <w:r w:rsidRPr="00F70DE2">
              <w:rPr>
                <w:sz w:val="20"/>
                <w:lang w:val="kk-KZ"/>
              </w:rPr>
              <w:t>құ</w:t>
            </w:r>
            <w:r w:rsidRPr="00F70DE2">
              <w:rPr>
                <w:rFonts w:hint="eastAsia"/>
                <w:sz w:val="20"/>
                <w:lang w:val="kk-KZ"/>
              </w:rPr>
              <w:t>жат</w:t>
            </w:r>
            <w:r w:rsidRPr="00F70DE2">
              <w:rPr>
                <w:sz w:val="20"/>
                <w:lang w:val="kk-KZ"/>
              </w:rPr>
              <w:t>.</w:t>
            </w:r>
          </w:p>
          <w:p w:rsidR="00F43A6D" w:rsidRPr="006F140C" w:rsidRDefault="00F43A6D" w:rsidP="003D2B94">
            <w:pPr>
              <w:pStyle w:val="2"/>
              <w:jc w:val="both"/>
              <w:rPr>
                <w:sz w:val="20"/>
                <w:lang w:val="kk-KZ"/>
              </w:rPr>
            </w:pPr>
            <w:r w:rsidRPr="006F140C">
              <w:rPr>
                <w:sz w:val="20"/>
                <w:lang w:val="kk-KZ"/>
              </w:rPr>
              <w:lastRenderedPageBreak/>
              <w:t>8.  Осы  шарт көлемінде  жеткізілетін тауарлар немесе көрсетілетін қызметтер техникалық спецификацияда көрсетілген стандарттарға сәйкес немесе жоғары болуы тиіс.</w:t>
            </w:r>
          </w:p>
          <w:p w:rsidR="00F43A6D" w:rsidRPr="006F140C" w:rsidRDefault="00F43A6D" w:rsidP="003D2B94">
            <w:pPr>
              <w:pStyle w:val="2"/>
              <w:jc w:val="both"/>
              <w:rPr>
                <w:sz w:val="20"/>
                <w:lang w:val="kk-KZ"/>
              </w:rPr>
            </w:pPr>
            <w:r w:rsidRPr="006F140C">
              <w:rPr>
                <w:sz w:val="20"/>
                <w:lang w:val="kk-KZ"/>
              </w:rPr>
              <w:t xml:space="preserve">9. Жеткізуші  Тапсырыс берушінің жазбаша келісімінсіз Тапсырыс беруші немесе оның атынан басқа тұлғалар ұсынған Шарттың мазмұнын немесе оның ережелерін, сонымен бірге техникалық құжаттамасын, жоспарларын, сызбаларын, үлгілерін немесе ақпаратты осы Шартты орындау үшін Жеткізушінің өзі шақырған персоналдан басқа ешкімге ашпауға тиісті. Көрсетілген ақпарат шақырылған персоналға  шарттық міндеттерді орындау үшін қажетті межеде жасырын ұсынылуы керек.  </w:t>
            </w:r>
          </w:p>
          <w:p w:rsidR="00F43A6D" w:rsidRPr="006F140C" w:rsidRDefault="00F43A6D" w:rsidP="003D2B94">
            <w:pPr>
              <w:pStyle w:val="2"/>
              <w:jc w:val="both"/>
              <w:rPr>
                <w:sz w:val="20"/>
                <w:lang w:val="kk-KZ"/>
              </w:rPr>
            </w:pPr>
            <w:r w:rsidRPr="006F140C">
              <w:rPr>
                <w:sz w:val="20"/>
                <w:lang w:val="kk-KZ"/>
              </w:rPr>
              <w:t>10. Жеткізуші Тапсырыс берушінің алдын ала жазбаша келісімінсіз жоғарыда келтірілген құжаттарды немесе ақпаратты Шартты іске асыру мақсатынан басқа жағдайда пайдалануға тиісті емес.</w:t>
            </w:r>
          </w:p>
          <w:p w:rsidR="00F43A6D" w:rsidRPr="006F140C" w:rsidRDefault="00F43A6D" w:rsidP="003D2B94">
            <w:pPr>
              <w:pStyle w:val="2"/>
              <w:jc w:val="both"/>
              <w:rPr>
                <w:sz w:val="20"/>
                <w:lang w:val="kk-KZ"/>
              </w:rPr>
            </w:pPr>
            <w:r w:rsidRPr="006F140C">
              <w:rPr>
                <w:sz w:val="20"/>
                <w:lang w:val="kk-KZ"/>
              </w:rPr>
              <w:t>11. Жеткізуші тауарларды  зақымданудан  немесе жеткізілетін соңғы нүктеге дейін тасымалдау кезінде бүлінуден сақтайтын қаптамамен  қамтамасыз етуге тиісті.</w:t>
            </w:r>
          </w:p>
          <w:p w:rsidR="00F43A6D" w:rsidRPr="006F140C" w:rsidRDefault="00F43A6D" w:rsidP="003D2B94">
            <w:pPr>
              <w:pStyle w:val="2"/>
              <w:jc w:val="both"/>
              <w:rPr>
                <w:sz w:val="20"/>
                <w:lang w:val="kk-KZ"/>
              </w:rPr>
            </w:pPr>
            <w:r w:rsidRPr="006F140C">
              <w:rPr>
                <w:sz w:val="20"/>
                <w:lang w:val="kk-KZ"/>
              </w:rPr>
              <w:t xml:space="preserve">Қаптама тасымалдау, өңдеуден және экстремалды температураға, тұзға және тасымалдау кезінде жауын- шашынға, сондай-ақ, ашық сақтауға шектеусіз шыдамды болуы керек. Ораулы жәшіктердің габаритін және олардың салмағын  анықтағанда  Тауарды  жеткізудің соңғы нүктесінің қашықтығы мен жол бойындағы нүктелердегі жүк көтеруші құралдардың күшін есепке алу керек </w:t>
            </w:r>
          </w:p>
          <w:p w:rsidR="00F43A6D" w:rsidRPr="006F140C" w:rsidRDefault="00F43A6D" w:rsidP="003D2B94">
            <w:pPr>
              <w:pStyle w:val="2"/>
              <w:jc w:val="both"/>
              <w:rPr>
                <w:sz w:val="20"/>
                <w:lang w:val="kk-KZ"/>
              </w:rPr>
            </w:pPr>
            <w:r w:rsidRPr="006F140C">
              <w:rPr>
                <w:sz w:val="20"/>
                <w:lang w:val="kk-KZ"/>
              </w:rPr>
              <w:t>12.Жәшіктерді, сондай-ақ,  құжаттарды ішінен және сыртынан буып-түйіп таңбалау Тапсырыс берушімен айқындалынған арнайы талаптарға қатаң сәйкес болуы керек.</w:t>
            </w:r>
          </w:p>
          <w:p w:rsidR="00F43A6D" w:rsidRPr="006F140C" w:rsidRDefault="00F43A6D" w:rsidP="003D2B94">
            <w:pPr>
              <w:pStyle w:val="2"/>
              <w:jc w:val="both"/>
              <w:rPr>
                <w:sz w:val="20"/>
                <w:lang w:val="kk-KZ"/>
              </w:rPr>
            </w:pPr>
            <w:r w:rsidRPr="006F140C">
              <w:rPr>
                <w:sz w:val="20"/>
                <w:lang w:val="kk-KZ"/>
              </w:rPr>
              <w:t>13. Тауарларды жеткізуді Тапсырыс берушімен айқындалынған арнайы талаптарға қатаң сәйкес болуы керек.:</w:t>
            </w:r>
          </w:p>
          <w:p w:rsidR="00F43A6D" w:rsidRPr="006F140C" w:rsidRDefault="00F43A6D" w:rsidP="003D2B94">
            <w:pPr>
              <w:pStyle w:val="2"/>
              <w:jc w:val="both"/>
              <w:rPr>
                <w:sz w:val="20"/>
                <w:lang w:val="kk-KZ"/>
              </w:rPr>
            </w:pPr>
            <w:r w:rsidRPr="006F140C">
              <w:rPr>
                <w:sz w:val="20"/>
                <w:lang w:val="kk-KZ"/>
              </w:rPr>
              <w:t>14) Жеткізуші тауарларды тендерлік құжаттаманың 1 қосымшасында көрсетілген талаптарына сәйкес белгіленген пунктке дейін жеткізуді жүзеге асырады. Осы тауарларды белгіленген пунктке дейін тасымалдауды Жеткізуші төлейді, ал осымен байланысты шығындар Шарт құнына кіреді.</w:t>
            </w:r>
          </w:p>
          <w:p w:rsidR="00F43A6D" w:rsidRPr="006F140C" w:rsidRDefault="00F43A6D" w:rsidP="003D2B94">
            <w:pPr>
              <w:pStyle w:val="2"/>
              <w:jc w:val="both"/>
              <w:rPr>
                <w:sz w:val="20"/>
                <w:lang w:val="kk-KZ"/>
              </w:rPr>
            </w:pPr>
            <w:r w:rsidRPr="006F140C">
              <w:rPr>
                <w:sz w:val="20"/>
                <w:lang w:val="kk-KZ"/>
              </w:rPr>
              <w:t>15. Осы Шарттың шеңберінде Жеткізуші тендерлік құжаттамада көрсетілген қызметтерді ұсынуы тиіс.</w:t>
            </w:r>
          </w:p>
          <w:p w:rsidR="00F43A6D" w:rsidRPr="006F140C" w:rsidRDefault="00F43A6D" w:rsidP="003D2B94">
            <w:pPr>
              <w:pStyle w:val="2"/>
              <w:jc w:val="both"/>
              <w:rPr>
                <w:sz w:val="20"/>
                <w:lang w:val="kk-KZ"/>
              </w:rPr>
            </w:pPr>
            <w:r w:rsidRPr="006F140C">
              <w:rPr>
                <w:sz w:val="20"/>
                <w:lang w:val="kk-KZ"/>
              </w:rPr>
              <w:t>16. Ілеспе қызметтер бағалары Шарт құнына кіргізілуі тиіс.</w:t>
            </w:r>
          </w:p>
          <w:p w:rsidR="00F43A6D" w:rsidRPr="006F140C" w:rsidRDefault="00F43A6D" w:rsidP="003D2B94">
            <w:pPr>
              <w:pStyle w:val="2"/>
              <w:jc w:val="both"/>
              <w:rPr>
                <w:sz w:val="20"/>
                <w:lang w:val="kk-KZ"/>
              </w:rPr>
            </w:pPr>
            <w:r w:rsidRPr="006F140C">
              <w:rPr>
                <w:sz w:val="20"/>
                <w:lang w:val="kk-KZ"/>
              </w:rPr>
              <w:t xml:space="preserve">17. Тапсырыс беруші Жеткізушімен сатылатын немесе өндірілетін қосалқы бөлшектер туралы ақпаратты, атап айтқанда жеткізушіден сатып алу үшін таңдаған қосалқы бөлшектердің бағасы мен номенклатурасын талап етуі мүмкін және осы қосалқы бөлшектерді кепілдік мерзімі өткеннен кейін пайдалану. </w:t>
            </w:r>
          </w:p>
          <w:p w:rsidR="00F43A6D" w:rsidRPr="006F140C" w:rsidRDefault="00F43A6D" w:rsidP="003D2B94">
            <w:pPr>
              <w:pStyle w:val="2"/>
              <w:jc w:val="both"/>
              <w:rPr>
                <w:sz w:val="20"/>
                <w:lang w:val="kk-KZ"/>
              </w:rPr>
            </w:pPr>
            <w:r w:rsidRPr="006F140C">
              <w:rPr>
                <w:sz w:val="20"/>
                <w:lang w:val="kk-KZ"/>
              </w:rPr>
              <w:t>18. Жеткізуші қосалқы бөлшектердің өндіруін тоқтату кезінде,</w:t>
            </w:r>
          </w:p>
          <w:p w:rsidR="00F43A6D" w:rsidRPr="006F140C" w:rsidRDefault="00F43A6D" w:rsidP="003D2B94">
            <w:pPr>
              <w:pStyle w:val="2"/>
              <w:jc w:val="both"/>
              <w:rPr>
                <w:sz w:val="20"/>
                <w:u w:val="single"/>
                <w:lang w:val="kk-KZ"/>
              </w:rPr>
            </w:pPr>
          </w:p>
          <w:p w:rsidR="00F43A6D" w:rsidRPr="006F140C" w:rsidRDefault="00F43A6D" w:rsidP="003D2B94">
            <w:pPr>
              <w:pStyle w:val="2"/>
              <w:jc w:val="both"/>
              <w:rPr>
                <w:sz w:val="20"/>
                <w:lang w:val="kk-KZ"/>
              </w:rPr>
            </w:pPr>
            <w:r w:rsidRPr="006F140C">
              <w:rPr>
                <w:sz w:val="20"/>
                <w:lang w:val="kk-KZ"/>
              </w:rPr>
              <w:t>а) Тапсырыс берушіні қажетті санында қажетті сатып алуды жасауға мүмкіндік беру үшін алдағы өндірісті тұқырту туралы күнілгері хабардар етуі міндетті.</w:t>
            </w:r>
          </w:p>
          <w:p w:rsidR="00F43A6D" w:rsidRPr="006F140C" w:rsidRDefault="00F43A6D" w:rsidP="003D2B94">
            <w:pPr>
              <w:pStyle w:val="2"/>
              <w:jc w:val="both"/>
              <w:rPr>
                <w:sz w:val="20"/>
                <w:lang w:val="kk-KZ"/>
              </w:rPr>
            </w:pPr>
            <w:r w:rsidRPr="006F140C">
              <w:rPr>
                <w:sz w:val="20"/>
                <w:lang w:val="kk-KZ"/>
              </w:rPr>
              <w:t xml:space="preserve">б) қажеттілігіне қарай өндірісті тұқыртудан кейін Тапсырыс берушіге қосалқы бөлшектердің сызбаларын, жоспарларын және техникалық </w:t>
            </w:r>
            <w:r w:rsidRPr="006F140C">
              <w:rPr>
                <w:sz w:val="20"/>
                <w:lang w:val="kk-KZ"/>
              </w:rPr>
              <w:lastRenderedPageBreak/>
              <w:t>ерекшелікке  тегін ұсынуы тиіс.</w:t>
            </w:r>
          </w:p>
          <w:p w:rsidR="00F43A6D" w:rsidRPr="006F140C" w:rsidRDefault="00F43A6D" w:rsidP="003D2B94">
            <w:pPr>
              <w:pStyle w:val="2"/>
              <w:jc w:val="both"/>
              <w:rPr>
                <w:sz w:val="20"/>
                <w:lang w:val="kk-KZ"/>
              </w:rPr>
            </w:pPr>
            <w:r w:rsidRPr="006F140C">
              <w:rPr>
                <w:sz w:val="20"/>
                <w:lang w:val="kk-KZ"/>
              </w:rPr>
              <w:t>19. Жеткізуші, егер Шартпен басқасы қарастырылмаған, Шарт шеңберінде жеткізілген тауарлар материалдар мен құрылымдардың соңғы модификацияларын қамтып көрсететін жаңа, пайдаланылмаған, ең жаңа немесе сериялы модельдер болып табылады. Бұдан әрі Жеткізуші осы Шарт бойынша жеткізілген тауарларда Тапсырыс берушінің елі үшін дағдылы жағдайларда  жеткізілген  тауарларды  қалыпты пайдалану кезінде жұмыстар, материалдар мен құрылымдармен байланысты ақаулықтар болмауы тиіс. Тапсырыс берушімен ұсынылған техникалық спецификацияға сәйкес Жеткізушімен өндірілген материалдар мен құрылымдарда ақаулықтар болған жағдайда, Жеткізуші оның (Тапсырыс берушінің) техникалық ерекшелігінде  Тапсырыс берушінің жіберілген олқылықтары үшін   жауапты болмайды.</w:t>
            </w:r>
          </w:p>
          <w:p w:rsidR="00F43A6D" w:rsidRPr="006F140C" w:rsidRDefault="00F43A6D" w:rsidP="003D2B94">
            <w:pPr>
              <w:pStyle w:val="2"/>
              <w:jc w:val="both"/>
              <w:rPr>
                <w:sz w:val="20"/>
                <w:lang w:val="kk-KZ"/>
              </w:rPr>
            </w:pPr>
            <w:r w:rsidRPr="006F140C">
              <w:rPr>
                <w:sz w:val="20"/>
                <w:lang w:val="kk-KZ"/>
              </w:rPr>
              <w:t xml:space="preserve">20. Ол кепілдік   нақты жағдайларға байланысты, тауар партиясын немесе оның бөлшегін Шартта көрсетілген ақтық белгіленген пункте жеткізуден кейін  </w:t>
            </w:r>
            <w:r w:rsidRPr="00F70DE2">
              <w:rPr>
                <w:rFonts w:hint="eastAsia"/>
                <w:sz w:val="20"/>
                <w:lang w:val="kk-KZ"/>
              </w:rPr>
              <w:t>тауарды</w:t>
            </w:r>
            <w:r w:rsidRPr="00F70DE2">
              <w:rPr>
                <w:sz w:val="20"/>
                <w:lang w:val="kk-KZ"/>
              </w:rPr>
              <w:t xml:space="preserve">ң </w:t>
            </w:r>
            <w:r w:rsidRPr="00F70DE2">
              <w:rPr>
                <w:rFonts w:hint="eastAsia"/>
                <w:sz w:val="20"/>
                <w:lang w:val="kk-KZ"/>
              </w:rPr>
              <w:t>барлы</w:t>
            </w:r>
            <w:r w:rsidRPr="00F70DE2">
              <w:rPr>
                <w:sz w:val="20"/>
                <w:lang w:val="kk-KZ"/>
              </w:rPr>
              <w:t xml:space="preserve">қ </w:t>
            </w:r>
            <w:r w:rsidRPr="00F70DE2">
              <w:rPr>
                <w:rFonts w:hint="eastAsia"/>
                <w:sz w:val="20"/>
                <w:lang w:val="kk-KZ"/>
              </w:rPr>
              <w:t>жарамдылы</w:t>
            </w:r>
            <w:r w:rsidRPr="00F70DE2">
              <w:rPr>
                <w:sz w:val="20"/>
                <w:lang w:val="kk-KZ"/>
              </w:rPr>
              <w:t xml:space="preserve">қ </w:t>
            </w:r>
            <w:r w:rsidRPr="00F70DE2">
              <w:rPr>
                <w:rFonts w:hint="eastAsia"/>
                <w:sz w:val="20"/>
                <w:lang w:val="kk-KZ"/>
              </w:rPr>
              <w:t>мерзімі</w:t>
            </w:r>
            <w:r w:rsidRPr="00F70DE2">
              <w:rPr>
                <w:sz w:val="20"/>
                <w:lang w:val="kk-KZ"/>
              </w:rPr>
              <w:t xml:space="preserve"> ішінде</w:t>
            </w:r>
            <w:r w:rsidRPr="006F140C">
              <w:rPr>
                <w:sz w:val="20"/>
                <w:lang w:val="kk-KZ"/>
              </w:rPr>
              <w:t xml:space="preserve"> жарамды.</w:t>
            </w:r>
          </w:p>
          <w:p w:rsidR="00F43A6D" w:rsidRPr="006F140C" w:rsidRDefault="00F43A6D" w:rsidP="003D2B94">
            <w:pPr>
              <w:pStyle w:val="2"/>
              <w:jc w:val="both"/>
              <w:rPr>
                <w:sz w:val="20"/>
                <w:lang w:val="kk-KZ"/>
              </w:rPr>
            </w:pPr>
            <w:r w:rsidRPr="006F140C">
              <w:rPr>
                <w:sz w:val="20"/>
                <w:lang w:val="kk-KZ"/>
              </w:rPr>
              <w:t>21. Тапсырыс беруші осы кепілдікке байланысты туындаған  барлық дау-дамай жайында Жеткізушіге жазбаша түрде жедел мәлімдеуге міндетті.</w:t>
            </w:r>
          </w:p>
          <w:p w:rsidR="00F43A6D" w:rsidRPr="006F140C" w:rsidRDefault="00F43A6D" w:rsidP="003D2B94">
            <w:pPr>
              <w:pStyle w:val="2"/>
              <w:jc w:val="both"/>
              <w:rPr>
                <w:sz w:val="20"/>
                <w:lang w:val="kk-KZ"/>
              </w:rPr>
            </w:pPr>
            <w:r w:rsidRPr="006F140C">
              <w:rPr>
                <w:sz w:val="20"/>
                <w:lang w:val="kk-KZ"/>
              </w:rPr>
              <w:t>22. Тауар жарамсыз болып қалғаны туралы хабарламаны алғаннан кейін Жеткізуші болжалды жөндеудің мерзімін және тауардың істен шығуының себептерін анықтау үшін хабарламаны алған мезеттен бастап 72 (жетпіс екі) сағаттан аспайтын мерзімінде білікті маманның шығуын  қаматамасыз етеді. Жеткізуші дайындаушы зауыт өндірілген түйіндер мен қосалқы бөлшектерді пайдаланып жөндеуді өткізуі тиіс немесе Тапсырыс беруші жағынан шығындарсыз ақаулы тауарды немесе оның бөлігін бір айдың ішінде ауыстыру.</w:t>
            </w:r>
          </w:p>
          <w:p w:rsidR="00F43A6D" w:rsidRPr="006F140C" w:rsidRDefault="00F43A6D" w:rsidP="003D2B94">
            <w:pPr>
              <w:pStyle w:val="2"/>
              <w:jc w:val="both"/>
              <w:rPr>
                <w:sz w:val="20"/>
                <w:lang w:val="kk-KZ"/>
              </w:rPr>
            </w:pPr>
            <w:r w:rsidRPr="006F140C">
              <w:rPr>
                <w:sz w:val="20"/>
                <w:lang w:val="kk-KZ"/>
              </w:rPr>
              <w:t>23. Егер Жеткізуші мәлімет ала отырып, кемістікті Тапсырыс берушінің талап еткен мрзімінде түзетпейтін болса, Тапсырыс беруші Жеткізуші есебінен кемістікті жою бойынша  Шарт бойынша Тапсырыс берушіге қатысты басқа құқылықтарға зияны тимейтін қажетті санкциялар мен шаралар қолдана алады.</w:t>
            </w:r>
          </w:p>
          <w:p w:rsidR="00F43A6D" w:rsidRPr="006F140C" w:rsidRDefault="00F43A6D" w:rsidP="003D2B94">
            <w:pPr>
              <w:pStyle w:val="2"/>
              <w:jc w:val="both"/>
              <w:rPr>
                <w:sz w:val="20"/>
                <w:lang w:val="kk-KZ"/>
              </w:rPr>
            </w:pPr>
            <w:r w:rsidRPr="006F140C">
              <w:rPr>
                <w:sz w:val="20"/>
                <w:lang w:val="kk-KZ"/>
              </w:rPr>
              <w:t>24. Жеткізілген тауарлар үшін Жеткізушіге Шарттың  5 және 6 тармағында көрсетілген мерзімде және түрде төлемақы төленеді.</w:t>
            </w:r>
          </w:p>
          <w:p w:rsidR="00F43A6D" w:rsidRPr="006F140C" w:rsidRDefault="00F43A6D" w:rsidP="003D2B94">
            <w:pPr>
              <w:pStyle w:val="2"/>
              <w:jc w:val="both"/>
              <w:rPr>
                <w:sz w:val="20"/>
                <w:lang w:val="kk-KZ"/>
              </w:rPr>
            </w:pPr>
            <w:r w:rsidRPr="006F140C">
              <w:rPr>
                <w:sz w:val="20"/>
                <w:lang w:val="kk-KZ"/>
              </w:rPr>
              <w:t>25. Тапсырыс берушінің Шартта көрсетілген баға Жеткізушінің өтінішінде көрсетілген бағаға сәйкес болуы керек.</w:t>
            </w:r>
          </w:p>
          <w:p w:rsidR="00F43A6D" w:rsidRPr="006F140C" w:rsidRDefault="00F43A6D" w:rsidP="003D2B94">
            <w:pPr>
              <w:pStyle w:val="2"/>
              <w:jc w:val="both"/>
              <w:rPr>
                <w:sz w:val="20"/>
                <w:lang w:val="kk-KZ"/>
              </w:rPr>
            </w:pPr>
            <w:r w:rsidRPr="006F140C">
              <w:rPr>
                <w:sz w:val="20"/>
                <w:lang w:val="kk-KZ"/>
              </w:rPr>
              <w:t>26. Екі жақ тарапынан қол қойылған жазбаша өзгерістерден басқа Шарт құжаттарында ешқандай ауытқуларға немесе өзгерістерге (сызбалар, жобалар, арту әдістері, орамы, жеткізілетін орны немесе жеткізушінің көрсететін қызметі және т.б.) жол берілмейді.</w:t>
            </w:r>
          </w:p>
          <w:p w:rsidR="00F43A6D" w:rsidRPr="006F140C" w:rsidRDefault="00F43A6D" w:rsidP="003D2B94">
            <w:pPr>
              <w:pStyle w:val="2"/>
              <w:jc w:val="both"/>
              <w:rPr>
                <w:sz w:val="20"/>
                <w:lang w:val="kk-KZ"/>
              </w:rPr>
            </w:pPr>
            <w:r w:rsidRPr="006F140C">
              <w:rPr>
                <w:sz w:val="20"/>
                <w:lang w:val="kk-KZ"/>
              </w:rPr>
              <w:t>27. Егер кез келген өзгеріс  Жеткізушіге  Шарт бойынша жеткізу үшін қажетті тауардың кез келген бөлік  құнының төмендеуіне немесе мерзіміне әкелер болса, онда Шарт бағасы немесе жеткізу кестесі, немесе екеуі де түзетіледі, ал Шартқа сәйкестендірілген түзетулер енгізіледі.  Осы баптың шеңберінде түзетулер жасау үшін Жеткізушінің барлық сұрақтары Тапсырыс берушіден өзгерістер енгізулер туралы бұйрық алынған күннен бастап 30(отыз) күн ішінде ұсынылуы тиіс.</w:t>
            </w:r>
          </w:p>
          <w:p w:rsidR="00F43A6D" w:rsidRPr="006F140C" w:rsidRDefault="00F43A6D" w:rsidP="003D2B94">
            <w:pPr>
              <w:pStyle w:val="2"/>
              <w:jc w:val="both"/>
              <w:rPr>
                <w:sz w:val="20"/>
                <w:lang w:val="kk-KZ"/>
              </w:rPr>
            </w:pPr>
            <w:r w:rsidRPr="006F140C">
              <w:rPr>
                <w:sz w:val="20"/>
                <w:lang w:val="kk-KZ"/>
              </w:rPr>
              <w:lastRenderedPageBreak/>
              <w:t>28. Осы  шарт бойынша Тапсырыс берушімен алдын ала жазбаша түрде келісім болмайынша, Жеткізуші өз міндеттерін не бөліктеп, не толығымен ешкімге де бермеуі тиіс.</w:t>
            </w:r>
          </w:p>
          <w:p w:rsidR="00F43A6D" w:rsidRPr="006F140C" w:rsidRDefault="00F43A6D" w:rsidP="003D2B94">
            <w:pPr>
              <w:pStyle w:val="2"/>
              <w:jc w:val="both"/>
              <w:rPr>
                <w:sz w:val="20"/>
                <w:lang w:val="kk-KZ"/>
              </w:rPr>
            </w:pPr>
            <w:r w:rsidRPr="006F140C">
              <w:rPr>
                <w:sz w:val="20"/>
                <w:lang w:val="kk-KZ"/>
              </w:rPr>
              <w:t>29. Тауарларды жеткізу және қызмет көрсету Жеткізуші баға кестесінде көрсетілген кестеге сәйкес жүзеге асыруы тиіс.</w:t>
            </w:r>
          </w:p>
          <w:p w:rsidR="00F43A6D" w:rsidRPr="006F140C" w:rsidRDefault="00F43A6D" w:rsidP="003D2B94">
            <w:pPr>
              <w:pStyle w:val="2"/>
              <w:jc w:val="both"/>
              <w:rPr>
                <w:sz w:val="20"/>
                <w:lang w:val="kk-KZ"/>
              </w:rPr>
            </w:pPr>
            <w:r w:rsidRPr="006F140C">
              <w:rPr>
                <w:sz w:val="20"/>
                <w:lang w:val="kk-KZ"/>
              </w:rPr>
              <w:t>30. Жеткізуші жағынан жеткізудің орындалуын кідірту тұрақсыздық айыбын төлеуіне әкеп соқтырады.</w:t>
            </w:r>
          </w:p>
          <w:p w:rsidR="00F43A6D" w:rsidRPr="006F140C" w:rsidRDefault="00F43A6D" w:rsidP="003D2B94">
            <w:pPr>
              <w:pStyle w:val="2"/>
              <w:jc w:val="both"/>
              <w:rPr>
                <w:sz w:val="20"/>
                <w:lang w:val="kk-KZ"/>
              </w:rPr>
            </w:pPr>
            <w:r w:rsidRPr="006F140C">
              <w:rPr>
                <w:sz w:val="20"/>
                <w:lang w:val="kk-KZ"/>
              </w:rPr>
              <w:t>31. Егер Шартты орындау мерзімінде Жеткізуші кез келген сәтте Тауарды мерзімінде жеткізу және қызмет көрсету үшін бөгет жасайтын жағдайға кездесер болса, онда Жеткізуші шұғыл түрде Тапсырыс берушіге кешігу фактісі жайында, оның ұзақтығы және себебтері туралы жазбаша мәлімдеме жіберуі керек. Жеткізушіден мәлімдеме алынған соң Тапсырыс беруші жағдайды бағамдауы қажет және өз қалауына қарай, Жеткізушімен жеткізу мерзімін ұзартуы мүмкін; бірақ ондай жағдайда ондай ұзарту екі тараппен Шарт мәтініне түзету енгізу арқылы бекітілуі керек.</w:t>
            </w:r>
          </w:p>
          <w:p w:rsidR="00F43A6D" w:rsidRPr="006F140C" w:rsidRDefault="00F43A6D" w:rsidP="003D2B94">
            <w:pPr>
              <w:pStyle w:val="2"/>
              <w:jc w:val="both"/>
              <w:rPr>
                <w:b/>
                <w:bCs/>
                <w:sz w:val="20"/>
                <w:lang w:val="kk-KZ"/>
              </w:rPr>
            </w:pPr>
            <w:r w:rsidRPr="006F140C">
              <w:rPr>
                <w:sz w:val="20"/>
                <w:lang w:val="kk-KZ"/>
              </w:rPr>
              <w:t xml:space="preserve">32. </w:t>
            </w:r>
            <w:r w:rsidRPr="00E83763">
              <w:rPr>
                <w:rFonts w:hint="eastAsia"/>
                <w:color w:val="000000" w:themeColor="text1"/>
                <w:sz w:val="20"/>
                <w:lang w:val="kk-KZ"/>
              </w:rPr>
              <w:t>Форс</w:t>
            </w:r>
            <w:r w:rsidRPr="00E83763">
              <w:rPr>
                <w:color w:val="000000" w:themeColor="text1"/>
                <w:sz w:val="20"/>
                <w:lang w:val="kk-KZ"/>
              </w:rPr>
              <w:t>-</w:t>
            </w:r>
            <w:r w:rsidRPr="00E83763">
              <w:rPr>
                <w:rFonts w:hint="eastAsia"/>
                <w:color w:val="000000" w:themeColor="text1"/>
                <w:sz w:val="20"/>
                <w:lang w:val="kk-KZ"/>
              </w:rPr>
              <w:t>мажорлы</w:t>
            </w:r>
            <w:r w:rsidRPr="00E83763">
              <w:rPr>
                <w:color w:val="000000" w:themeColor="text1"/>
                <w:sz w:val="20"/>
                <w:lang w:val="kk-KZ"/>
              </w:rPr>
              <w:t xml:space="preserve">қ </w:t>
            </w:r>
            <w:r w:rsidRPr="00E83763">
              <w:rPr>
                <w:rFonts w:hint="eastAsia"/>
                <w:color w:val="000000" w:themeColor="text1"/>
                <w:sz w:val="20"/>
                <w:lang w:val="kk-KZ"/>
              </w:rPr>
              <w:t>жа</w:t>
            </w:r>
            <w:r w:rsidRPr="00E83763">
              <w:rPr>
                <w:color w:val="000000" w:themeColor="text1"/>
                <w:sz w:val="20"/>
                <w:lang w:val="kk-KZ"/>
              </w:rPr>
              <w:t>ғ</w:t>
            </w:r>
            <w:r w:rsidRPr="00E83763">
              <w:rPr>
                <w:rFonts w:hint="eastAsia"/>
                <w:color w:val="000000" w:themeColor="text1"/>
                <w:sz w:val="20"/>
                <w:lang w:val="kk-KZ"/>
              </w:rPr>
              <w:t>дайларды</w:t>
            </w:r>
            <w:r w:rsidRPr="00E83763">
              <w:rPr>
                <w:color w:val="000000" w:themeColor="text1"/>
                <w:sz w:val="20"/>
                <w:lang w:val="kk-KZ"/>
              </w:rPr>
              <w:t xml:space="preserve"> қ</w:t>
            </w:r>
            <w:r w:rsidRPr="00E83763">
              <w:rPr>
                <w:rFonts w:hint="eastAsia"/>
                <w:color w:val="000000" w:themeColor="text1"/>
                <w:sz w:val="20"/>
                <w:lang w:val="kk-KZ"/>
              </w:rPr>
              <w:t>оспа</w:t>
            </w:r>
            <w:r w:rsidRPr="00E83763">
              <w:rPr>
                <w:color w:val="000000" w:themeColor="text1"/>
                <w:sz w:val="20"/>
                <w:lang w:val="kk-KZ"/>
              </w:rPr>
              <w:t>ғ</w:t>
            </w:r>
            <w:r w:rsidRPr="00E83763">
              <w:rPr>
                <w:rFonts w:hint="eastAsia"/>
                <w:color w:val="000000" w:themeColor="text1"/>
                <w:sz w:val="20"/>
                <w:lang w:val="kk-KZ"/>
              </w:rPr>
              <w:t>анда</w:t>
            </w:r>
            <w:r w:rsidRPr="00E83763">
              <w:rPr>
                <w:color w:val="000000" w:themeColor="text1"/>
                <w:sz w:val="20"/>
                <w:lang w:val="kk-KZ"/>
              </w:rPr>
              <w:t xml:space="preserve">, </w:t>
            </w:r>
            <w:r w:rsidRPr="00E83763">
              <w:rPr>
                <w:rFonts w:hint="eastAsia"/>
                <w:color w:val="000000" w:themeColor="text1"/>
                <w:sz w:val="20"/>
                <w:lang w:val="kk-KZ"/>
              </w:rPr>
              <w:t>егер</w:t>
            </w:r>
            <w:r w:rsidRPr="00E83763">
              <w:rPr>
                <w:color w:val="000000" w:themeColor="text1"/>
                <w:sz w:val="20"/>
                <w:lang w:val="kk-KZ"/>
              </w:rPr>
              <w:t xml:space="preserve"> Ө</w:t>
            </w:r>
            <w:r w:rsidRPr="00E83763">
              <w:rPr>
                <w:rFonts w:hint="eastAsia"/>
                <w:color w:val="000000" w:themeColor="text1"/>
                <w:sz w:val="20"/>
                <w:lang w:val="kk-KZ"/>
              </w:rPr>
              <w:t>нім</w:t>
            </w:r>
            <w:r w:rsidRPr="00E83763">
              <w:rPr>
                <w:color w:val="000000" w:themeColor="text1"/>
                <w:sz w:val="20"/>
                <w:lang w:val="kk-KZ"/>
              </w:rPr>
              <w:t xml:space="preserve"> </w:t>
            </w:r>
            <w:r w:rsidRPr="00E83763">
              <w:rPr>
                <w:rFonts w:hint="eastAsia"/>
                <w:color w:val="000000" w:themeColor="text1"/>
                <w:sz w:val="20"/>
                <w:lang w:val="kk-KZ"/>
              </w:rPr>
              <w:t>беруші</w:t>
            </w:r>
            <w:r w:rsidRPr="00E83763">
              <w:rPr>
                <w:color w:val="000000" w:themeColor="text1"/>
                <w:sz w:val="20"/>
                <w:lang w:val="kk-KZ"/>
              </w:rPr>
              <w:t xml:space="preserve"> </w:t>
            </w:r>
            <w:r w:rsidRPr="00E83763">
              <w:rPr>
                <w:rFonts w:hint="eastAsia"/>
                <w:color w:val="000000" w:themeColor="text1"/>
                <w:sz w:val="20"/>
                <w:lang w:val="kk-KZ"/>
              </w:rPr>
              <w:t>тауарларды</w:t>
            </w:r>
            <w:r w:rsidRPr="00E83763">
              <w:rPr>
                <w:color w:val="000000" w:themeColor="text1"/>
                <w:sz w:val="20"/>
                <w:lang w:val="kk-KZ"/>
              </w:rPr>
              <w:t xml:space="preserve"> </w:t>
            </w:r>
            <w:r w:rsidRPr="00E83763">
              <w:rPr>
                <w:rFonts w:hint="eastAsia"/>
                <w:color w:val="000000" w:themeColor="text1"/>
                <w:sz w:val="20"/>
                <w:lang w:val="kk-KZ"/>
              </w:rPr>
              <w:t>Шартта</w:t>
            </w:r>
            <w:r w:rsidRPr="00E83763">
              <w:rPr>
                <w:color w:val="000000" w:themeColor="text1"/>
                <w:sz w:val="20"/>
                <w:lang w:val="kk-KZ"/>
              </w:rPr>
              <w:t xml:space="preserve"> </w:t>
            </w:r>
            <w:r w:rsidRPr="00E83763">
              <w:rPr>
                <w:rFonts w:hint="eastAsia"/>
                <w:color w:val="000000" w:themeColor="text1"/>
                <w:sz w:val="20"/>
                <w:lang w:val="kk-KZ"/>
              </w:rPr>
              <w:t>к</w:t>
            </w:r>
            <w:r w:rsidRPr="00E83763">
              <w:rPr>
                <w:color w:val="000000" w:themeColor="text1"/>
                <w:sz w:val="20"/>
                <w:lang w:val="kk-KZ"/>
              </w:rPr>
              <w:t>ө</w:t>
            </w:r>
            <w:r w:rsidRPr="00E83763">
              <w:rPr>
                <w:rFonts w:hint="eastAsia"/>
                <w:color w:val="000000" w:themeColor="text1"/>
                <w:sz w:val="20"/>
                <w:lang w:val="kk-KZ"/>
              </w:rPr>
              <w:t>зделген</w:t>
            </w:r>
            <w:r w:rsidRPr="00E83763">
              <w:rPr>
                <w:color w:val="000000" w:themeColor="text1"/>
                <w:sz w:val="20"/>
                <w:lang w:val="kk-KZ"/>
              </w:rPr>
              <w:t xml:space="preserve"> </w:t>
            </w:r>
            <w:r w:rsidRPr="00E83763">
              <w:rPr>
                <w:rFonts w:hint="eastAsia"/>
                <w:color w:val="000000" w:themeColor="text1"/>
                <w:sz w:val="20"/>
                <w:lang w:val="kk-KZ"/>
              </w:rPr>
              <w:t>мерзімдерде</w:t>
            </w:r>
            <w:r w:rsidRPr="00E83763">
              <w:rPr>
                <w:color w:val="000000" w:themeColor="text1"/>
                <w:sz w:val="20"/>
                <w:lang w:val="kk-KZ"/>
              </w:rPr>
              <w:t xml:space="preserve"> </w:t>
            </w:r>
            <w:r w:rsidRPr="00E83763">
              <w:rPr>
                <w:rFonts w:hint="eastAsia"/>
                <w:color w:val="000000" w:themeColor="text1"/>
                <w:sz w:val="20"/>
                <w:lang w:val="kk-KZ"/>
              </w:rPr>
              <w:t>жеткізе</w:t>
            </w:r>
            <w:r w:rsidRPr="00E83763">
              <w:rPr>
                <w:color w:val="000000" w:themeColor="text1"/>
                <w:sz w:val="20"/>
                <w:lang w:val="kk-KZ"/>
              </w:rPr>
              <w:t xml:space="preserve"> </w:t>
            </w:r>
            <w:r w:rsidRPr="00E83763">
              <w:rPr>
                <w:rFonts w:hint="eastAsia"/>
                <w:color w:val="000000" w:themeColor="text1"/>
                <w:sz w:val="20"/>
                <w:lang w:val="kk-KZ"/>
              </w:rPr>
              <w:t>алмаса</w:t>
            </w:r>
            <w:r w:rsidRPr="00E83763">
              <w:rPr>
                <w:color w:val="000000" w:themeColor="text1"/>
                <w:sz w:val="20"/>
                <w:lang w:val="kk-KZ"/>
              </w:rPr>
              <w:t xml:space="preserve">, </w:t>
            </w:r>
            <w:r w:rsidRPr="00E83763">
              <w:rPr>
                <w:rFonts w:hint="eastAsia"/>
                <w:color w:val="000000" w:themeColor="text1"/>
                <w:sz w:val="20"/>
                <w:lang w:val="kk-KZ"/>
              </w:rPr>
              <w:t>Тапсырыс</w:t>
            </w:r>
            <w:r w:rsidRPr="00E83763">
              <w:rPr>
                <w:color w:val="000000" w:themeColor="text1"/>
                <w:sz w:val="20"/>
                <w:lang w:val="kk-KZ"/>
              </w:rPr>
              <w:t xml:space="preserve"> </w:t>
            </w:r>
            <w:r w:rsidRPr="00E83763">
              <w:rPr>
                <w:rFonts w:hint="eastAsia"/>
                <w:color w:val="000000" w:themeColor="text1"/>
                <w:sz w:val="20"/>
                <w:lang w:val="kk-KZ"/>
              </w:rPr>
              <w:t>беруші</w:t>
            </w:r>
            <w:r w:rsidRPr="00E83763">
              <w:rPr>
                <w:color w:val="000000" w:themeColor="text1"/>
                <w:sz w:val="20"/>
                <w:lang w:val="kk-KZ"/>
              </w:rPr>
              <w:t xml:space="preserve"> </w:t>
            </w:r>
            <w:r w:rsidRPr="00E83763">
              <w:rPr>
                <w:rFonts w:hint="eastAsia"/>
                <w:color w:val="000000" w:themeColor="text1"/>
                <w:sz w:val="20"/>
                <w:lang w:val="kk-KZ"/>
              </w:rPr>
              <w:t>шарт</w:t>
            </w:r>
            <w:r w:rsidRPr="00E83763">
              <w:rPr>
                <w:color w:val="000000" w:themeColor="text1"/>
                <w:sz w:val="20"/>
                <w:lang w:val="kk-KZ"/>
              </w:rPr>
              <w:t xml:space="preserve"> </w:t>
            </w:r>
            <w:r w:rsidRPr="00E83763">
              <w:rPr>
                <w:rFonts w:hint="eastAsia"/>
                <w:color w:val="000000" w:themeColor="text1"/>
                <w:sz w:val="20"/>
                <w:lang w:val="kk-KZ"/>
              </w:rPr>
              <w:t>ше</w:t>
            </w:r>
            <w:r w:rsidRPr="00E83763">
              <w:rPr>
                <w:color w:val="000000" w:themeColor="text1"/>
                <w:sz w:val="20"/>
                <w:lang w:val="kk-KZ"/>
              </w:rPr>
              <w:t>ң</w:t>
            </w:r>
            <w:r w:rsidRPr="00E83763">
              <w:rPr>
                <w:rFonts w:hint="eastAsia"/>
                <w:color w:val="000000" w:themeColor="text1"/>
                <w:sz w:val="20"/>
                <w:lang w:val="kk-KZ"/>
              </w:rPr>
              <w:t>берінде</w:t>
            </w:r>
            <w:r w:rsidRPr="00E83763">
              <w:rPr>
                <w:color w:val="000000" w:themeColor="text1"/>
                <w:sz w:val="20"/>
                <w:lang w:val="kk-KZ"/>
              </w:rPr>
              <w:t xml:space="preserve"> ө</w:t>
            </w:r>
            <w:r w:rsidRPr="00E83763">
              <w:rPr>
                <w:rFonts w:hint="eastAsia"/>
                <w:color w:val="000000" w:themeColor="text1"/>
                <w:sz w:val="20"/>
                <w:lang w:val="kk-KZ"/>
              </w:rPr>
              <w:t>зіні</w:t>
            </w:r>
            <w:r w:rsidRPr="00E83763">
              <w:rPr>
                <w:color w:val="000000" w:themeColor="text1"/>
                <w:sz w:val="20"/>
                <w:lang w:val="kk-KZ"/>
              </w:rPr>
              <w:t xml:space="preserve">ң </w:t>
            </w:r>
            <w:r w:rsidRPr="00E83763">
              <w:rPr>
                <w:rFonts w:hint="eastAsia"/>
                <w:color w:val="000000" w:themeColor="text1"/>
                <w:sz w:val="20"/>
                <w:lang w:val="kk-KZ"/>
              </w:rPr>
              <w:t>бас</w:t>
            </w:r>
            <w:r w:rsidRPr="00E83763">
              <w:rPr>
                <w:color w:val="000000" w:themeColor="text1"/>
                <w:sz w:val="20"/>
                <w:lang w:val="kk-KZ"/>
              </w:rPr>
              <w:t>қ</w:t>
            </w:r>
            <w:r w:rsidRPr="00E83763">
              <w:rPr>
                <w:rFonts w:hint="eastAsia"/>
                <w:color w:val="000000" w:themeColor="text1"/>
                <w:sz w:val="20"/>
                <w:lang w:val="kk-KZ"/>
              </w:rPr>
              <w:t>а</w:t>
            </w:r>
            <w:r w:rsidRPr="00E83763">
              <w:rPr>
                <w:color w:val="000000" w:themeColor="text1"/>
                <w:sz w:val="20"/>
                <w:lang w:val="kk-KZ"/>
              </w:rPr>
              <w:t xml:space="preserve"> құқ</w:t>
            </w:r>
            <w:r w:rsidRPr="00E83763">
              <w:rPr>
                <w:rFonts w:hint="eastAsia"/>
                <w:color w:val="000000" w:themeColor="text1"/>
                <w:sz w:val="20"/>
                <w:lang w:val="kk-KZ"/>
              </w:rPr>
              <w:t>ы</w:t>
            </w:r>
            <w:r w:rsidRPr="00E83763">
              <w:rPr>
                <w:color w:val="000000" w:themeColor="text1"/>
                <w:sz w:val="20"/>
                <w:lang w:val="kk-KZ"/>
              </w:rPr>
              <w:t>қ</w:t>
            </w:r>
            <w:r w:rsidRPr="00E83763">
              <w:rPr>
                <w:rFonts w:hint="eastAsia"/>
                <w:color w:val="000000" w:themeColor="text1"/>
                <w:sz w:val="20"/>
                <w:lang w:val="kk-KZ"/>
              </w:rPr>
              <w:t>тарына</w:t>
            </w:r>
            <w:r w:rsidRPr="00E83763">
              <w:rPr>
                <w:color w:val="000000" w:themeColor="text1"/>
                <w:sz w:val="20"/>
                <w:lang w:val="kk-KZ"/>
              </w:rPr>
              <w:t xml:space="preserve"> </w:t>
            </w:r>
            <w:r w:rsidRPr="00E83763">
              <w:rPr>
                <w:rFonts w:hint="eastAsia"/>
                <w:color w:val="000000" w:themeColor="text1"/>
                <w:sz w:val="20"/>
                <w:lang w:val="kk-KZ"/>
              </w:rPr>
              <w:t>н</w:t>
            </w:r>
            <w:r w:rsidRPr="00E83763">
              <w:rPr>
                <w:color w:val="000000" w:themeColor="text1"/>
                <w:sz w:val="20"/>
                <w:lang w:val="kk-KZ"/>
              </w:rPr>
              <w:t>ұқ</w:t>
            </w:r>
            <w:r w:rsidRPr="00E83763">
              <w:rPr>
                <w:rFonts w:hint="eastAsia"/>
                <w:color w:val="000000" w:themeColor="text1"/>
                <w:sz w:val="20"/>
                <w:lang w:val="kk-KZ"/>
              </w:rPr>
              <w:t>сан</w:t>
            </w:r>
            <w:r w:rsidRPr="00E83763">
              <w:rPr>
                <w:color w:val="000000" w:themeColor="text1"/>
                <w:sz w:val="20"/>
                <w:lang w:val="kk-KZ"/>
              </w:rPr>
              <w:t xml:space="preserve"> </w:t>
            </w:r>
            <w:r w:rsidRPr="00E83763">
              <w:rPr>
                <w:rFonts w:hint="eastAsia"/>
                <w:color w:val="000000" w:themeColor="text1"/>
                <w:sz w:val="20"/>
                <w:lang w:val="kk-KZ"/>
              </w:rPr>
              <w:t>келтірмей</w:t>
            </w:r>
            <w:r w:rsidRPr="00E83763">
              <w:rPr>
                <w:color w:val="000000" w:themeColor="text1"/>
                <w:sz w:val="20"/>
                <w:lang w:val="kk-KZ"/>
              </w:rPr>
              <w:t xml:space="preserve">, </w:t>
            </w:r>
            <w:r w:rsidRPr="00E83763">
              <w:rPr>
                <w:rFonts w:hint="eastAsia"/>
                <w:color w:val="000000" w:themeColor="text1"/>
                <w:sz w:val="20"/>
                <w:lang w:val="kk-KZ"/>
              </w:rPr>
              <w:t>Шартты</w:t>
            </w:r>
            <w:r w:rsidRPr="00E83763">
              <w:rPr>
                <w:color w:val="000000" w:themeColor="text1"/>
                <w:sz w:val="20"/>
                <w:lang w:val="kk-KZ"/>
              </w:rPr>
              <w:t xml:space="preserve">ң </w:t>
            </w:r>
            <w:r w:rsidRPr="00E83763">
              <w:rPr>
                <w:rFonts w:hint="eastAsia"/>
                <w:color w:val="000000" w:themeColor="text1"/>
                <w:sz w:val="20"/>
                <w:lang w:val="kk-KZ"/>
              </w:rPr>
              <w:t>ба</w:t>
            </w:r>
            <w:r w:rsidRPr="00E83763">
              <w:rPr>
                <w:color w:val="000000" w:themeColor="text1"/>
                <w:sz w:val="20"/>
                <w:lang w:val="kk-KZ"/>
              </w:rPr>
              <w:t>ғ</w:t>
            </w:r>
            <w:r w:rsidRPr="00E83763">
              <w:rPr>
                <w:rFonts w:hint="eastAsia"/>
                <w:color w:val="000000" w:themeColor="text1"/>
                <w:sz w:val="20"/>
                <w:lang w:val="kk-KZ"/>
              </w:rPr>
              <w:t>асынан</w:t>
            </w:r>
            <w:r w:rsidRPr="00E83763">
              <w:rPr>
                <w:color w:val="000000" w:themeColor="text1"/>
                <w:sz w:val="20"/>
                <w:lang w:val="kk-KZ"/>
              </w:rPr>
              <w:t xml:space="preserve"> </w:t>
            </w:r>
            <w:r w:rsidRPr="00E83763">
              <w:rPr>
                <w:rFonts w:hint="eastAsia"/>
                <w:color w:val="000000" w:themeColor="text1"/>
                <w:sz w:val="20"/>
                <w:lang w:val="kk-KZ"/>
              </w:rPr>
              <w:t>мерзімі</w:t>
            </w:r>
            <w:r w:rsidRPr="00E83763">
              <w:rPr>
                <w:color w:val="000000" w:themeColor="text1"/>
                <w:sz w:val="20"/>
                <w:lang w:val="kk-KZ"/>
              </w:rPr>
              <w:t xml:space="preserve"> ө</w:t>
            </w:r>
            <w:r w:rsidRPr="00E83763">
              <w:rPr>
                <w:rFonts w:hint="eastAsia"/>
                <w:color w:val="000000" w:themeColor="text1"/>
                <w:sz w:val="20"/>
                <w:lang w:val="kk-KZ"/>
              </w:rPr>
              <w:t>ткен</w:t>
            </w:r>
            <w:r w:rsidRPr="00E83763">
              <w:rPr>
                <w:color w:val="000000" w:themeColor="text1"/>
                <w:sz w:val="20"/>
                <w:lang w:val="kk-KZ"/>
              </w:rPr>
              <w:t xml:space="preserve"> ә</w:t>
            </w:r>
            <w:r w:rsidRPr="00E83763">
              <w:rPr>
                <w:rFonts w:hint="eastAsia"/>
                <w:color w:val="000000" w:themeColor="text1"/>
                <w:sz w:val="20"/>
                <w:lang w:val="kk-KZ"/>
              </w:rPr>
              <w:t>рбір</w:t>
            </w:r>
            <w:r w:rsidRPr="00E83763">
              <w:rPr>
                <w:color w:val="000000" w:themeColor="text1"/>
                <w:sz w:val="20"/>
                <w:lang w:val="kk-KZ"/>
              </w:rPr>
              <w:t xml:space="preserve"> </w:t>
            </w:r>
            <w:r w:rsidRPr="00E83763">
              <w:rPr>
                <w:rFonts w:hint="eastAsia"/>
                <w:color w:val="000000" w:themeColor="text1"/>
                <w:sz w:val="20"/>
                <w:lang w:val="kk-KZ"/>
              </w:rPr>
              <w:t>к</w:t>
            </w:r>
            <w:r w:rsidRPr="00E83763">
              <w:rPr>
                <w:color w:val="000000" w:themeColor="text1"/>
                <w:sz w:val="20"/>
                <w:lang w:val="kk-KZ"/>
              </w:rPr>
              <w:t>ү</w:t>
            </w:r>
            <w:r w:rsidRPr="00E83763">
              <w:rPr>
                <w:rFonts w:hint="eastAsia"/>
                <w:color w:val="000000" w:themeColor="text1"/>
                <w:sz w:val="20"/>
                <w:lang w:val="kk-KZ"/>
              </w:rPr>
              <w:t>н</w:t>
            </w:r>
            <w:r w:rsidRPr="00E83763">
              <w:rPr>
                <w:color w:val="000000" w:themeColor="text1"/>
                <w:sz w:val="20"/>
                <w:lang w:val="kk-KZ"/>
              </w:rPr>
              <w:t xml:space="preserve"> ү</w:t>
            </w:r>
            <w:r w:rsidRPr="00E83763">
              <w:rPr>
                <w:rFonts w:hint="eastAsia"/>
                <w:color w:val="000000" w:themeColor="text1"/>
                <w:sz w:val="20"/>
                <w:lang w:val="kk-KZ"/>
              </w:rPr>
              <w:t>шін</w:t>
            </w:r>
            <w:r w:rsidRPr="00E83763">
              <w:rPr>
                <w:color w:val="000000" w:themeColor="text1"/>
                <w:sz w:val="20"/>
                <w:lang w:val="kk-KZ"/>
              </w:rPr>
              <w:t xml:space="preserve"> </w:t>
            </w:r>
            <w:r w:rsidRPr="00E83763">
              <w:rPr>
                <w:rFonts w:hint="eastAsia"/>
                <w:color w:val="000000" w:themeColor="text1"/>
                <w:sz w:val="20"/>
                <w:lang w:val="kk-KZ"/>
              </w:rPr>
              <w:t>жеткізілмеген</w:t>
            </w:r>
            <w:r w:rsidRPr="00E83763">
              <w:rPr>
                <w:color w:val="000000" w:themeColor="text1"/>
                <w:sz w:val="20"/>
                <w:lang w:val="kk-KZ"/>
              </w:rPr>
              <w:t xml:space="preserve"> </w:t>
            </w:r>
            <w:r w:rsidRPr="00E83763">
              <w:rPr>
                <w:rFonts w:hint="eastAsia"/>
                <w:color w:val="000000" w:themeColor="text1"/>
                <w:sz w:val="20"/>
                <w:lang w:val="kk-KZ"/>
              </w:rPr>
              <w:t>тауар</w:t>
            </w:r>
            <w:r w:rsidRPr="00E83763">
              <w:rPr>
                <w:color w:val="000000" w:themeColor="text1"/>
                <w:sz w:val="20"/>
                <w:lang w:val="kk-KZ"/>
              </w:rPr>
              <w:t xml:space="preserve"> </w:t>
            </w:r>
            <w:r w:rsidRPr="00E83763">
              <w:rPr>
                <w:rFonts w:hint="eastAsia"/>
                <w:color w:val="000000" w:themeColor="text1"/>
                <w:sz w:val="20"/>
                <w:lang w:val="kk-KZ"/>
              </w:rPr>
              <w:t>сомасыны</w:t>
            </w:r>
            <w:r w:rsidRPr="00E83763">
              <w:rPr>
                <w:color w:val="000000" w:themeColor="text1"/>
                <w:sz w:val="20"/>
                <w:lang w:val="kk-KZ"/>
              </w:rPr>
              <w:t xml:space="preserve">ң 0,1% - </w:t>
            </w:r>
            <w:r w:rsidRPr="00E83763">
              <w:rPr>
                <w:rFonts w:hint="eastAsia"/>
                <w:color w:val="000000" w:themeColor="text1"/>
                <w:sz w:val="20"/>
                <w:lang w:val="kk-KZ"/>
              </w:rPr>
              <w:t>ы</w:t>
            </w:r>
            <w:r w:rsidRPr="00E83763">
              <w:rPr>
                <w:color w:val="000000" w:themeColor="text1"/>
                <w:sz w:val="20"/>
                <w:lang w:val="kk-KZ"/>
              </w:rPr>
              <w:t xml:space="preserve"> </w:t>
            </w:r>
            <w:r w:rsidRPr="00E83763">
              <w:rPr>
                <w:rFonts w:hint="eastAsia"/>
                <w:color w:val="000000" w:themeColor="text1"/>
                <w:sz w:val="20"/>
                <w:lang w:val="kk-KZ"/>
              </w:rPr>
              <w:t>м</w:t>
            </w:r>
            <w:r w:rsidRPr="00E83763">
              <w:rPr>
                <w:color w:val="000000" w:themeColor="text1"/>
                <w:sz w:val="20"/>
                <w:lang w:val="kk-KZ"/>
              </w:rPr>
              <w:t>ө</w:t>
            </w:r>
            <w:r w:rsidRPr="00E83763">
              <w:rPr>
                <w:rFonts w:hint="eastAsia"/>
                <w:color w:val="000000" w:themeColor="text1"/>
                <w:sz w:val="20"/>
                <w:lang w:val="kk-KZ"/>
              </w:rPr>
              <w:t>лшерінде</w:t>
            </w:r>
            <w:r w:rsidRPr="00E83763">
              <w:rPr>
                <w:color w:val="000000" w:themeColor="text1"/>
                <w:sz w:val="20"/>
                <w:lang w:val="kk-KZ"/>
              </w:rPr>
              <w:t xml:space="preserve">, </w:t>
            </w:r>
            <w:r w:rsidRPr="00E83763">
              <w:rPr>
                <w:rFonts w:hint="eastAsia"/>
                <w:color w:val="000000" w:themeColor="text1"/>
                <w:sz w:val="20"/>
                <w:lang w:val="kk-KZ"/>
              </w:rPr>
              <w:t>біра</w:t>
            </w:r>
            <w:r w:rsidRPr="00E83763">
              <w:rPr>
                <w:color w:val="000000" w:themeColor="text1"/>
                <w:sz w:val="20"/>
                <w:lang w:val="kk-KZ"/>
              </w:rPr>
              <w:t xml:space="preserve">қ </w:t>
            </w:r>
            <w:r w:rsidRPr="00E83763">
              <w:rPr>
                <w:rFonts w:hint="eastAsia"/>
                <w:color w:val="000000" w:themeColor="text1"/>
                <w:sz w:val="20"/>
                <w:lang w:val="kk-KZ"/>
              </w:rPr>
              <w:t>мерзімінде</w:t>
            </w:r>
            <w:r w:rsidRPr="00E83763">
              <w:rPr>
                <w:color w:val="000000" w:themeColor="text1"/>
                <w:sz w:val="20"/>
                <w:lang w:val="kk-KZ"/>
              </w:rPr>
              <w:t xml:space="preserve"> </w:t>
            </w:r>
            <w:r w:rsidRPr="00E83763">
              <w:rPr>
                <w:rFonts w:hint="eastAsia"/>
                <w:color w:val="000000" w:themeColor="text1"/>
                <w:sz w:val="20"/>
                <w:lang w:val="kk-KZ"/>
              </w:rPr>
              <w:t>жеткізілмеген</w:t>
            </w:r>
            <w:r w:rsidRPr="00E83763">
              <w:rPr>
                <w:color w:val="000000" w:themeColor="text1"/>
                <w:sz w:val="20"/>
                <w:lang w:val="kk-KZ"/>
              </w:rPr>
              <w:t xml:space="preserve"> </w:t>
            </w:r>
            <w:r w:rsidRPr="00E83763">
              <w:rPr>
                <w:rFonts w:hint="eastAsia"/>
                <w:color w:val="000000" w:themeColor="text1"/>
                <w:sz w:val="20"/>
                <w:lang w:val="kk-KZ"/>
              </w:rPr>
              <w:t>немесе</w:t>
            </w:r>
            <w:r w:rsidRPr="00E83763">
              <w:rPr>
                <w:color w:val="000000" w:themeColor="text1"/>
                <w:sz w:val="20"/>
                <w:lang w:val="kk-KZ"/>
              </w:rPr>
              <w:t xml:space="preserve"> </w:t>
            </w:r>
            <w:r w:rsidRPr="00E83763">
              <w:rPr>
                <w:rFonts w:hint="eastAsia"/>
                <w:color w:val="000000" w:themeColor="text1"/>
                <w:sz w:val="20"/>
                <w:lang w:val="kk-KZ"/>
              </w:rPr>
              <w:t>тауарды</w:t>
            </w:r>
            <w:r w:rsidRPr="00E83763">
              <w:rPr>
                <w:color w:val="000000" w:themeColor="text1"/>
                <w:sz w:val="20"/>
                <w:lang w:val="kk-KZ"/>
              </w:rPr>
              <w:t xml:space="preserve">ң </w:t>
            </w:r>
            <w:r w:rsidRPr="00E83763">
              <w:rPr>
                <w:rFonts w:hint="eastAsia"/>
                <w:color w:val="000000" w:themeColor="text1"/>
                <w:sz w:val="20"/>
                <w:lang w:val="kk-KZ"/>
              </w:rPr>
              <w:t>мерзімдерін</w:t>
            </w:r>
            <w:r w:rsidRPr="00E83763">
              <w:rPr>
                <w:color w:val="000000" w:themeColor="text1"/>
                <w:sz w:val="20"/>
                <w:lang w:val="kk-KZ"/>
              </w:rPr>
              <w:t xml:space="preserve"> </w:t>
            </w:r>
            <w:r w:rsidRPr="00E83763">
              <w:rPr>
                <w:rFonts w:hint="eastAsia"/>
                <w:color w:val="000000" w:themeColor="text1"/>
                <w:sz w:val="20"/>
                <w:lang w:val="kk-KZ"/>
              </w:rPr>
              <w:t>б</w:t>
            </w:r>
            <w:r w:rsidRPr="00E83763">
              <w:rPr>
                <w:color w:val="000000" w:themeColor="text1"/>
                <w:sz w:val="20"/>
                <w:lang w:val="kk-KZ"/>
              </w:rPr>
              <w:t>ұ</w:t>
            </w:r>
            <w:r w:rsidRPr="00E83763">
              <w:rPr>
                <w:rFonts w:hint="eastAsia"/>
                <w:color w:val="000000" w:themeColor="text1"/>
                <w:sz w:val="20"/>
                <w:lang w:val="kk-KZ"/>
              </w:rPr>
              <w:t>за</w:t>
            </w:r>
            <w:r w:rsidRPr="00E83763">
              <w:rPr>
                <w:color w:val="000000" w:themeColor="text1"/>
                <w:sz w:val="20"/>
                <w:lang w:val="kk-KZ"/>
              </w:rPr>
              <w:t xml:space="preserve"> </w:t>
            </w:r>
            <w:r w:rsidRPr="00E83763">
              <w:rPr>
                <w:rFonts w:hint="eastAsia"/>
                <w:color w:val="000000" w:themeColor="text1"/>
                <w:sz w:val="20"/>
                <w:lang w:val="kk-KZ"/>
              </w:rPr>
              <w:t>отырып</w:t>
            </w:r>
            <w:r w:rsidRPr="00E83763">
              <w:rPr>
                <w:color w:val="000000" w:themeColor="text1"/>
                <w:sz w:val="20"/>
                <w:lang w:val="kk-KZ"/>
              </w:rPr>
              <w:t xml:space="preserve"> </w:t>
            </w:r>
            <w:r w:rsidRPr="00E83763">
              <w:rPr>
                <w:rFonts w:hint="eastAsia"/>
                <w:color w:val="000000" w:themeColor="text1"/>
                <w:sz w:val="20"/>
                <w:lang w:val="kk-KZ"/>
              </w:rPr>
              <w:t>жеткізілген</w:t>
            </w:r>
            <w:r w:rsidRPr="00E83763">
              <w:rPr>
                <w:color w:val="000000" w:themeColor="text1"/>
                <w:sz w:val="20"/>
                <w:lang w:val="kk-KZ"/>
              </w:rPr>
              <w:t xml:space="preserve"> </w:t>
            </w:r>
            <w:r w:rsidRPr="00E83763">
              <w:rPr>
                <w:rFonts w:hint="eastAsia"/>
                <w:color w:val="000000" w:themeColor="text1"/>
                <w:sz w:val="20"/>
                <w:lang w:val="kk-KZ"/>
              </w:rPr>
              <w:t>тауар</w:t>
            </w:r>
            <w:r w:rsidRPr="00E83763">
              <w:rPr>
                <w:color w:val="000000" w:themeColor="text1"/>
                <w:sz w:val="20"/>
                <w:lang w:val="kk-KZ"/>
              </w:rPr>
              <w:t xml:space="preserve"> құ</w:t>
            </w:r>
            <w:r w:rsidRPr="00E83763">
              <w:rPr>
                <w:rFonts w:hint="eastAsia"/>
                <w:color w:val="000000" w:themeColor="text1"/>
                <w:sz w:val="20"/>
                <w:lang w:val="kk-KZ"/>
              </w:rPr>
              <w:t>ныны</w:t>
            </w:r>
            <w:r w:rsidRPr="00E83763">
              <w:rPr>
                <w:color w:val="000000" w:themeColor="text1"/>
                <w:sz w:val="20"/>
                <w:lang w:val="kk-KZ"/>
              </w:rPr>
              <w:t xml:space="preserve">ң 10% - </w:t>
            </w:r>
            <w:r w:rsidRPr="00E83763">
              <w:rPr>
                <w:rFonts w:hint="eastAsia"/>
                <w:color w:val="000000" w:themeColor="text1"/>
                <w:sz w:val="20"/>
                <w:lang w:val="kk-KZ"/>
              </w:rPr>
              <w:t>ынан</w:t>
            </w:r>
            <w:r w:rsidRPr="00E83763">
              <w:rPr>
                <w:color w:val="000000" w:themeColor="text1"/>
                <w:sz w:val="20"/>
                <w:lang w:val="kk-KZ"/>
              </w:rPr>
              <w:t xml:space="preserve"> </w:t>
            </w:r>
            <w:r w:rsidRPr="00E83763">
              <w:rPr>
                <w:rFonts w:hint="eastAsia"/>
                <w:color w:val="000000" w:themeColor="text1"/>
                <w:sz w:val="20"/>
                <w:lang w:val="kk-KZ"/>
              </w:rPr>
              <w:t>аспайтын</w:t>
            </w:r>
            <w:r w:rsidRPr="00E83763">
              <w:rPr>
                <w:color w:val="000000" w:themeColor="text1"/>
                <w:sz w:val="20"/>
                <w:lang w:val="kk-KZ"/>
              </w:rPr>
              <w:t xml:space="preserve"> </w:t>
            </w:r>
            <w:r w:rsidRPr="00E83763">
              <w:rPr>
                <w:rFonts w:hint="eastAsia"/>
                <w:color w:val="000000" w:themeColor="text1"/>
                <w:sz w:val="20"/>
                <w:lang w:val="kk-KZ"/>
              </w:rPr>
              <w:t>соманы</w:t>
            </w:r>
            <w:r w:rsidRPr="00E83763">
              <w:rPr>
                <w:color w:val="000000" w:themeColor="text1"/>
                <w:sz w:val="20"/>
                <w:lang w:val="kk-KZ"/>
              </w:rPr>
              <w:t xml:space="preserve"> </w:t>
            </w:r>
            <w:r w:rsidRPr="00E83763">
              <w:rPr>
                <w:rFonts w:hint="eastAsia"/>
                <w:color w:val="000000" w:themeColor="text1"/>
                <w:sz w:val="20"/>
                <w:lang w:val="kk-KZ"/>
              </w:rPr>
              <w:t>т</w:t>
            </w:r>
            <w:r w:rsidRPr="00E83763">
              <w:rPr>
                <w:color w:val="000000" w:themeColor="text1"/>
                <w:sz w:val="20"/>
                <w:lang w:val="kk-KZ"/>
              </w:rPr>
              <w:t>ұ</w:t>
            </w:r>
            <w:r w:rsidRPr="00E83763">
              <w:rPr>
                <w:rFonts w:hint="eastAsia"/>
                <w:color w:val="000000" w:themeColor="text1"/>
                <w:sz w:val="20"/>
                <w:lang w:val="kk-KZ"/>
              </w:rPr>
              <w:t>ра</w:t>
            </w:r>
            <w:r w:rsidRPr="00E83763">
              <w:rPr>
                <w:color w:val="000000" w:themeColor="text1"/>
                <w:sz w:val="20"/>
                <w:lang w:val="kk-KZ"/>
              </w:rPr>
              <w:t>қ</w:t>
            </w:r>
            <w:r w:rsidRPr="00E83763">
              <w:rPr>
                <w:rFonts w:hint="eastAsia"/>
                <w:color w:val="000000" w:themeColor="text1"/>
                <w:sz w:val="20"/>
                <w:lang w:val="kk-KZ"/>
              </w:rPr>
              <w:t>сызды</w:t>
            </w:r>
            <w:r w:rsidRPr="00E83763">
              <w:rPr>
                <w:color w:val="000000" w:themeColor="text1"/>
                <w:sz w:val="20"/>
                <w:lang w:val="kk-KZ"/>
              </w:rPr>
              <w:t xml:space="preserve">қ </w:t>
            </w:r>
            <w:r w:rsidRPr="00E83763">
              <w:rPr>
                <w:rFonts w:hint="eastAsia"/>
                <w:color w:val="000000" w:themeColor="text1"/>
                <w:sz w:val="20"/>
                <w:lang w:val="kk-KZ"/>
              </w:rPr>
              <w:t>айыбы</w:t>
            </w:r>
            <w:r w:rsidRPr="00E83763">
              <w:rPr>
                <w:color w:val="000000" w:themeColor="text1"/>
                <w:sz w:val="20"/>
                <w:lang w:val="kk-KZ"/>
              </w:rPr>
              <w:t xml:space="preserve"> </w:t>
            </w:r>
            <w:r w:rsidRPr="00E83763">
              <w:rPr>
                <w:rFonts w:hint="eastAsia"/>
                <w:color w:val="000000" w:themeColor="text1"/>
                <w:sz w:val="20"/>
                <w:lang w:val="kk-KZ"/>
              </w:rPr>
              <w:t>т</w:t>
            </w:r>
            <w:r w:rsidRPr="00E83763">
              <w:rPr>
                <w:color w:val="000000" w:themeColor="text1"/>
                <w:sz w:val="20"/>
                <w:lang w:val="kk-KZ"/>
              </w:rPr>
              <w:t>ү</w:t>
            </w:r>
            <w:r w:rsidRPr="00E83763">
              <w:rPr>
                <w:rFonts w:hint="eastAsia"/>
                <w:color w:val="000000" w:themeColor="text1"/>
                <w:sz w:val="20"/>
                <w:lang w:val="kk-KZ"/>
              </w:rPr>
              <w:t>рінде</w:t>
            </w:r>
            <w:r w:rsidRPr="00E83763">
              <w:rPr>
                <w:color w:val="000000" w:themeColor="text1"/>
                <w:sz w:val="20"/>
                <w:lang w:val="kk-KZ"/>
              </w:rPr>
              <w:t xml:space="preserve"> </w:t>
            </w:r>
            <w:r w:rsidRPr="00E83763">
              <w:rPr>
                <w:rFonts w:hint="eastAsia"/>
                <w:color w:val="000000" w:themeColor="text1"/>
                <w:sz w:val="20"/>
                <w:lang w:val="kk-KZ"/>
              </w:rPr>
              <w:t>шегеріп</w:t>
            </w:r>
            <w:r w:rsidRPr="00E83763">
              <w:rPr>
                <w:color w:val="000000" w:themeColor="text1"/>
                <w:sz w:val="20"/>
                <w:lang w:val="kk-KZ"/>
              </w:rPr>
              <w:t xml:space="preserve"> </w:t>
            </w:r>
            <w:r w:rsidRPr="00E83763">
              <w:rPr>
                <w:rFonts w:hint="eastAsia"/>
                <w:color w:val="000000" w:themeColor="text1"/>
                <w:sz w:val="20"/>
                <w:lang w:val="kk-KZ"/>
              </w:rPr>
              <w:t>тастайды</w:t>
            </w:r>
            <w:r w:rsidRPr="00E83763">
              <w:rPr>
                <w:color w:val="000000" w:themeColor="text1"/>
                <w:sz w:val="20"/>
                <w:lang w:val="kk-KZ"/>
              </w:rPr>
              <w:t>.</w:t>
            </w:r>
          </w:p>
          <w:p w:rsidR="00F43A6D" w:rsidRPr="006F140C" w:rsidRDefault="00F43A6D" w:rsidP="003D2B94">
            <w:pPr>
              <w:pStyle w:val="2"/>
              <w:jc w:val="both"/>
              <w:rPr>
                <w:bCs/>
                <w:sz w:val="20"/>
                <w:lang w:val="kk-KZ"/>
              </w:rPr>
            </w:pPr>
            <w:r w:rsidRPr="006F140C">
              <w:rPr>
                <w:bCs/>
                <w:sz w:val="20"/>
                <w:lang w:val="kk-KZ"/>
              </w:rPr>
              <w:t>33. Жеткізуші Шарттың орындалуын өз қамтамасыз етуден айырылмайды және тұрақсыздық айыбын төлеуге жауапты болмайды, сондай-ақ егер Шарт орындалуының кідіртуі форс-мажорлық жағдайының нәтижесінде пайда болса Шарт талаптарының орындалмауы күшінен Шарт бұзылады.</w:t>
            </w:r>
          </w:p>
          <w:p w:rsidR="00F43A6D" w:rsidRPr="006F140C" w:rsidRDefault="00F43A6D" w:rsidP="003D2B94">
            <w:pPr>
              <w:pStyle w:val="2"/>
              <w:jc w:val="both"/>
              <w:rPr>
                <w:bCs/>
                <w:sz w:val="20"/>
                <w:lang w:val="kk-KZ"/>
              </w:rPr>
            </w:pPr>
            <w:r w:rsidRPr="006F140C">
              <w:rPr>
                <w:bCs/>
                <w:sz w:val="20"/>
                <w:lang w:val="kk-KZ"/>
              </w:rPr>
              <w:t xml:space="preserve">34. </w:t>
            </w:r>
            <w:r w:rsidRPr="006F140C">
              <w:rPr>
                <w:sz w:val="20"/>
                <w:lang w:val="kk-KZ"/>
              </w:rPr>
              <w:t>Осы Шарт мақсаты үшін «форс-мажор» Жеткізуші тарапынан дұрыс есептелуіне немесе тиянақсыздығына байланысты емес және күтпеген жерден туындайтын қадағалау мүмкін болмайтын жағдайлар болып табылады. Ондай жағдайларға әскери әрекеттер, табиғи немесе апаттық сұрапылдарға  эпидемия, карантин және тауарларды жеткізуге эмбарго жатады және тек онымен ғана шектеліп қомауы мүмкін.</w:t>
            </w:r>
          </w:p>
          <w:p w:rsidR="00F43A6D" w:rsidRPr="006F140C" w:rsidRDefault="00F43A6D" w:rsidP="003D2B94">
            <w:pPr>
              <w:pStyle w:val="2"/>
              <w:jc w:val="both"/>
              <w:rPr>
                <w:sz w:val="20"/>
                <w:lang w:val="kk-KZ"/>
              </w:rPr>
            </w:pPr>
            <w:r w:rsidRPr="006F140C">
              <w:rPr>
                <w:bCs/>
                <w:sz w:val="20"/>
                <w:lang w:val="kk-KZ"/>
              </w:rPr>
              <w:t xml:space="preserve">35. </w:t>
            </w:r>
            <w:r w:rsidRPr="006F140C">
              <w:rPr>
                <w:sz w:val="20"/>
                <w:lang w:val="kk-KZ"/>
              </w:rPr>
              <w:t>Форс-мажорлық  жағдайлар туындағанда  Жеткізуші шұғыл түрде Тапсырыс берушіге туындаған жағдайлар мен оның себебтері туралы жазбаша түрде мәлімдеме жіберуі керек. Егер Тапсырыс берушіден басқа жазба түрдегі нұсқау түспейтін болса, Жеткізуші Шарт бойынша барынша мақсатты түрде өз міндеттерін орындауын жалғастыра береді және Шартты орындау үшін форс-мажорлық жағдайға байланысты болмайтын балама әдістерін қарастырады.</w:t>
            </w:r>
          </w:p>
          <w:p w:rsidR="00F43A6D" w:rsidRPr="006F140C" w:rsidRDefault="00F43A6D" w:rsidP="003D2B94">
            <w:pPr>
              <w:pStyle w:val="2"/>
              <w:jc w:val="both"/>
              <w:rPr>
                <w:sz w:val="20"/>
                <w:lang w:val="kk-KZ"/>
              </w:rPr>
            </w:pPr>
            <w:r w:rsidRPr="006F140C">
              <w:rPr>
                <w:sz w:val="20"/>
                <w:lang w:val="kk-KZ"/>
              </w:rPr>
              <w:t>36. Тапсырыс беруші әрі қарай орындалуы пайдасыз болатын болса, кез келген уақытта Жеткізушіге жазбаша түрде мәлімдеме жолдау арқылы Шартты бұза алады. Егер Тапсырыс беруші банкротқа немесе төлемақы беруге қабылетсіздікке ұшыраса, Жеткізуші кез келген уақытта Тапсырыс берушіге жазбаша түрде мәлімдеме жолдау арқылы Шартты бұза алады. Бұл жағдайда  шарт  дереу бұзылады да,Тапсырыс берушінің Жеткізушіге қатысты ешқандай қаржылық міндеті болмайды.</w:t>
            </w:r>
          </w:p>
          <w:p w:rsidR="00F43A6D" w:rsidRPr="006F140C" w:rsidRDefault="00F43A6D" w:rsidP="003D2B94">
            <w:pPr>
              <w:pStyle w:val="2"/>
              <w:jc w:val="both"/>
              <w:rPr>
                <w:sz w:val="20"/>
                <w:lang w:val="kk-KZ"/>
              </w:rPr>
            </w:pPr>
            <w:r w:rsidRPr="006F140C">
              <w:rPr>
                <w:sz w:val="20"/>
                <w:lang w:val="kk-KZ"/>
              </w:rPr>
              <w:lastRenderedPageBreak/>
              <w:t>37. Тапсырыс беруші әрі қарай орындалуы пайдасыз болатын болса, кез келген уақытта Жеткізушіге жазбаша түрде мәлімдеме жолдау арқылы Шартты бұза алады. Мәлімдемеде Шарттың бұзылу себебтері көрсетілуі керек, жойылған келісімдік міндеттер көлемі, сондай-ақ, Шарттың бұзылу мерзімінің күшіне енетін уақыты айтылуы керек.</w:t>
            </w:r>
          </w:p>
          <w:p w:rsidR="00F43A6D" w:rsidRPr="006F140C" w:rsidRDefault="00F43A6D" w:rsidP="003D2B94">
            <w:pPr>
              <w:jc w:val="both"/>
              <w:rPr>
                <w:rFonts w:ascii="Times New Roman" w:hAnsi="Times New Roman"/>
                <w:sz w:val="20"/>
                <w:lang w:val="kk-KZ"/>
              </w:rPr>
            </w:pPr>
            <w:r w:rsidRPr="006F140C">
              <w:rPr>
                <w:rFonts w:ascii="Times New Roman" w:hAnsi="Times New Roman"/>
                <w:sz w:val="20"/>
                <w:lang w:val="kk-KZ"/>
              </w:rPr>
              <w:t>38. Шарт осындай жағдайларда жойылатын болса, Жеткізуші Шарт бойынша бұзылуына байланысты нақты шығындары үшін бұзылған күніне төлемақы талап етуге құқылы. Тапсырыс беруші мен Жеткізуші Шарт бойынша және соған байланысты араларында туындаған  барлық дау-дамайлар мен мәселелерді келіссөз жүргізу арқылы шешімін табу үшін барынша күш салуға тиісті.</w:t>
            </w:r>
          </w:p>
          <w:p w:rsidR="00F43A6D" w:rsidRPr="006F140C" w:rsidRDefault="00F43A6D" w:rsidP="003D2B94">
            <w:pPr>
              <w:jc w:val="both"/>
              <w:rPr>
                <w:rFonts w:ascii="Times New Roman" w:hAnsi="Times New Roman"/>
                <w:sz w:val="20"/>
                <w:lang w:val="kk-KZ"/>
              </w:rPr>
            </w:pPr>
            <w:r w:rsidRPr="006F140C">
              <w:rPr>
                <w:rFonts w:ascii="Times New Roman" w:hAnsi="Times New Roman"/>
                <w:sz w:val="20"/>
                <w:lang w:val="kk-KZ"/>
              </w:rPr>
              <w:t>39. Егер осындай келіссөздер басталғаннан кейін 21 (жиырма бір) күн ішінде Тапсырыс беруші мен Жеткізуші Шарт бойынша дау-дамайларын шешпейтін болса, екі тараптың кез келгені осы мәселелерді Қазақстан Республикасының заңнамаларына сәйкес шешуді талап ете алады.</w:t>
            </w:r>
          </w:p>
          <w:p w:rsidR="00F43A6D" w:rsidRPr="006F140C" w:rsidRDefault="00F43A6D" w:rsidP="003D2B94">
            <w:pPr>
              <w:jc w:val="both"/>
              <w:rPr>
                <w:rFonts w:ascii="Times New Roman" w:hAnsi="Times New Roman"/>
                <w:sz w:val="20"/>
                <w:lang w:val="kk-KZ"/>
              </w:rPr>
            </w:pPr>
            <w:r w:rsidRPr="006F140C">
              <w:rPr>
                <w:rFonts w:ascii="Times New Roman" w:hAnsi="Times New Roman"/>
                <w:sz w:val="20"/>
                <w:lang w:val="kk-KZ"/>
              </w:rPr>
              <w:t>40. Шарт мемлекеттік және/немесе орыс тілінде жасалынады. Егер Шарттың екінші жағы шетелдік ұйым болар болса, онда екінші дана Қазақстан Республикасының тіл туралы заңнамаларына сәйкес сол елдің тіліне аударылуы мүмкін. Шарт сотта қаралуы қажет болған жағдайда Шарттың мемлекеттік немесе орыс тіліндегі данасы қарастырылады. Шартқа қатысты барлық хат алмасулар мен екі тараптың   арасындағы басқа құжаттардың бәрі осы шарттарға сәйкес болуы керек.</w:t>
            </w:r>
          </w:p>
          <w:p w:rsidR="00F43A6D" w:rsidRPr="006F140C" w:rsidRDefault="00F43A6D" w:rsidP="003D2B94">
            <w:pPr>
              <w:jc w:val="both"/>
              <w:rPr>
                <w:rFonts w:ascii="Times New Roman" w:hAnsi="Times New Roman"/>
                <w:sz w:val="20"/>
                <w:lang w:val="kk-KZ"/>
              </w:rPr>
            </w:pPr>
            <w:r w:rsidRPr="006F140C">
              <w:rPr>
                <w:rFonts w:ascii="Times New Roman" w:hAnsi="Times New Roman"/>
                <w:sz w:val="20"/>
                <w:lang w:val="kk-KZ"/>
              </w:rPr>
              <w:t>41. Шартқа сәйкес бір жақтың екінші жаққа жолдаған кез келген мәлімдемесі хат, жедел хат, телекс немесе факс түрінде соңынан түпнұсқасын ұсыну аарқылы жіберіледі.</w:t>
            </w:r>
          </w:p>
          <w:p w:rsidR="00F43A6D" w:rsidRPr="006F140C" w:rsidRDefault="00F43A6D" w:rsidP="003D2B94">
            <w:pPr>
              <w:jc w:val="both"/>
              <w:rPr>
                <w:rFonts w:ascii="Times New Roman" w:hAnsi="Times New Roman"/>
                <w:sz w:val="20"/>
                <w:lang w:val="kk-KZ"/>
              </w:rPr>
            </w:pPr>
            <w:r w:rsidRPr="006F140C">
              <w:rPr>
                <w:rFonts w:ascii="Times New Roman" w:hAnsi="Times New Roman"/>
                <w:sz w:val="20"/>
                <w:lang w:val="kk-KZ"/>
              </w:rPr>
              <w:t>42. Мәлімдеме жеткізілген соң немесе күшіне енгізілетін күні (егер мәлімдемеде көрсетілген болса), солардан қай мерзімі кешірек болуына байланысты, күшіне енеді.</w:t>
            </w:r>
          </w:p>
          <w:p w:rsidR="00F43A6D" w:rsidRPr="00F57B26" w:rsidRDefault="00F43A6D" w:rsidP="003D2B94">
            <w:pPr>
              <w:jc w:val="both"/>
              <w:rPr>
                <w:rFonts w:ascii="Times New Roman" w:hAnsi="Times New Roman"/>
                <w:sz w:val="20"/>
                <w:lang w:val="kk-KZ"/>
              </w:rPr>
            </w:pPr>
            <w:r w:rsidRPr="006F140C">
              <w:rPr>
                <w:rFonts w:ascii="Times New Roman" w:hAnsi="Times New Roman"/>
                <w:sz w:val="20"/>
                <w:lang w:val="kk-KZ"/>
              </w:rPr>
              <w:t>43. Салықтар және басқа да бюджетке міндетті төлемақылар Қазақстан Республикасының салық заңнамаларына</w:t>
            </w:r>
            <w:r>
              <w:rPr>
                <w:rFonts w:ascii="Times New Roman" w:hAnsi="Times New Roman"/>
                <w:sz w:val="20"/>
                <w:lang w:val="kk-KZ"/>
              </w:rPr>
              <w:t xml:space="preserve"> сәйкес төленуі тиіс</w:t>
            </w:r>
          </w:p>
          <w:p w:rsidR="00F43A6D" w:rsidRDefault="00F43A6D" w:rsidP="003D2B94">
            <w:pPr>
              <w:pStyle w:val="2"/>
              <w:jc w:val="both"/>
              <w:rPr>
                <w:b/>
                <w:sz w:val="20"/>
                <w:lang w:val="kk-KZ"/>
              </w:rPr>
            </w:pPr>
          </w:p>
          <w:p w:rsidR="00F43A6D" w:rsidRPr="006F140C" w:rsidRDefault="00F43A6D" w:rsidP="003D2B94">
            <w:pPr>
              <w:pStyle w:val="2"/>
              <w:jc w:val="both"/>
              <w:rPr>
                <w:b/>
                <w:sz w:val="20"/>
                <w:lang w:val="kk-KZ"/>
              </w:rPr>
            </w:pPr>
            <w:r>
              <w:rPr>
                <w:b/>
                <w:sz w:val="20"/>
                <w:lang w:val="kk-KZ"/>
              </w:rPr>
              <w:t xml:space="preserve">44. </w:t>
            </w:r>
            <w:r w:rsidRPr="006F140C">
              <w:rPr>
                <w:b/>
                <w:sz w:val="20"/>
                <w:lang w:val="kk-KZ"/>
              </w:rPr>
              <w:t>Тараптар</w:t>
            </w:r>
            <w:r>
              <w:rPr>
                <w:b/>
                <w:sz w:val="20"/>
                <w:lang w:val="kk-KZ"/>
              </w:rPr>
              <w:t>дың деректемелері</w:t>
            </w:r>
            <w:r w:rsidRPr="006F140C">
              <w:rPr>
                <w:b/>
                <w:sz w:val="20"/>
                <w:lang w:val="kk-KZ"/>
              </w:rPr>
              <w:t>:</w:t>
            </w:r>
          </w:p>
          <w:p w:rsidR="00F43A6D" w:rsidRPr="006F140C" w:rsidRDefault="00F43A6D" w:rsidP="003D2B94">
            <w:pPr>
              <w:pStyle w:val="2"/>
              <w:jc w:val="both"/>
              <w:rPr>
                <w:b/>
                <w:sz w:val="20"/>
                <w:lang w:val="kk-KZ"/>
              </w:rPr>
            </w:pPr>
          </w:p>
          <w:p w:rsidR="00F43A6D" w:rsidRPr="006F140C" w:rsidRDefault="00F43A6D" w:rsidP="003D2B94">
            <w:pPr>
              <w:pStyle w:val="2"/>
              <w:jc w:val="both"/>
              <w:rPr>
                <w:b/>
                <w:sz w:val="20"/>
                <w:lang w:val="kk-KZ"/>
              </w:rPr>
            </w:pPr>
            <w:r w:rsidRPr="006F140C">
              <w:rPr>
                <w:b/>
                <w:sz w:val="20"/>
                <w:lang w:val="kk-KZ"/>
              </w:rPr>
              <w:t>Тапсырыс беруші:</w:t>
            </w:r>
            <w:r w:rsidRPr="006F140C">
              <w:rPr>
                <w:b/>
                <w:sz w:val="20"/>
                <w:lang w:val="kk-KZ"/>
              </w:rPr>
              <w:tab/>
            </w:r>
            <w:r w:rsidRPr="006F140C">
              <w:rPr>
                <w:b/>
                <w:sz w:val="20"/>
                <w:lang w:val="kk-KZ"/>
              </w:rPr>
              <w:tab/>
              <w:t xml:space="preserve">                               </w:t>
            </w:r>
          </w:p>
          <w:p w:rsidR="00F43A6D" w:rsidRPr="006F140C" w:rsidRDefault="00F43A6D" w:rsidP="003D2B94">
            <w:pPr>
              <w:pStyle w:val="2"/>
              <w:jc w:val="both"/>
              <w:rPr>
                <w:sz w:val="20"/>
                <w:lang w:val="kk-KZ"/>
              </w:rPr>
            </w:pPr>
          </w:p>
          <w:p w:rsidR="00F43A6D" w:rsidRPr="005A7BA0" w:rsidRDefault="00F43A6D" w:rsidP="003D2B94">
            <w:pPr>
              <w:pStyle w:val="2"/>
              <w:jc w:val="both"/>
              <w:rPr>
                <w:b/>
                <w:sz w:val="20"/>
                <w:lang w:val="kk-KZ"/>
              </w:rPr>
            </w:pPr>
            <w:r w:rsidRPr="005A7BA0">
              <w:rPr>
                <w:b/>
                <w:sz w:val="20"/>
                <w:lang w:val="kk-KZ"/>
              </w:rPr>
              <w:t>Ақмола облыстық денсаулық сақтау басқармасы жанындағы</w:t>
            </w:r>
            <w:r>
              <w:rPr>
                <w:b/>
                <w:sz w:val="20"/>
                <w:lang w:val="kk-KZ"/>
              </w:rPr>
              <w:t xml:space="preserve"> «Көпбейінді облыстық аурухана</w:t>
            </w:r>
            <w:r w:rsidRPr="005A7BA0">
              <w:rPr>
                <w:b/>
                <w:sz w:val="20"/>
                <w:lang w:val="kk-KZ"/>
              </w:rPr>
              <w:t>» ШЖҚ</w:t>
            </w:r>
            <w:r>
              <w:rPr>
                <w:b/>
                <w:sz w:val="20"/>
                <w:lang w:val="kk-KZ"/>
              </w:rPr>
              <w:t xml:space="preserve"> МКК</w:t>
            </w:r>
          </w:p>
          <w:p w:rsidR="00F43A6D" w:rsidRPr="006F140C" w:rsidRDefault="00F43A6D" w:rsidP="003D2B94">
            <w:pPr>
              <w:pStyle w:val="2"/>
              <w:jc w:val="both"/>
              <w:rPr>
                <w:sz w:val="20"/>
                <w:lang w:val="kk-KZ"/>
              </w:rPr>
            </w:pPr>
            <w:r w:rsidRPr="006F140C">
              <w:rPr>
                <w:sz w:val="20"/>
                <w:lang w:val="kk-KZ"/>
              </w:rPr>
              <w:lastRenderedPageBreak/>
              <w:t>Көкшетау қ-сы, Сабатаев к.,1</w:t>
            </w:r>
            <w:r w:rsidRPr="006F140C">
              <w:rPr>
                <w:sz w:val="20"/>
              </w:rPr>
              <w:tab/>
            </w:r>
            <w:r w:rsidRPr="006F140C">
              <w:rPr>
                <w:sz w:val="20"/>
              </w:rPr>
              <w:tab/>
            </w:r>
          </w:p>
          <w:p w:rsidR="00F43A6D" w:rsidRPr="006F140C" w:rsidRDefault="00F43A6D" w:rsidP="003D2B94">
            <w:pPr>
              <w:pStyle w:val="2"/>
              <w:jc w:val="both"/>
              <w:rPr>
                <w:sz w:val="20"/>
                <w:lang w:val="kk-KZ"/>
              </w:rPr>
            </w:pPr>
          </w:p>
          <w:p w:rsidR="00F43A6D" w:rsidRPr="006F140C" w:rsidRDefault="00F43A6D" w:rsidP="003D2B94">
            <w:pPr>
              <w:pStyle w:val="2"/>
              <w:jc w:val="both"/>
              <w:rPr>
                <w:sz w:val="20"/>
                <w:lang w:val="kk-KZ"/>
              </w:rPr>
            </w:pPr>
            <w:r w:rsidRPr="006F140C">
              <w:rPr>
                <w:sz w:val="20"/>
                <w:lang w:val="kk-KZ"/>
              </w:rPr>
              <w:t>БСН 180 640 031 670</w:t>
            </w:r>
            <w:r w:rsidRPr="006F140C">
              <w:rPr>
                <w:sz w:val="20"/>
                <w:lang w:val="kk-KZ"/>
              </w:rPr>
              <w:tab/>
            </w:r>
            <w:r w:rsidRPr="006F140C">
              <w:rPr>
                <w:sz w:val="20"/>
                <w:lang w:val="kk-KZ"/>
              </w:rPr>
              <w:tab/>
            </w:r>
          </w:p>
          <w:p w:rsidR="00F43A6D" w:rsidRPr="00426F94" w:rsidRDefault="00F43A6D" w:rsidP="003D2B94">
            <w:pPr>
              <w:pStyle w:val="11"/>
              <w:rPr>
                <w:rFonts w:ascii="Times New Roman" w:hAnsi="Times New Roman"/>
                <w:lang w:val="kk-KZ"/>
              </w:rPr>
            </w:pPr>
            <w:r w:rsidRPr="00426F94">
              <w:rPr>
                <w:rFonts w:ascii="Times New Roman" w:hAnsi="Times New Roman"/>
                <w:sz w:val="20"/>
                <w:lang w:val="kk-KZ"/>
              </w:rPr>
              <w:t xml:space="preserve">ЖСК </w:t>
            </w:r>
            <w:r w:rsidRPr="00426F94">
              <w:rPr>
                <w:rFonts w:ascii="Times New Roman" w:hAnsi="Times New Roman"/>
                <w:sz w:val="20"/>
                <w:shd w:val="clear" w:color="auto" w:fill="F9F9F9"/>
                <w:lang w:val="kk-KZ"/>
              </w:rPr>
              <w:t>KZ</w:t>
            </w:r>
            <w:r>
              <w:rPr>
                <w:rFonts w:ascii="Times New Roman" w:hAnsi="Times New Roman"/>
                <w:sz w:val="20"/>
                <w:shd w:val="clear" w:color="auto" w:fill="F9F9F9"/>
                <w:lang w:val="kk-KZ"/>
              </w:rPr>
              <w:t xml:space="preserve"> </w:t>
            </w:r>
            <w:r>
              <w:rPr>
                <w:rFonts w:ascii="Times New Roman" w:hAnsi="Times New Roman"/>
                <w:sz w:val="20"/>
                <w:szCs w:val="20"/>
                <w:shd w:val="clear" w:color="auto" w:fill="F9F9F9"/>
                <w:lang w:val="kk-KZ"/>
              </w:rPr>
              <w:t>716 010 321 000 250 131</w:t>
            </w:r>
            <w:r w:rsidRPr="006F140C">
              <w:rPr>
                <w:sz w:val="20"/>
                <w:lang w:val="kk-KZ"/>
              </w:rPr>
              <w:tab/>
            </w:r>
            <w:r w:rsidRPr="006F140C">
              <w:rPr>
                <w:sz w:val="20"/>
                <w:lang w:val="kk-KZ"/>
              </w:rPr>
              <w:tab/>
            </w:r>
          </w:p>
          <w:p w:rsidR="00F43A6D" w:rsidRPr="006F140C" w:rsidRDefault="00F43A6D" w:rsidP="003D2B94">
            <w:pPr>
              <w:pStyle w:val="2"/>
              <w:jc w:val="both"/>
              <w:rPr>
                <w:sz w:val="20"/>
                <w:lang w:val="kk-KZ"/>
              </w:rPr>
            </w:pPr>
            <w:r w:rsidRPr="006F140C">
              <w:rPr>
                <w:sz w:val="20"/>
                <w:lang w:val="kk-KZ"/>
              </w:rPr>
              <w:t>БСН</w:t>
            </w:r>
            <w:r w:rsidRPr="007407E3">
              <w:rPr>
                <w:sz w:val="20"/>
                <w:lang w:val="kk-KZ" w:eastAsia="ko-KR"/>
              </w:rPr>
              <w:t xml:space="preserve"> </w:t>
            </w:r>
            <w:r w:rsidRPr="00DC06C6">
              <w:rPr>
                <w:sz w:val="20"/>
                <w:lang w:val="kk-KZ" w:eastAsia="ko-KR"/>
              </w:rPr>
              <w:t>HSBKKZKX</w:t>
            </w:r>
            <w:r w:rsidRPr="009B0BD2">
              <w:rPr>
                <w:sz w:val="20"/>
                <w:lang w:val="kk-KZ" w:eastAsia="ko-KR"/>
              </w:rPr>
              <w:t xml:space="preserve">  </w:t>
            </w:r>
            <w:r w:rsidRPr="006F140C">
              <w:rPr>
                <w:sz w:val="20"/>
                <w:lang w:val="kk-KZ"/>
              </w:rPr>
              <w:tab/>
            </w:r>
          </w:p>
          <w:p w:rsidR="00F43A6D" w:rsidRPr="006F140C" w:rsidRDefault="00F43A6D" w:rsidP="003D2B94">
            <w:pPr>
              <w:pStyle w:val="2"/>
              <w:jc w:val="both"/>
              <w:rPr>
                <w:sz w:val="20"/>
                <w:lang w:val="kk-KZ"/>
              </w:rPr>
            </w:pPr>
            <w:r>
              <w:rPr>
                <w:sz w:val="20"/>
                <w:lang w:val="kk-KZ" w:eastAsia="ko-KR"/>
              </w:rPr>
              <w:t>«</w:t>
            </w:r>
            <w:r w:rsidRPr="00DC06C6">
              <w:rPr>
                <w:sz w:val="20"/>
                <w:lang w:val="kk-KZ" w:eastAsia="ko-KR"/>
              </w:rPr>
              <w:t>Қ</w:t>
            </w:r>
            <w:r w:rsidRPr="00DC06C6">
              <w:rPr>
                <w:rFonts w:hint="eastAsia"/>
                <w:sz w:val="20"/>
                <w:lang w:val="kk-KZ" w:eastAsia="ko-KR"/>
              </w:rPr>
              <w:t>аза</w:t>
            </w:r>
            <w:r w:rsidRPr="00DC06C6">
              <w:rPr>
                <w:sz w:val="20"/>
                <w:lang w:val="kk-KZ" w:eastAsia="ko-KR"/>
              </w:rPr>
              <w:t>қ</w:t>
            </w:r>
            <w:r w:rsidRPr="00DC06C6">
              <w:rPr>
                <w:rFonts w:hint="eastAsia"/>
                <w:sz w:val="20"/>
                <w:lang w:val="kk-KZ" w:eastAsia="ko-KR"/>
              </w:rPr>
              <w:t>стан</w:t>
            </w:r>
            <w:r w:rsidRPr="00DC06C6">
              <w:rPr>
                <w:sz w:val="20"/>
                <w:lang w:val="kk-KZ" w:eastAsia="ko-KR"/>
              </w:rPr>
              <w:t xml:space="preserve"> </w:t>
            </w:r>
            <w:r w:rsidRPr="00DC06C6">
              <w:rPr>
                <w:rFonts w:hint="eastAsia"/>
                <w:sz w:val="20"/>
                <w:lang w:val="kk-KZ" w:eastAsia="ko-KR"/>
              </w:rPr>
              <w:t>Халы</w:t>
            </w:r>
            <w:r w:rsidRPr="00DC06C6">
              <w:rPr>
                <w:sz w:val="20"/>
                <w:lang w:val="kk-KZ" w:eastAsia="ko-KR"/>
              </w:rPr>
              <w:t xml:space="preserve">қ </w:t>
            </w:r>
            <w:r w:rsidRPr="00DC06C6">
              <w:rPr>
                <w:rFonts w:hint="eastAsia"/>
                <w:sz w:val="20"/>
                <w:lang w:val="kk-KZ" w:eastAsia="ko-KR"/>
              </w:rPr>
              <w:t>Банкі</w:t>
            </w:r>
            <w:r>
              <w:rPr>
                <w:sz w:val="20"/>
                <w:lang w:val="kk-KZ" w:eastAsia="ko-KR"/>
              </w:rPr>
              <w:t>» АҚ</w:t>
            </w:r>
          </w:p>
          <w:p w:rsidR="00F43A6D" w:rsidRPr="006F140C" w:rsidRDefault="00F43A6D" w:rsidP="003D2B94">
            <w:pPr>
              <w:pStyle w:val="2"/>
              <w:jc w:val="both"/>
              <w:rPr>
                <w:sz w:val="20"/>
                <w:lang w:val="kk-KZ"/>
              </w:rPr>
            </w:pPr>
            <w:r w:rsidRPr="006F140C">
              <w:rPr>
                <w:sz w:val="20"/>
                <w:lang w:val="kk-KZ"/>
              </w:rPr>
              <w:t xml:space="preserve">тел: (8-7162) </w:t>
            </w:r>
            <w:r w:rsidRPr="001102C1">
              <w:rPr>
                <w:sz w:val="20"/>
                <w:lang w:val="kk-KZ"/>
              </w:rPr>
              <w:t>26-95-85</w:t>
            </w:r>
            <w:r w:rsidRPr="006F140C">
              <w:rPr>
                <w:sz w:val="20"/>
                <w:lang w:val="kk-KZ"/>
              </w:rPr>
              <w:tab/>
            </w:r>
            <w:r w:rsidRPr="006F140C">
              <w:rPr>
                <w:sz w:val="20"/>
                <w:lang w:val="kk-KZ"/>
              </w:rPr>
              <w:tab/>
            </w:r>
          </w:p>
          <w:p w:rsidR="00F43A6D" w:rsidRPr="006F140C" w:rsidRDefault="00F43A6D" w:rsidP="003D2B94">
            <w:pPr>
              <w:pStyle w:val="2"/>
              <w:jc w:val="both"/>
              <w:rPr>
                <w:b/>
                <w:sz w:val="20"/>
                <w:lang w:val="kk-KZ"/>
              </w:rPr>
            </w:pPr>
          </w:p>
          <w:p w:rsidR="00F43A6D" w:rsidRPr="006F140C" w:rsidRDefault="00F43A6D" w:rsidP="003D2B94">
            <w:pPr>
              <w:pStyle w:val="2"/>
              <w:jc w:val="both"/>
              <w:rPr>
                <w:b/>
                <w:sz w:val="20"/>
                <w:lang w:val="kk-KZ"/>
              </w:rPr>
            </w:pPr>
          </w:p>
          <w:p w:rsidR="00F43A6D" w:rsidRPr="006F140C" w:rsidRDefault="00F43A6D" w:rsidP="003D2B94">
            <w:pPr>
              <w:pStyle w:val="2"/>
              <w:jc w:val="both"/>
              <w:rPr>
                <w:b/>
                <w:sz w:val="20"/>
                <w:lang w:val="kk-KZ"/>
              </w:rPr>
            </w:pPr>
            <w:r w:rsidRPr="006F140C">
              <w:rPr>
                <w:b/>
                <w:sz w:val="20"/>
                <w:lang w:val="kk-KZ"/>
              </w:rPr>
              <w:t>Директор</w:t>
            </w:r>
            <w:r w:rsidRPr="006F140C">
              <w:rPr>
                <w:b/>
                <w:sz w:val="20"/>
                <w:lang w:val="kk-KZ"/>
              </w:rPr>
              <w:tab/>
            </w:r>
            <w:r w:rsidRPr="006F140C">
              <w:rPr>
                <w:b/>
                <w:sz w:val="20"/>
                <w:lang w:val="kk-KZ"/>
              </w:rPr>
              <w:tab/>
              <w:t xml:space="preserve">      </w:t>
            </w:r>
          </w:p>
          <w:p w:rsidR="00F43A6D" w:rsidRPr="006F140C" w:rsidRDefault="00F43A6D" w:rsidP="003D2B94">
            <w:pPr>
              <w:pStyle w:val="2"/>
              <w:jc w:val="both"/>
              <w:rPr>
                <w:b/>
                <w:sz w:val="20"/>
                <w:lang w:val="kk-KZ"/>
              </w:rPr>
            </w:pPr>
            <w:r w:rsidRPr="006F140C">
              <w:rPr>
                <w:b/>
                <w:sz w:val="20"/>
                <w:lang w:val="kk-KZ"/>
              </w:rPr>
              <w:t>________________ Н.К. Жаров</w:t>
            </w:r>
          </w:p>
          <w:p w:rsidR="00F43A6D" w:rsidRDefault="00F43A6D" w:rsidP="003D2B94">
            <w:pPr>
              <w:pStyle w:val="2"/>
              <w:jc w:val="both"/>
              <w:rPr>
                <w:b/>
                <w:sz w:val="20"/>
                <w:lang w:val="kk-KZ"/>
              </w:rPr>
            </w:pPr>
          </w:p>
          <w:p w:rsidR="00F43A6D" w:rsidRPr="00932E09" w:rsidRDefault="00F43A6D" w:rsidP="003D2B94">
            <w:pPr>
              <w:pStyle w:val="2"/>
              <w:jc w:val="both"/>
              <w:rPr>
                <w:b/>
                <w:sz w:val="20"/>
                <w:lang w:val="kk-KZ"/>
              </w:rPr>
            </w:pPr>
            <w:r w:rsidRPr="006F140C">
              <w:rPr>
                <w:b/>
                <w:sz w:val="20"/>
                <w:lang w:val="kk-KZ"/>
              </w:rPr>
              <w:t>Жеткізуші:</w:t>
            </w:r>
          </w:p>
        </w:tc>
        <w:tc>
          <w:tcPr>
            <w:tcW w:w="8788" w:type="dxa"/>
            <w:tcBorders>
              <w:top w:val="single" w:sz="4" w:space="0" w:color="auto"/>
              <w:left w:val="single" w:sz="4" w:space="0" w:color="auto"/>
              <w:bottom w:val="single" w:sz="4" w:space="0" w:color="auto"/>
            </w:tcBorders>
          </w:tcPr>
          <w:p w:rsidR="00F43A6D" w:rsidRPr="002A7416" w:rsidRDefault="00F43A6D" w:rsidP="003D2B94">
            <w:pPr>
              <w:pStyle w:val="2"/>
              <w:jc w:val="both"/>
              <w:rPr>
                <w:b/>
                <w:sz w:val="20"/>
                <w:lang w:val="kk-KZ" w:eastAsia="ko-KR"/>
              </w:rPr>
            </w:pPr>
          </w:p>
          <w:p w:rsidR="00F43A6D" w:rsidRPr="00F57B26" w:rsidRDefault="00F43A6D" w:rsidP="003D2B94">
            <w:pPr>
              <w:jc w:val="center"/>
              <w:rPr>
                <w:rFonts w:ascii="Times New Roman" w:hAnsi="Times New Roman" w:cs="Times New Roman"/>
              </w:rPr>
            </w:pPr>
            <w:r w:rsidRPr="00F57B26">
              <w:rPr>
                <w:rFonts w:ascii="Times New Roman" w:hAnsi="Times New Roman" w:cs="Times New Roman"/>
              </w:rPr>
              <w:t>Договор №___</w:t>
            </w:r>
          </w:p>
          <w:p w:rsidR="00F43A6D" w:rsidRPr="00F57B26" w:rsidRDefault="00F43A6D" w:rsidP="003D2B94">
            <w:pPr>
              <w:jc w:val="center"/>
              <w:rPr>
                <w:rFonts w:ascii="Times New Roman" w:hAnsi="Times New Roman" w:cs="Times New Roman"/>
                <w:b/>
                <w:lang w:val="kk-KZ"/>
              </w:rPr>
            </w:pPr>
            <w:r w:rsidRPr="00F57B26">
              <w:rPr>
                <w:rFonts w:ascii="Times New Roman" w:hAnsi="Times New Roman" w:cs="Times New Roman"/>
              </w:rPr>
              <w:t>о закупках способо</w:t>
            </w:r>
            <w:r>
              <w:rPr>
                <w:rFonts w:ascii="Times New Roman" w:hAnsi="Times New Roman" w:cs="Times New Roman"/>
              </w:rPr>
              <w:t>м</w:t>
            </w:r>
          </w:p>
          <w:p w:rsidR="00F43A6D" w:rsidRPr="00377DCB" w:rsidRDefault="00F43A6D" w:rsidP="003D2B94">
            <w:pPr>
              <w:pStyle w:val="ae"/>
              <w:jc w:val="both"/>
              <w:rPr>
                <w:rFonts w:ascii="Times New Roman" w:hAnsi="Times New Roman"/>
                <w:caps w:val="0"/>
                <w:sz w:val="20"/>
              </w:rPr>
            </w:pPr>
            <w:r w:rsidRPr="002A7416">
              <w:rPr>
                <w:rFonts w:ascii="Times New Roman" w:hAnsi="Times New Roman"/>
                <w:caps w:val="0"/>
                <w:sz w:val="20"/>
              </w:rPr>
              <w:t>г. Кокшетау</w:t>
            </w:r>
            <w:r w:rsidRPr="002A7416">
              <w:rPr>
                <w:rFonts w:ascii="Times New Roman" w:hAnsi="Times New Roman"/>
                <w:caps w:val="0"/>
                <w:sz w:val="20"/>
              </w:rPr>
              <w:tab/>
            </w:r>
            <w:r>
              <w:rPr>
                <w:rFonts w:ascii="Times New Roman" w:hAnsi="Times New Roman"/>
                <w:caps w:val="0"/>
                <w:sz w:val="20"/>
              </w:rPr>
              <w:t xml:space="preserve">                                                                </w:t>
            </w:r>
            <w:r w:rsidRPr="002A7416">
              <w:rPr>
                <w:rFonts w:ascii="Times New Roman" w:hAnsi="Times New Roman"/>
                <w:caps w:val="0"/>
                <w:sz w:val="20"/>
              </w:rPr>
              <w:tab/>
            </w:r>
            <w:r w:rsidRPr="002A7416">
              <w:rPr>
                <w:rFonts w:ascii="Times New Roman" w:hAnsi="Times New Roman"/>
                <w:caps w:val="0"/>
                <w:sz w:val="20"/>
              </w:rPr>
              <w:tab/>
              <w:t xml:space="preserve">    </w:t>
            </w:r>
            <w:r>
              <w:rPr>
                <w:rFonts w:ascii="Times New Roman" w:hAnsi="Times New Roman"/>
                <w:caps w:val="0"/>
                <w:sz w:val="20"/>
              </w:rPr>
              <w:t xml:space="preserve">        </w:t>
            </w:r>
            <w:r w:rsidRPr="002A7416">
              <w:rPr>
                <w:rFonts w:ascii="Times New Roman" w:hAnsi="Times New Roman"/>
                <w:caps w:val="0"/>
                <w:sz w:val="20"/>
              </w:rPr>
              <w:t>«</w:t>
            </w:r>
            <w:r>
              <w:rPr>
                <w:rFonts w:ascii="Times New Roman" w:hAnsi="Times New Roman"/>
                <w:caps w:val="0"/>
                <w:sz w:val="20"/>
              </w:rPr>
              <w:t>__</w:t>
            </w:r>
            <w:r w:rsidRPr="002A7416">
              <w:rPr>
                <w:rFonts w:ascii="Times New Roman" w:hAnsi="Times New Roman"/>
                <w:caps w:val="0"/>
                <w:sz w:val="20"/>
              </w:rPr>
              <w:t xml:space="preserve">» </w:t>
            </w:r>
            <w:r>
              <w:rPr>
                <w:rFonts w:ascii="Times New Roman" w:hAnsi="Times New Roman"/>
                <w:caps w:val="0"/>
                <w:sz w:val="20"/>
              </w:rPr>
              <w:t xml:space="preserve">_____ </w:t>
            </w:r>
            <w:r w:rsidRPr="002A7416">
              <w:rPr>
                <w:rFonts w:ascii="Times New Roman" w:hAnsi="Times New Roman"/>
                <w:caps w:val="0"/>
                <w:sz w:val="20"/>
              </w:rPr>
              <w:t>20</w:t>
            </w:r>
            <w:r>
              <w:rPr>
                <w:rFonts w:ascii="Times New Roman" w:hAnsi="Times New Roman"/>
                <w:caps w:val="0"/>
                <w:sz w:val="20"/>
              </w:rPr>
              <w:t>21</w:t>
            </w:r>
            <w:r w:rsidRPr="002A7416">
              <w:rPr>
                <w:rFonts w:ascii="Times New Roman" w:hAnsi="Times New Roman"/>
                <w:caps w:val="0"/>
                <w:sz w:val="20"/>
              </w:rPr>
              <w:t xml:space="preserve"> года.</w:t>
            </w:r>
          </w:p>
          <w:p w:rsidR="00F43A6D" w:rsidRPr="002A7416" w:rsidRDefault="00F43A6D" w:rsidP="003D2B94">
            <w:pPr>
              <w:pStyle w:val="a3"/>
              <w:shd w:val="clear" w:color="auto" w:fill="FFFFFF"/>
              <w:jc w:val="both"/>
              <w:textAlignment w:val="baseline"/>
              <w:rPr>
                <w:spacing w:val="2"/>
                <w:sz w:val="20"/>
                <w:szCs w:val="20"/>
              </w:rPr>
            </w:pPr>
            <w:r>
              <w:rPr>
                <w:sz w:val="20"/>
                <w:szCs w:val="20"/>
              </w:rPr>
              <w:t xml:space="preserve">         </w:t>
            </w:r>
            <w:proofErr w:type="gramStart"/>
            <w:r w:rsidRPr="00072019">
              <w:rPr>
                <w:sz w:val="20"/>
                <w:szCs w:val="20"/>
              </w:rPr>
              <w:t xml:space="preserve">ГКП на ПХВ «Многопрофильная областная больница» при управлении здравоохранения </w:t>
            </w:r>
            <w:proofErr w:type="spellStart"/>
            <w:r w:rsidRPr="00072019">
              <w:rPr>
                <w:sz w:val="20"/>
                <w:szCs w:val="20"/>
              </w:rPr>
              <w:t>Акмолинской</w:t>
            </w:r>
            <w:proofErr w:type="spellEnd"/>
            <w:r w:rsidRPr="00072019">
              <w:rPr>
                <w:sz w:val="20"/>
                <w:szCs w:val="20"/>
              </w:rPr>
              <w:t xml:space="preserve"> области</w:t>
            </w:r>
            <w:r w:rsidRPr="002A7416">
              <w:rPr>
                <w:sz w:val="20"/>
                <w:szCs w:val="20"/>
              </w:rPr>
              <w:t xml:space="preserve">, именуемый в дальнейшем </w:t>
            </w:r>
            <w:r w:rsidRPr="00072019">
              <w:rPr>
                <w:sz w:val="20"/>
                <w:szCs w:val="20"/>
              </w:rPr>
              <w:t>Заказчик</w:t>
            </w:r>
            <w:r w:rsidRPr="002A7416">
              <w:rPr>
                <w:sz w:val="20"/>
                <w:szCs w:val="20"/>
              </w:rPr>
              <w:t xml:space="preserve">, в лице </w:t>
            </w:r>
            <w:r w:rsidRPr="002A7416">
              <w:rPr>
                <w:b/>
                <w:sz w:val="20"/>
                <w:szCs w:val="20"/>
              </w:rPr>
              <w:t xml:space="preserve">  </w:t>
            </w:r>
            <w:r w:rsidRPr="00072019">
              <w:rPr>
                <w:sz w:val="20"/>
                <w:szCs w:val="20"/>
              </w:rPr>
              <w:t xml:space="preserve">директора Жарова </w:t>
            </w:r>
            <w:proofErr w:type="spellStart"/>
            <w:r w:rsidRPr="00072019">
              <w:rPr>
                <w:sz w:val="20"/>
                <w:szCs w:val="20"/>
              </w:rPr>
              <w:t>Нурлана</w:t>
            </w:r>
            <w:proofErr w:type="spellEnd"/>
            <w:r w:rsidRPr="00072019">
              <w:rPr>
                <w:sz w:val="20"/>
                <w:szCs w:val="20"/>
              </w:rPr>
              <w:t xml:space="preserve"> </w:t>
            </w:r>
            <w:proofErr w:type="spellStart"/>
            <w:r w:rsidRPr="00072019">
              <w:rPr>
                <w:sz w:val="20"/>
                <w:szCs w:val="20"/>
              </w:rPr>
              <w:t>Каировича</w:t>
            </w:r>
            <w:proofErr w:type="spellEnd"/>
            <w:r>
              <w:rPr>
                <w:sz w:val="20"/>
                <w:szCs w:val="20"/>
              </w:rPr>
              <w:t>,</w:t>
            </w:r>
            <w:r w:rsidRPr="002A7416">
              <w:rPr>
                <w:b/>
                <w:sz w:val="20"/>
                <w:szCs w:val="20"/>
              </w:rPr>
              <w:t xml:space="preserve">  </w:t>
            </w:r>
            <w:r w:rsidRPr="002A7416">
              <w:rPr>
                <w:sz w:val="20"/>
                <w:szCs w:val="20"/>
              </w:rPr>
              <w:t xml:space="preserve">с одной стороны, действующий на основании </w:t>
            </w:r>
            <w:r w:rsidRPr="00072019">
              <w:rPr>
                <w:sz w:val="20"/>
                <w:szCs w:val="20"/>
              </w:rPr>
              <w:t>Устава</w:t>
            </w:r>
            <w:r w:rsidRPr="002A7416">
              <w:rPr>
                <w:sz w:val="20"/>
                <w:szCs w:val="20"/>
              </w:rPr>
              <w:t xml:space="preserve"> </w:t>
            </w:r>
            <w:r w:rsidRPr="006E677D">
              <w:rPr>
                <w:sz w:val="20"/>
                <w:szCs w:val="20"/>
              </w:rPr>
              <w:t xml:space="preserve">и </w:t>
            </w:r>
            <w:r w:rsidRPr="006E677D">
              <w:rPr>
                <w:b/>
                <w:sz w:val="20"/>
                <w:szCs w:val="20"/>
              </w:rPr>
              <w:t xml:space="preserve"> </w:t>
            </w:r>
            <w:r>
              <w:rPr>
                <w:b/>
                <w:sz w:val="20"/>
                <w:szCs w:val="20"/>
              </w:rPr>
              <w:t>________________________________________________________________________</w:t>
            </w:r>
            <w:r w:rsidRPr="002A7416">
              <w:rPr>
                <w:sz w:val="20"/>
                <w:szCs w:val="20"/>
              </w:rPr>
              <w:t xml:space="preserve">, именуемый в дальнейшем Поставщик, в лице </w:t>
            </w:r>
            <w:r>
              <w:rPr>
                <w:b/>
                <w:sz w:val="20"/>
                <w:szCs w:val="20"/>
                <w:lang w:val="kk-KZ"/>
              </w:rPr>
              <w:t>_______________________</w:t>
            </w:r>
            <w:r>
              <w:rPr>
                <w:sz w:val="20"/>
                <w:szCs w:val="20"/>
              </w:rPr>
              <w:t xml:space="preserve">, </w:t>
            </w:r>
            <w:r w:rsidRPr="002A7416">
              <w:rPr>
                <w:sz w:val="20"/>
                <w:szCs w:val="20"/>
              </w:rPr>
              <w:t xml:space="preserve">действующего на основании </w:t>
            </w:r>
            <w:r>
              <w:rPr>
                <w:b/>
                <w:sz w:val="20"/>
                <w:szCs w:val="20"/>
              </w:rPr>
              <w:t>________________</w:t>
            </w:r>
            <w:r w:rsidRPr="002A7416">
              <w:rPr>
                <w:sz w:val="20"/>
                <w:szCs w:val="20"/>
              </w:rPr>
              <w:t xml:space="preserve">, </w:t>
            </w:r>
            <w:r w:rsidRPr="002A7416">
              <w:rPr>
                <w:spacing w:val="2"/>
                <w:sz w:val="20"/>
                <w:szCs w:val="20"/>
              </w:rPr>
              <w:t xml:space="preserve">на основании </w:t>
            </w:r>
            <w:r>
              <w:rPr>
                <w:spacing w:val="2"/>
                <w:sz w:val="20"/>
                <w:szCs w:val="20"/>
              </w:rPr>
              <w:t xml:space="preserve">ПП РК от 30 октября 2009 года № 1729 «Об утверждении </w:t>
            </w:r>
            <w:r w:rsidRPr="002A7416">
              <w:rPr>
                <w:bCs/>
                <w:spacing w:val="2"/>
                <w:sz w:val="20"/>
                <w:szCs w:val="20"/>
                <w:bdr w:val="none" w:sz="0" w:space="0" w:color="auto" w:frame="1"/>
              </w:rPr>
              <w:t xml:space="preserve">Правил организации и проведения </w:t>
            </w:r>
            <w:r w:rsidRPr="00C6045E">
              <w:rPr>
                <w:bCs/>
                <w:spacing w:val="2"/>
                <w:sz w:val="20"/>
                <w:szCs w:val="20"/>
                <w:bdr w:val="none" w:sz="0" w:space="0" w:color="auto" w:frame="1"/>
              </w:rPr>
              <w:t>закупа лекарственных средств</w:t>
            </w:r>
            <w:r w:rsidRPr="00C6045E">
              <w:rPr>
                <w:bCs/>
                <w:spacing w:val="2"/>
                <w:sz w:val="20"/>
                <w:szCs w:val="20"/>
                <w:bdr w:val="none" w:sz="0" w:space="0" w:color="auto" w:frame="1"/>
                <w:lang w:val="kk-KZ"/>
              </w:rPr>
              <w:t xml:space="preserve"> и медицинских изделий</w:t>
            </w:r>
            <w:proofErr w:type="gramEnd"/>
            <w:r w:rsidRPr="00C6045E">
              <w:rPr>
                <w:bCs/>
                <w:spacing w:val="2"/>
                <w:sz w:val="20"/>
                <w:szCs w:val="20"/>
                <w:bdr w:val="none" w:sz="0" w:space="0" w:color="auto" w:frame="1"/>
              </w:rPr>
              <w:t>, фармацевтических услуг</w:t>
            </w:r>
            <w:r>
              <w:rPr>
                <w:spacing w:val="2"/>
                <w:sz w:val="20"/>
                <w:szCs w:val="20"/>
              </w:rPr>
              <w:t>» (далее - Правила)</w:t>
            </w:r>
            <w:r w:rsidRPr="002A7416">
              <w:rPr>
                <w:bCs/>
                <w:spacing w:val="2"/>
                <w:sz w:val="20"/>
                <w:szCs w:val="20"/>
                <w:bdr w:val="none" w:sz="0" w:space="0" w:color="auto" w:frame="1"/>
              </w:rPr>
              <w:t xml:space="preserve">, </w:t>
            </w:r>
            <w:r w:rsidRPr="002A7416">
              <w:rPr>
                <w:spacing w:val="2"/>
                <w:sz w:val="20"/>
                <w:szCs w:val="20"/>
              </w:rPr>
              <w:t xml:space="preserve">и  протокола итогов закупа </w:t>
            </w:r>
            <w:r>
              <w:rPr>
                <w:spacing w:val="2"/>
                <w:sz w:val="20"/>
                <w:szCs w:val="20"/>
                <w:lang w:val="kk-KZ"/>
              </w:rPr>
              <w:t>медицинских изделий</w:t>
            </w:r>
            <w:r>
              <w:rPr>
                <w:spacing w:val="2"/>
                <w:sz w:val="20"/>
                <w:szCs w:val="20"/>
              </w:rPr>
              <w:t xml:space="preserve"> </w:t>
            </w:r>
            <w:r>
              <w:rPr>
                <w:b/>
                <w:spacing w:val="2"/>
                <w:sz w:val="20"/>
                <w:szCs w:val="20"/>
              </w:rPr>
              <w:t>_______________</w:t>
            </w:r>
            <w:r w:rsidRPr="002A7416">
              <w:rPr>
                <w:spacing w:val="2"/>
                <w:sz w:val="20"/>
                <w:szCs w:val="20"/>
              </w:rPr>
              <w:t>,</w:t>
            </w:r>
            <w:r>
              <w:rPr>
                <w:sz w:val="20"/>
                <w:szCs w:val="20"/>
              </w:rPr>
              <w:t xml:space="preserve"> способом  проведения </w:t>
            </w:r>
            <w:r>
              <w:rPr>
                <w:b/>
                <w:sz w:val="20"/>
                <w:szCs w:val="20"/>
              </w:rPr>
              <w:t>_____________</w:t>
            </w:r>
            <w:r w:rsidRPr="00E04CA3">
              <w:rPr>
                <w:b/>
                <w:sz w:val="20"/>
                <w:szCs w:val="20"/>
              </w:rPr>
              <w:t xml:space="preserve"> </w:t>
            </w:r>
            <w:r w:rsidRPr="002A7416">
              <w:rPr>
                <w:sz w:val="20"/>
                <w:szCs w:val="20"/>
              </w:rPr>
              <w:t>по закупу</w:t>
            </w:r>
            <w:r w:rsidRPr="002A7416">
              <w:rPr>
                <w:spacing w:val="2"/>
                <w:sz w:val="20"/>
                <w:szCs w:val="20"/>
              </w:rPr>
              <w:t xml:space="preserve"> </w:t>
            </w:r>
            <w:r>
              <w:rPr>
                <w:spacing w:val="2"/>
                <w:sz w:val="20"/>
                <w:szCs w:val="20"/>
                <w:lang w:val="kk-KZ"/>
              </w:rPr>
              <w:t>медицинских изделий</w:t>
            </w:r>
            <w:r>
              <w:rPr>
                <w:spacing w:val="2"/>
                <w:sz w:val="20"/>
                <w:szCs w:val="20"/>
              </w:rPr>
              <w:t>, прошедшего в 2021</w:t>
            </w:r>
            <w:r w:rsidRPr="002A7416">
              <w:rPr>
                <w:spacing w:val="2"/>
                <w:sz w:val="20"/>
                <w:szCs w:val="20"/>
              </w:rPr>
              <w:t xml:space="preserve"> году заключили настоящий Договор закупа (далее – Договор) и пришли к соглашению о нижеследующем:</w:t>
            </w:r>
          </w:p>
          <w:p w:rsidR="00F43A6D" w:rsidRPr="002A7416" w:rsidRDefault="00F43A6D" w:rsidP="003D2B94">
            <w:pPr>
              <w:pStyle w:val="a3"/>
              <w:numPr>
                <w:ilvl w:val="0"/>
                <w:numId w:val="9"/>
              </w:numPr>
              <w:shd w:val="clear" w:color="auto" w:fill="FFFFFF"/>
              <w:spacing w:before="0" w:beforeAutospacing="0" w:after="0" w:afterAutospacing="0"/>
              <w:ind w:left="0" w:firstLine="317"/>
              <w:jc w:val="both"/>
              <w:textAlignment w:val="baseline"/>
              <w:rPr>
                <w:spacing w:val="2"/>
                <w:sz w:val="20"/>
                <w:szCs w:val="20"/>
              </w:rPr>
            </w:pPr>
            <w:proofErr w:type="gramStart"/>
            <w:r w:rsidRPr="002A7416">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F43A6D" w:rsidRPr="002A7416" w:rsidRDefault="00F43A6D" w:rsidP="003D2B94">
            <w:pPr>
              <w:pStyle w:val="a3"/>
              <w:numPr>
                <w:ilvl w:val="0"/>
                <w:numId w:val="9"/>
              </w:numPr>
              <w:shd w:val="clear" w:color="auto" w:fill="FFFFFF"/>
              <w:spacing w:before="0" w:beforeAutospacing="0" w:after="0" w:afterAutospacing="0"/>
              <w:ind w:left="0" w:firstLine="317"/>
              <w:jc w:val="both"/>
              <w:textAlignment w:val="baseline"/>
              <w:rPr>
                <w:b/>
                <w:spacing w:val="2"/>
                <w:sz w:val="20"/>
                <w:szCs w:val="20"/>
              </w:rPr>
            </w:pPr>
            <w:r w:rsidRPr="002A7416">
              <w:rPr>
                <w:spacing w:val="2"/>
                <w:sz w:val="20"/>
                <w:szCs w:val="20"/>
              </w:rPr>
              <w:t xml:space="preserve">Общая стоимость </w:t>
            </w:r>
            <w:r>
              <w:rPr>
                <w:b/>
                <w:spacing w:val="2"/>
                <w:sz w:val="20"/>
                <w:szCs w:val="20"/>
              </w:rPr>
              <w:t>__________________________________________________________________________________________________________</w:t>
            </w:r>
          </w:p>
          <w:p w:rsidR="00F43A6D" w:rsidRPr="002A7416" w:rsidRDefault="00F43A6D" w:rsidP="003D2B94">
            <w:pPr>
              <w:pStyle w:val="a3"/>
              <w:numPr>
                <w:ilvl w:val="0"/>
                <w:numId w:val="9"/>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В данном Договоре нижеперечисленные понятия будут иметь следующее толкование:</w:t>
            </w:r>
            <w:bookmarkStart w:id="1" w:name="z480"/>
            <w:bookmarkEnd w:id="1"/>
          </w:p>
          <w:p w:rsidR="00F43A6D" w:rsidRPr="002A7416" w:rsidRDefault="00F43A6D" w:rsidP="003D2B94">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proofErr w:type="gramStart"/>
            <w:r w:rsidRPr="002A7416">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w:t>
            </w:r>
            <w:r>
              <w:rPr>
                <w:spacing w:val="2"/>
                <w:sz w:val="20"/>
                <w:szCs w:val="20"/>
              </w:rPr>
              <w:t xml:space="preserve"> и медицинских изделий</w:t>
            </w:r>
            <w:r w:rsidRPr="002A7416">
              <w:rPr>
                <w:spacing w:val="2"/>
                <w:sz w:val="20"/>
                <w:szCs w:val="20"/>
              </w:rPr>
              <w:t>, фармацевтических услуг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bookmarkStart w:id="2" w:name="z481"/>
            <w:bookmarkEnd w:id="2"/>
            <w:proofErr w:type="gramEnd"/>
          </w:p>
          <w:p w:rsidR="00F43A6D" w:rsidRPr="002A7416" w:rsidRDefault="00F43A6D" w:rsidP="003D2B94">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3" w:name="z482"/>
            <w:bookmarkEnd w:id="3"/>
          </w:p>
          <w:p w:rsidR="00F43A6D" w:rsidRPr="002A7416" w:rsidRDefault="00F43A6D" w:rsidP="003D2B94">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товары - товары и сопутствующие услуги, которые Поставщик должен поставить Заказчику в рамках Договора;</w:t>
            </w:r>
            <w:bookmarkStart w:id="4" w:name="z483"/>
            <w:bookmarkEnd w:id="4"/>
          </w:p>
          <w:p w:rsidR="00F43A6D" w:rsidRPr="002A7416" w:rsidRDefault="00F43A6D" w:rsidP="003D2B94">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proofErr w:type="gramStart"/>
            <w:r w:rsidRPr="002A7416">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5" w:name="z484"/>
            <w:bookmarkEnd w:id="5"/>
            <w:proofErr w:type="gramEnd"/>
          </w:p>
          <w:p w:rsidR="00F43A6D" w:rsidRPr="002A7416" w:rsidRDefault="00F43A6D" w:rsidP="003D2B94">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sidRPr="002A7416">
              <w:rPr>
                <w:spacing w:val="2"/>
                <w:sz w:val="20"/>
                <w:szCs w:val="20"/>
              </w:rPr>
              <w:t>аффилиированные</w:t>
            </w:r>
            <w:proofErr w:type="spellEnd"/>
            <w:r w:rsidRPr="002A7416">
              <w:rPr>
                <w:spacing w:val="2"/>
                <w:sz w:val="20"/>
                <w:szCs w:val="20"/>
              </w:rPr>
              <w:t xml:space="preserve"> с ними юридические лица;</w:t>
            </w:r>
            <w:bookmarkStart w:id="6" w:name="z485"/>
            <w:bookmarkEnd w:id="6"/>
          </w:p>
          <w:p w:rsidR="00F43A6D" w:rsidRPr="002A7416" w:rsidRDefault="00F43A6D" w:rsidP="003D2B94">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 xml:space="preserve">Поставщик - физическое или юридическое лицо, выступающее в качестве контрагента </w:t>
            </w:r>
            <w:r w:rsidRPr="002A7416">
              <w:rPr>
                <w:spacing w:val="2"/>
                <w:sz w:val="20"/>
                <w:szCs w:val="20"/>
              </w:rPr>
              <w:lastRenderedPageBreak/>
              <w:t>Заказчика в заключенном с ним Договоре о закупе и осуществляющее поставку товаров, указанных в условиях Договора.</w:t>
            </w:r>
            <w:bookmarkStart w:id="7" w:name="z486"/>
            <w:bookmarkEnd w:id="7"/>
          </w:p>
          <w:p w:rsidR="00F43A6D" w:rsidRPr="002A7416" w:rsidRDefault="00F43A6D" w:rsidP="003D2B94">
            <w:pPr>
              <w:pStyle w:val="a3"/>
              <w:numPr>
                <w:ilvl w:val="0"/>
                <w:numId w:val="9"/>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F43A6D" w:rsidRPr="00072019" w:rsidRDefault="00F43A6D" w:rsidP="003D2B94">
            <w:pPr>
              <w:pStyle w:val="a3"/>
              <w:numPr>
                <w:ilvl w:val="0"/>
                <w:numId w:val="11"/>
              </w:numPr>
              <w:shd w:val="clear" w:color="auto" w:fill="FFFFFF"/>
              <w:spacing w:before="0" w:beforeAutospacing="0" w:after="0" w:afterAutospacing="0"/>
              <w:ind w:left="0" w:firstLine="317"/>
              <w:jc w:val="both"/>
              <w:textAlignment w:val="baseline"/>
              <w:rPr>
                <w:spacing w:val="2"/>
                <w:sz w:val="20"/>
                <w:szCs w:val="20"/>
              </w:rPr>
            </w:pPr>
            <w:bookmarkStart w:id="8" w:name="z487"/>
            <w:bookmarkEnd w:id="8"/>
            <w:r w:rsidRPr="00072019">
              <w:rPr>
                <w:spacing w:val="2"/>
                <w:sz w:val="20"/>
                <w:szCs w:val="20"/>
              </w:rPr>
              <w:t>настоящий Договор;</w:t>
            </w:r>
          </w:p>
          <w:p w:rsidR="00F43A6D" w:rsidRPr="00072019" w:rsidRDefault="00F43A6D" w:rsidP="003D2B94">
            <w:pPr>
              <w:pStyle w:val="a3"/>
              <w:numPr>
                <w:ilvl w:val="0"/>
                <w:numId w:val="11"/>
              </w:numPr>
              <w:shd w:val="clear" w:color="auto" w:fill="FFFFFF"/>
              <w:spacing w:before="0" w:beforeAutospacing="0" w:after="0" w:afterAutospacing="0"/>
              <w:ind w:left="0" w:firstLine="317"/>
              <w:jc w:val="both"/>
              <w:textAlignment w:val="baseline"/>
              <w:rPr>
                <w:spacing w:val="2"/>
                <w:sz w:val="20"/>
                <w:szCs w:val="20"/>
              </w:rPr>
            </w:pPr>
            <w:bookmarkStart w:id="9" w:name="z488"/>
            <w:bookmarkEnd w:id="9"/>
            <w:r w:rsidRPr="00072019">
              <w:rPr>
                <w:spacing w:val="2"/>
                <w:sz w:val="20"/>
                <w:szCs w:val="20"/>
              </w:rPr>
              <w:t>перечень закупаемых товаров;</w:t>
            </w:r>
            <w:r w:rsidRPr="00072019">
              <w:rPr>
                <w:spacing w:val="2"/>
                <w:sz w:val="20"/>
                <w:szCs w:val="20"/>
                <w:lang w:val="kk-KZ"/>
              </w:rPr>
              <w:t xml:space="preserve"> </w:t>
            </w:r>
            <w:r w:rsidRPr="00072019">
              <w:rPr>
                <w:spacing w:val="2"/>
                <w:sz w:val="20"/>
                <w:szCs w:val="20"/>
              </w:rPr>
              <w:t xml:space="preserve">(приложение 1). </w:t>
            </w:r>
          </w:p>
          <w:p w:rsidR="00F43A6D" w:rsidRPr="00072019" w:rsidRDefault="00F43A6D" w:rsidP="003D2B94">
            <w:pPr>
              <w:pStyle w:val="a3"/>
              <w:numPr>
                <w:ilvl w:val="0"/>
                <w:numId w:val="11"/>
              </w:numPr>
              <w:shd w:val="clear" w:color="auto" w:fill="FFFFFF"/>
              <w:spacing w:before="0" w:beforeAutospacing="0" w:after="0" w:afterAutospacing="0"/>
              <w:ind w:left="0" w:firstLine="317"/>
              <w:jc w:val="both"/>
              <w:textAlignment w:val="baseline"/>
              <w:rPr>
                <w:spacing w:val="2"/>
                <w:sz w:val="20"/>
                <w:szCs w:val="20"/>
              </w:rPr>
            </w:pPr>
            <w:r w:rsidRPr="00072019">
              <w:rPr>
                <w:spacing w:val="2"/>
                <w:sz w:val="20"/>
                <w:szCs w:val="20"/>
              </w:rPr>
              <w:t>Техническая спецификация.</w:t>
            </w:r>
          </w:p>
          <w:p w:rsidR="00F43A6D" w:rsidRPr="00072019" w:rsidRDefault="00F43A6D" w:rsidP="003D2B94">
            <w:pPr>
              <w:pStyle w:val="a3"/>
              <w:numPr>
                <w:ilvl w:val="0"/>
                <w:numId w:val="11"/>
              </w:numPr>
              <w:shd w:val="clear" w:color="auto" w:fill="FFFFFF"/>
              <w:spacing w:before="0" w:beforeAutospacing="0" w:after="0" w:afterAutospacing="0"/>
              <w:ind w:left="0" w:firstLine="317"/>
              <w:jc w:val="both"/>
              <w:textAlignment w:val="baseline"/>
              <w:rPr>
                <w:spacing w:val="2"/>
                <w:sz w:val="20"/>
                <w:szCs w:val="20"/>
              </w:rPr>
            </w:pPr>
            <w:r>
              <w:rPr>
                <w:spacing w:val="2"/>
                <w:sz w:val="20"/>
                <w:szCs w:val="20"/>
              </w:rPr>
              <w:t>В соответствии с п.100 параграфа 7 Правил</w:t>
            </w:r>
            <w:proofErr w:type="gramStart"/>
            <w:r>
              <w:rPr>
                <w:spacing w:val="2"/>
                <w:sz w:val="20"/>
                <w:szCs w:val="20"/>
              </w:rPr>
              <w:t>.</w:t>
            </w:r>
            <w:proofErr w:type="gramEnd"/>
            <w:r>
              <w:rPr>
                <w:spacing w:val="2"/>
                <w:sz w:val="20"/>
                <w:szCs w:val="20"/>
              </w:rPr>
              <w:t xml:space="preserve"> </w:t>
            </w:r>
            <w:proofErr w:type="gramStart"/>
            <w:r>
              <w:rPr>
                <w:spacing w:val="2"/>
                <w:sz w:val="20"/>
                <w:szCs w:val="20"/>
              </w:rPr>
              <w:t>о</w:t>
            </w:r>
            <w:proofErr w:type="gramEnd"/>
            <w:r w:rsidRPr="00072019">
              <w:rPr>
                <w:spacing w:val="2"/>
                <w:sz w:val="20"/>
                <w:szCs w:val="20"/>
              </w:rPr>
              <w:t xml:space="preserve">беспечение исполнения Договора </w:t>
            </w:r>
            <w:bookmarkStart w:id="10" w:name="z491"/>
            <w:bookmarkEnd w:id="10"/>
            <w:r w:rsidRPr="00072019">
              <w:rPr>
                <w:spacing w:val="2"/>
                <w:sz w:val="20"/>
                <w:szCs w:val="20"/>
              </w:rPr>
              <w:t>вносится потенциальным Поставщиком в</w:t>
            </w:r>
            <w:r w:rsidRPr="00072019">
              <w:rPr>
                <w:sz w:val="20"/>
                <w:szCs w:val="20"/>
              </w:rPr>
              <w:t xml:space="preserve"> течение десяти рабочих дней после подписания сторонами договора о закупе в размере трех процентов  от общей суммы договора  о  закупках равную </w:t>
            </w:r>
            <w:r>
              <w:rPr>
                <w:sz w:val="20"/>
                <w:szCs w:val="20"/>
              </w:rPr>
              <w:t>__________________________________________________</w:t>
            </w:r>
            <w:r w:rsidRPr="00072019">
              <w:rPr>
                <w:sz w:val="20"/>
                <w:szCs w:val="20"/>
              </w:rPr>
              <w:t xml:space="preserve"> виде залога денег на банковский  счет Заказчика №  </w:t>
            </w:r>
            <w:r w:rsidRPr="00072019">
              <w:rPr>
                <w:sz w:val="20"/>
                <w:szCs w:val="20"/>
                <w:lang w:val="en-US"/>
              </w:rPr>
              <w:t>KZ</w:t>
            </w:r>
            <w:r w:rsidRPr="00072019">
              <w:rPr>
                <w:sz w:val="20"/>
                <w:szCs w:val="20"/>
              </w:rPr>
              <w:t xml:space="preserve"> </w:t>
            </w:r>
            <w:r>
              <w:rPr>
                <w:sz w:val="20"/>
                <w:szCs w:val="20"/>
              </w:rPr>
              <w:t>926 010 321 000 250 141</w:t>
            </w:r>
            <w:r w:rsidRPr="00072019">
              <w:rPr>
                <w:sz w:val="20"/>
                <w:szCs w:val="20"/>
              </w:rPr>
              <w:t xml:space="preserve"> </w:t>
            </w:r>
            <w:r w:rsidRPr="00072019">
              <w:rPr>
                <w:sz w:val="20"/>
                <w:szCs w:val="20"/>
                <w:lang w:val="kk-KZ"/>
              </w:rPr>
              <w:t xml:space="preserve">в </w:t>
            </w:r>
            <w:r w:rsidRPr="00072019">
              <w:rPr>
                <w:sz w:val="20"/>
                <w:szCs w:val="20"/>
              </w:rPr>
              <w:t xml:space="preserve"> </w:t>
            </w:r>
            <w:r w:rsidRPr="00072019">
              <w:rPr>
                <w:sz w:val="20"/>
                <w:szCs w:val="20"/>
                <w:lang w:val="kk-KZ"/>
              </w:rPr>
              <w:t xml:space="preserve">АО </w:t>
            </w:r>
            <w:r w:rsidRPr="00072019">
              <w:rPr>
                <w:sz w:val="20"/>
                <w:szCs w:val="20"/>
              </w:rPr>
              <w:t>«</w:t>
            </w:r>
            <w:r>
              <w:rPr>
                <w:sz w:val="20"/>
                <w:szCs w:val="20"/>
              </w:rPr>
              <w:t>Народный</w:t>
            </w:r>
            <w:r w:rsidRPr="00072019">
              <w:rPr>
                <w:sz w:val="20"/>
                <w:szCs w:val="20"/>
              </w:rPr>
              <w:t xml:space="preserve"> Банк</w:t>
            </w:r>
            <w:r>
              <w:rPr>
                <w:sz w:val="20"/>
                <w:szCs w:val="20"/>
              </w:rPr>
              <w:t xml:space="preserve"> Казахстана</w:t>
            </w:r>
            <w:r w:rsidRPr="00072019">
              <w:rPr>
                <w:sz w:val="20"/>
                <w:szCs w:val="20"/>
              </w:rPr>
              <w:t>», БИК</w:t>
            </w:r>
            <w:r w:rsidRPr="00EE3E11">
              <w:rPr>
                <w:sz w:val="20"/>
                <w:szCs w:val="20"/>
              </w:rPr>
              <w:t xml:space="preserve"> </w:t>
            </w:r>
            <w:r>
              <w:rPr>
                <w:sz w:val="20"/>
                <w:szCs w:val="20"/>
                <w:lang w:val="en-US"/>
              </w:rPr>
              <w:t>HSBKKZKX</w:t>
            </w:r>
            <w:r w:rsidRPr="00072019">
              <w:rPr>
                <w:sz w:val="20"/>
                <w:szCs w:val="20"/>
                <w:lang w:val="kk-KZ"/>
              </w:rPr>
              <w:t xml:space="preserve"> либо в виде банковской гарантии, </w:t>
            </w:r>
            <w:r w:rsidRPr="00072019">
              <w:rPr>
                <w:sz w:val="20"/>
                <w:szCs w:val="20"/>
              </w:rPr>
              <w:t>в соответствии с нормативными правовыми</w:t>
            </w:r>
            <w:r w:rsidRPr="00072019">
              <w:rPr>
                <w:sz w:val="20"/>
                <w:szCs w:val="20"/>
                <w:lang w:val="kk-KZ"/>
              </w:rPr>
              <w:t xml:space="preserve"> </w:t>
            </w:r>
            <w:r w:rsidRPr="00072019">
              <w:rPr>
                <w:sz w:val="20"/>
                <w:szCs w:val="20"/>
              </w:rPr>
              <w:t>актами Национального Банка Республики Казахстан</w:t>
            </w:r>
            <w:r w:rsidRPr="00072019">
              <w:rPr>
                <w:sz w:val="20"/>
                <w:szCs w:val="20"/>
                <w:lang w:val="kk-KZ"/>
              </w:rPr>
              <w:t>.</w:t>
            </w:r>
          </w:p>
          <w:p w:rsidR="00F43A6D" w:rsidRPr="00072019" w:rsidRDefault="00F43A6D" w:rsidP="003D2B94">
            <w:pPr>
              <w:tabs>
                <w:tab w:val="left" w:pos="284"/>
              </w:tabs>
              <w:ind w:firstLine="317"/>
              <w:jc w:val="both"/>
              <w:rPr>
                <w:rFonts w:ascii="Times New Roman" w:hAnsi="Times New Roman"/>
                <w:bCs/>
                <w:sz w:val="20"/>
              </w:rPr>
            </w:pPr>
            <w:bookmarkStart w:id="11" w:name="z489"/>
            <w:bookmarkEnd w:id="11"/>
            <w:r w:rsidRPr="002A7416">
              <w:rPr>
                <w:rFonts w:ascii="Times New Roman" w:hAnsi="Times New Roman"/>
                <w:bCs/>
                <w:sz w:val="20"/>
                <w:lang w:val="kk-KZ"/>
              </w:rPr>
              <w:t>5</w:t>
            </w:r>
            <w:r w:rsidRPr="00072019">
              <w:rPr>
                <w:rFonts w:ascii="Times New Roman" w:hAnsi="Times New Roman"/>
                <w:bCs/>
                <w:sz w:val="20"/>
              </w:rPr>
              <w:t xml:space="preserve">. Форма оплаты: перечисление. </w:t>
            </w:r>
          </w:p>
          <w:p w:rsidR="00F43A6D" w:rsidRPr="00072019" w:rsidRDefault="00F43A6D" w:rsidP="003D2B94">
            <w:pPr>
              <w:pStyle w:val="21"/>
              <w:ind w:left="0" w:firstLine="317"/>
              <w:rPr>
                <w:rFonts w:ascii="Times New Roman" w:hAnsi="Times New Roman"/>
                <w:bCs/>
              </w:rPr>
            </w:pPr>
            <w:r w:rsidRPr="00072019">
              <w:rPr>
                <w:rFonts w:ascii="Times New Roman" w:hAnsi="Times New Roman"/>
                <w:bCs/>
              </w:rPr>
              <w:t xml:space="preserve">6.  Сроки выплат: по мере финансирования денежных средств, но не более 30 календарных дней </w:t>
            </w:r>
            <w:proofErr w:type="gramStart"/>
            <w:r w:rsidRPr="00072019">
              <w:rPr>
                <w:rFonts w:ascii="Times New Roman" w:hAnsi="Times New Roman"/>
                <w:bCs/>
              </w:rPr>
              <w:t>с даты поставки</w:t>
            </w:r>
            <w:proofErr w:type="gramEnd"/>
            <w:r w:rsidRPr="00072019">
              <w:rPr>
                <w:rFonts w:ascii="Times New Roman" w:hAnsi="Times New Roman"/>
                <w:bCs/>
              </w:rPr>
              <w:t xml:space="preserve"> товара.</w:t>
            </w:r>
          </w:p>
          <w:p w:rsidR="00F43A6D" w:rsidRPr="009A5434" w:rsidRDefault="00F43A6D" w:rsidP="003D2B94">
            <w:pPr>
              <w:pStyle w:val="a3"/>
              <w:shd w:val="clear" w:color="auto" w:fill="FFFFFF"/>
              <w:ind w:firstLine="317"/>
              <w:jc w:val="both"/>
              <w:textAlignment w:val="baseline"/>
              <w:rPr>
                <w:sz w:val="20"/>
                <w:szCs w:val="20"/>
              </w:rPr>
            </w:pPr>
            <w:r w:rsidRPr="002A7416">
              <w:rPr>
                <w:bCs/>
                <w:sz w:val="20"/>
                <w:szCs w:val="20"/>
              </w:rPr>
              <w:t>6.1</w:t>
            </w:r>
            <w:r w:rsidRPr="002A7416">
              <w:rPr>
                <w:b/>
                <w:spacing w:val="-2"/>
                <w:sz w:val="20"/>
                <w:szCs w:val="20"/>
              </w:rPr>
              <w:t xml:space="preserve"> </w:t>
            </w:r>
            <w:r w:rsidRPr="009A5434">
              <w:rPr>
                <w:spacing w:val="-2"/>
                <w:sz w:val="20"/>
                <w:szCs w:val="20"/>
              </w:rPr>
              <w:t xml:space="preserve">Срок поставки: </w:t>
            </w:r>
            <w:r w:rsidRPr="009A5434">
              <w:rPr>
                <w:spacing w:val="2"/>
                <w:sz w:val="20"/>
                <w:szCs w:val="20"/>
              </w:rPr>
              <w:t>согласно заявке Заказчика, в течение 15 календарных дней. Заявка Заказчика направляется по средствам телефонной, сотовой связи или на электронную почту  Поставщика.</w:t>
            </w:r>
          </w:p>
          <w:p w:rsidR="00F43A6D" w:rsidRPr="009A5434" w:rsidRDefault="00F43A6D" w:rsidP="003D2B94">
            <w:pPr>
              <w:pStyle w:val="a3"/>
              <w:shd w:val="clear" w:color="auto" w:fill="FFFFFF"/>
              <w:ind w:firstLine="317"/>
              <w:jc w:val="both"/>
              <w:textAlignment w:val="baseline"/>
              <w:rPr>
                <w:sz w:val="20"/>
                <w:szCs w:val="20"/>
                <w:lang w:val="kk-KZ"/>
              </w:rPr>
            </w:pPr>
            <w:r>
              <w:rPr>
                <w:sz w:val="20"/>
                <w:szCs w:val="20"/>
              </w:rPr>
              <w:t>6.2</w:t>
            </w:r>
            <w:r w:rsidRPr="009A5434">
              <w:rPr>
                <w:sz w:val="20"/>
                <w:szCs w:val="20"/>
              </w:rPr>
              <w:t xml:space="preserve">. Место поставки товара: </w:t>
            </w:r>
            <w:proofErr w:type="gramStart"/>
            <w:r w:rsidRPr="009A5434">
              <w:rPr>
                <w:sz w:val="20"/>
                <w:szCs w:val="20"/>
              </w:rPr>
              <w:t>г</w:t>
            </w:r>
            <w:proofErr w:type="gramEnd"/>
            <w:r w:rsidRPr="009A5434">
              <w:rPr>
                <w:sz w:val="20"/>
                <w:szCs w:val="20"/>
              </w:rPr>
              <w:t xml:space="preserve">. Кокшетау, </w:t>
            </w:r>
            <w:r w:rsidRPr="009A5434">
              <w:rPr>
                <w:sz w:val="20"/>
                <w:szCs w:val="20"/>
                <w:lang w:val="kk-KZ"/>
              </w:rPr>
              <w:t>ул. Р. Сабатаева, 1, с доставкой товрара на склад МИ.</w:t>
            </w:r>
          </w:p>
          <w:p w:rsidR="00F43A6D" w:rsidRPr="009A5434" w:rsidRDefault="00F43A6D" w:rsidP="003D2B94">
            <w:pPr>
              <w:pStyle w:val="a3"/>
              <w:shd w:val="clear" w:color="auto" w:fill="FFFFFF"/>
              <w:ind w:firstLine="317"/>
              <w:jc w:val="both"/>
              <w:textAlignment w:val="baseline"/>
              <w:rPr>
                <w:spacing w:val="2"/>
                <w:sz w:val="20"/>
                <w:szCs w:val="20"/>
                <w:lang w:val="kk-KZ"/>
              </w:rPr>
            </w:pPr>
            <w:r w:rsidRPr="009A5434">
              <w:rPr>
                <w:sz w:val="20"/>
                <w:szCs w:val="20"/>
                <w:lang w:val="kk-KZ"/>
              </w:rPr>
              <w:t>6.3.</w:t>
            </w:r>
            <w:r w:rsidRPr="009A5434">
              <w:rPr>
                <w:sz w:val="20"/>
                <w:szCs w:val="20"/>
              </w:rPr>
              <w:t xml:space="preserve"> Срок действия договора  </w:t>
            </w:r>
            <w:proofErr w:type="gramStart"/>
            <w:r w:rsidRPr="009A5434">
              <w:rPr>
                <w:sz w:val="20"/>
                <w:szCs w:val="20"/>
              </w:rPr>
              <w:t>с даты подписания</w:t>
            </w:r>
            <w:proofErr w:type="gramEnd"/>
            <w:r w:rsidRPr="009A5434">
              <w:rPr>
                <w:sz w:val="20"/>
                <w:szCs w:val="20"/>
              </w:rPr>
              <w:t xml:space="preserve"> Договора и до 31.12.2021 г.</w:t>
            </w:r>
          </w:p>
          <w:p w:rsidR="00F43A6D" w:rsidRPr="002A7416" w:rsidRDefault="00F43A6D" w:rsidP="003D2B94">
            <w:pPr>
              <w:pStyle w:val="21"/>
              <w:ind w:left="0" w:firstLine="317"/>
              <w:rPr>
                <w:rFonts w:ascii="Times New Roman" w:hAnsi="Times New Roman"/>
              </w:rPr>
            </w:pPr>
            <w:r w:rsidRPr="002A7416">
              <w:rPr>
                <w:rFonts w:ascii="Times New Roman" w:hAnsi="Times New Roman"/>
              </w:rPr>
              <w:t xml:space="preserve">7. Необходимые документы, предшествующие оплате: </w:t>
            </w:r>
          </w:p>
          <w:p w:rsidR="00F43A6D" w:rsidRPr="009A5434" w:rsidRDefault="00F43A6D" w:rsidP="003D2B94">
            <w:pPr>
              <w:pStyle w:val="a3"/>
              <w:numPr>
                <w:ilvl w:val="0"/>
                <w:numId w:val="12"/>
              </w:numPr>
              <w:shd w:val="clear" w:color="auto" w:fill="FFFFFF"/>
              <w:spacing w:before="0" w:beforeAutospacing="0" w:after="0" w:afterAutospacing="0"/>
              <w:ind w:left="0" w:firstLine="317"/>
              <w:jc w:val="both"/>
              <w:textAlignment w:val="baseline"/>
              <w:rPr>
                <w:spacing w:val="2"/>
                <w:sz w:val="20"/>
                <w:szCs w:val="20"/>
              </w:rPr>
            </w:pPr>
            <w:r w:rsidRPr="009A5434">
              <w:rPr>
                <w:spacing w:val="2"/>
                <w:sz w:val="20"/>
                <w:szCs w:val="20"/>
              </w:rPr>
              <w:t>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 (по требованию Заказчика);</w:t>
            </w:r>
          </w:p>
          <w:p w:rsidR="00F43A6D" w:rsidRPr="002A7416" w:rsidRDefault="00F43A6D" w:rsidP="003D2B94">
            <w:pPr>
              <w:pStyle w:val="a3"/>
              <w:numPr>
                <w:ilvl w:val="0"/>
                <w:numId w:val="12"/>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 xml:space="preserve">счет-фактура </w:t>
            </w:r>
            <w:r w:rsidRPr="00F70DE2">
              <w:rPr>
                <w:spacing w:val="2"/>
                <w:sz w:val="20"/>
                <w:szCs w:val="20"/>
              </w:rPr>
              <w:t>и накладная на отпуск запасов на сторону.</w:t>
            </w:r>
          </w:p>
          <w:p w:rsidR="00F43A6D" w:rsidRPr="002A7416" w:rsidRDefault="00F43A6D" w:rsidP="003D2B94">
            <w:pPr>
              <w:pStyle w:val="a3"/>
              <w:shd w:val="clear" w:color="auto" w:fill="FFFFFF"/>
              <w:ind w:firstLine="317"/>
              <w:jc w:val="both"/>
              <w:textAlignment w:val="baseline"/>
              <w:rPr>
                <w:spacing w:val="2"/>
                <w:sz w:val="20"/>
                <w:szCs w:val="20"/>
              </w:rPr>
            </w:pPr>
            <w:bookmarkStart w:id="12" w:name="z494"/>
            <w:bookmarkEnd w:id="12"/>
            <w:r w:rsidRPr="002A7416">
              <w:rPr>
                <w:spacing w:val="2"/>
                <w:sz w:val="20"/>
                <w:szCs w:val="20"/>
              </w:rPr>
              <w:t>8.Товары, поставляемые в рамках данного Договора, должны соответствовать или быть выше стандартов, указанных в технической спецификации.</w:t>
            </w:r>
            <w:bookmarkStart w:id="13" w:name="z495"/>
            <w:bookmarkEnd w:id="13"/>
          </w:p>
          <w:p w:rsidR="00F43A6D" w:rsidRPr="002A7416" w:rsidRDefault="00F43A6D" w:rsidP="003D2B94">
            <w:pPr>
              <w:pStyle w:val="a3"/>
              <w:shd w:val="clear" w:color="auto" w:fill="FFFFFF"/>
              <w:ind w:firstLine="317"/>
              <w:jc w:val="both"/>
              <w:textAlignment w:val="baseline"/>
              <w:rPr>
                <w:spacing w:val="2"/>
                <w:sz w:val="20"/>
                <w:szCs w:val="20"/>
              </w:rPr>
            </w:pPr>
            <w:r w:rsidRPr="002A7416">
              <w:rPr>
                <w:spacing w:val="2"/>
                <w:sz w:val="20"/>
                <w:szCs w:val="20"/>
              </w:rPr>
              <w:t xml:space="preserve">9.Поставщик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w:t>
            </w:r>
            <w:r w:rsidRPr="002A7416">
              <w:rPr>
                <w:spacing w:val="2"/>
                <w:sz w:val="20"/>
                <w:szCs w:val="20"/>
              </w:rPr>
              <w:lastRenderedPageBreak/>
              <w:t>представляться этому персоналу конфиденциально и в той мере, насколько это необходимо для выполнения договорных обязательств.</w:t>
            </w:r>
            <w:bookmarkStart w:id="14" w:name="z496"/>
            <w:bookmarkEnd w:id="14"/>
          </w:p>
          <w:p w:rsidR="00F43A6D" w:rsidRPr="002A7416" w:rsidRDefault="00F43A6D" w:rsidP="003D2B94">
            <w:pPr>
              <w:pStyle w:val="a3"/>
              <w:shd w:val="clear" w:color="auto" w:fill="FFFFFF"/>
              <w:ind w:firstLine="317"/>
              <w:jc w:val="both"/>
              <w:textAlignment w:val="baseline"/>
              <w:rPr>
                <w:spacing w:val="2"/>
                <w:sz w:val="20"/>
                <w:szCs w:val="20"/>
              </w:rPr>
            </w:pPr>
            <w:r w:rsidRPr="002A7416">
              <w:rPr>
                <w:spacing w:val="2"/>
                <w:sz w:val="20"/>
                <w:szCs w:val="20"/>
              </w:rPr>
              <w:t>10.Поставщик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5" w:name="z497"/>
            <w:bookmarkEnd w:id="15"/>
          </w:p>
          <w:p w:rsidR="00F43A6D" w:rsidRPr="002A7416" w:rsidRDefault="00F43A6D" w:rsidP="003D2B94">
            <w:pPr>
              <w:pStyle w:val="a3"/>
              <w:shd w:val="clear" w:color="auto" w:fill="FFFFFF"/>
              <w:ind w:firstLine="317"/>
              <w:jc w:val="both"/>
              <w:textAlignment w:val="baseline"/>
              <w:rPr>
                <w:spacing w:val="2"/>
                <w:sz w:val="20"/>
                <w:szCs w:val="20"/>
              </w:rPr>
            </w:pPr>
            <w:r w:rsidRPr="002A7416">
              <w:rPr>
                <w:spacing w:val="2"/>
                <w:sz w:val="20"/>
                <w:szCs w:val="20"/>
              </w:rPr>
              <w:t>11.Поставщик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16" w:name="z498"/>
            <w:bookmarkEnd w:id="16"/>
          </w:p>
          <w:p w:rsidR="00F43A6D" w:rsidRPr="002A7416" w:rsidRDefault="00F43A6D" w:rsidP="003D2B94">
            <w:pPr>
              <w:pStyle w:val="a3"/>
              <w:shd w:val="clear" w:color="auto" w:fill="FFFFFF"/>
              <w:ind w:firstLine="317"/>
              <w:jc w:val="both"/>
              <w:textAlignment w:val="baseline"/>
              <w:rPr>
                <w:spacing w:val="2"/>
                <w:sz w:val="20"/>
                <w:szCs w:val="20"/>
              </w:rPr>
            </w:pPr>
            <w:r w:rsidRPr="002A7416">
              <w:rPr>
                <w:spacing w:val="2"/>
                <w:sz w:val="20"/>
                <w:szCs w:val="20"/>
              </w:rPr>
              <w:t xml:space="preserve">12.Упаковка и маркировка ящиков, а также документация внутри и </w:t>
            </w:r>
            <w:proofErr w:type="gramStart"/>
            <w:r w:rsidRPr="002A7416">
              <w:rPr>
                <w:spacing w:val="2"/>
                <w:sz w:val="20"/>
                <w:szCs w:val="20"/>
              </w:rPr>
              <w:t>вне</w:t>
            </w:r>
            <w:proofErr w:type="gramEnd"/>
            <w:r w:rsidRPr="002A7416">
              <w:rPr>
                <w:spacing w:val="2"/>
                <w:sz w:val="20"/>
                <w:szCs w:val="20"/>
              </w:rPr>
              <w:t xml:space="preserve"> </w:t>
            </w:r>
            <w:proofErr w:type="gramStart"/>
            <w:r w:rsidRPr="002A7416">
              <w:rPr>
                <w:spacing w:val="2"/>
                <w:sz w:val="20"/>
                <w:szCs w:val="20"/>
              </w:rPr>
              <w:t>ее</w:t>
            </w:r>
            <w:proofErr w:type="gramEnd"/>
            <w:r w:rsidRPr="002A7416">
              <w:rPr>
                <w:spacing w:val="2"/>
                <w:sz w:val="20"/>
                <w:szCs w:val="20"/>
              </w:rPr>
              <w:t xml:space="preserve"> должны строго соответствовать специальным требованиям, определенным Заказчиком.</w:t>
            </w:r>
            <w:bookmarkStart w:id="17" w:name="z499"/>
            <w:bookmarkEnd w:id="17"/>
          </w:p>
          <w:p w:rsidR="00F43A6D" w:rsidRPr="002A7416" w:rsidRDefault="00F43A6D" w:rsidP="003D2B94">
            <w:pPr>
              <w:pStyle w:val="a3"/>
              <w:shd w:val="clear" w:color="auto" w:fill="FFFFFF"/>
              <w:ind w:firstLine="317"/>
              <w:jc w:val="both"/>
              <w:textAlignment w:val="baseline"/>
              <w:rPr>
                <w:spacing w:val="2"/>
                <w:sz w:val="20"/>
                <w:szCs w:val="20"/>
              </w:rPr>
            </w:pPr>
            <w:r w:rsidRPr="002A7416">
              <w:rPr>
                <w:spacing w:val="2"/>
                <w:sz w:val="20"/>
                <w:szCs w:val="20"/>
              </w:rPr>
              <w:t>13.Поставка товаров осуществляется Поставщиком в соответствии с условиями Заказчика, оговоренными в перечне закупаемых товаров.</w:t>
            </w:r>
            <w:bookmarkStart w:id="18" w:name="z500"/>
            <w:bookmarkEnd w:id="18"/>
          </w:p>
          <w:p w:rsidR="00F43A6D" w:rsidRPr="002A7416" w:rsidRDefault="00F43A6D" w:rsidP="003D2B94">
            <w:pPr>
              <w:pStyle w:val="a3"/>
              <w:shd w:val="clear" w:color="auto" w:fill="FFFFFF"/>
              <w:ind w:firstLine="317"/>
              <w:jc w:val="both"/>
              <w:textAlignment w:val="baseline"/>
              <w:rPr>
                <w:spacing w:val="2"/>
                <w:sz w:val="20"/>
                <w:szCs w:val="20"/>
              </w:rPr>
            </w:pPr>
            <w:r w:rsidRPr="002A7416">
              <w:rPr>
                <w:spacing w:val="2"/>
                <w:sz w:val="20"/>
                <w:szCs w:val="20"/>
              </w:rPr>
              <w:t>14.Поставщик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19" w:name="z501"/>
            <w:bookmarkEnd w:id="19"/>
          </w:p>
          <w:p w:rsidR="00F43A6D" w:rsidRPr="002A7416" w:rsidRDefault="00F43A6D" w:rsidP="003D2B94">
            <w:pPr>
              <w:pStyle w:val="a3"/>
              <w:shd w:val="clear" w:color="auto" w:fill="FFFFFF"/>
              <w:ind w:firstLine="317"/>
              <w:jc w:val="both"/>
              <w:textAlignment w:val="baseline"/>
              <w:rPr>
                <w:spacing w:val="2"/>
                <w:sz w:val="20"/>
                <w:szCs w:val="20"/>
              </w:rPr>
            </w:pPr>
            <w:r w:rsidRPr="002A7416">
              <w:rPr>
                <w:spacing w:val="2"/>
                <w:sz w:val="20"/>
                <w:szCs w:val="20"/>
              </w:rPr>
              <w:t>15.В рамках данного Договора Поставщик должен предоставить услуги, указанные в тендерной документации.</w:t>
            </w:r>
            <w:bookmarkStart w:id="20" w:name="z502"/>
            <w:bookmarkEnd w:id="20"/>
          </w:p>
          <w:p w:rsidR="00F43A6D" w:rsidRPr="002A7416" w:rsidRDefault="00F43A6D" w:rsidP="003D2B94">
            <w:pPr>
              <w:pStyle w:val="a3"/>
              <w:shd w:val="clear" w:color="auto" w:fill="FFFFFF"/>
              <w:ind w:firstLine="317"/>
              <w:jc w:val="both"/>
              <w:textAlignment w:val="baseline"/>
              <w:rPr>
                <w:spacing w:val="2"/>
                <w:sz w:val="20"/>
                <w:szCs w:val="20"/>
              </w:rPr>
            </w:pPr>
            <w:r w:rsidRPr="002A7416">
              <w:rPr>
                <w:spacing w:val="2"/>
                <w:sz w:val="20"/>
                <w:szCs w:val="20"/>
              </w:rPr>
              <w:t>16.Цены на сопутствующие услуги должны быть включены в цену Договора.</w:t>
            </w:r>
            <w:bookmarkStart w:id="21" w:name="z503"/>
            <w:bookmarkEnd w:id="21"/>
          </w:p>
          <w:p w:rsidR="00F43A6D" w:rsidRPr="002A7416" w:rsidRDefault="00F43A6D" w:rsidP="003D2B94">
            <w:pPr>
              <w:pStyle w:val="a3"/>
              <w:shd w:val="clear" w:color="auto" w:fill="FFFFFF"/>
              <w:ind w:firstLine="317"/>
              <w:jc w:val="both"/>
              <w:textAlignment w:val="baseline"/>
              <w:rPr>
                <w:spacing w:val="2"/>
                <w:sz w:val="20"/>
                <w:szCs w:val="20"/>
              </w:rPr>
            </w:pPr>
            <w:r w:rsidRPr="002A7416">
              <w:rPr>
                <w:spacing w:val="2"/>
                <w:sz w:val="20"/>
                <w:szCs w:val="20"/>
              </w:rPr>
              <w:t>17.Заказчик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2" w:name="z504"/>
            <w:bookmarkEnd w:id="22"/>
          </w:p>
          <w:p w:rsidR="00F43A6D" w:rsidRPr="002A7416" w:rsidRDefault="00F43A6D" w:rsidP="003D2B94">
            <w:pPr>
              <w:pStyle w:val="a3"/>
              <w:shd w:val="clear" w:color="auto" w:fill="FFFFFF"/>
              <w:ind w:firstLine="317"/>
              <w:jc w:val="both"/>
              <w:textAlignment w:val="baseline"/>
              <w:rPr>
                <w:spacing w:val="2"/>
                <w:sz w:val="20"/>
                <w:szCs w:val="20"/>
              </w:rPr>
            </w:pPr>
            <w:r w:rsidRPr="002A7416">
              <w:rPr>
                <w:spacing w:val="2"/>
                <w:sz w:val="20"/>
                <w:szCs w:val="20"/>
              </w:rPr>
              <w:t>18.Поставщик, в случае прекращения производства им запасных частей, должен:</w:t>
            </w:r>
            <w:bookmarkStart w:id="23" w:name="z505"/>
            <w:bookmarkEnd w:id="23"/>
          </w:p>
          <w:p w:rsidR="00F43A6D" w:rsidRPr="002A7416" w:rsidRDefault="00F43A6D" w:rsidP="003D2B94">
            <w:pPr>
              <w:pStyle w:val="a3"/>
              <w:shd w:val="clear" w:color="auto" w:fill="FFFFFF"/>
              <w:ind w:firstLine="317"/>
              <w:jc w:val="both"/>
              <w:textAlignment w:val="baseline"/>
              <w:rPr>
                <w:spacing w:val="2"/>
                <w:sz w:val="20"/>
                <w:szCs w:val="20"/>
              </w:rPr>
            </w:pPr>
            <w:r w:rsidRPr="002A7416">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4" w:name="z506"/>
            <w:bookmarkEnd w:id="24"/>
          </w:p>
          <w:p w:rsidR="00F43A6D" w:rsidRPr="002A7416" w:rsidRDefault="00F43A6D" w:rsidP="003D2B94">
            <w:pPr>
              <w:pStyle w:val="a3"/>
              <w:shd w:val="clear" w:color="auto" w:fill="FFFFFF"/>
              <w:ind w:firstLine="317"/>
              <w:jc w:val="both"/>
              <w:textAlignment w:val="baseline"/>
              <w:rPr>
                <w:spacing w:val="2"/>
                <w:sz w:val="20"/>
                <w:szCs w:val="20"/>
              </w:rPr>
            </w:pPr>
            <w:r w:rsidRPr="002A7416">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5" w:name="z507"/>
            <w:bookmarkEnd w:id="25"/>
          </w:p>
          <w:p w:rsidR="00F43A6D" w:rsidRPr="002A7416" w:rsidRDefault="00F43A6D" w:rsidP="003D2B94">
            <w:pPr>
              <w:pStyle w:val="a3"/>
              <w:shd w:val="clear" w:color="auto" w:fill="FFFFFF"/>
              <w:ind w:firstLine="317"/>
              <w:jc w:val="both"/>
              <w:textAlignment w:val="baseline"/>
              <w:rPr>
                <w:spacing w:val="2"/>
                <w:sz w:val="20"/>
                <w:szCs w:val="20"/>
              </w:rPr>
            </w:pPr>
            <w:r w:rsidRPr="002A7416">
              <w:rPr>
                <w:spacing w:val="2"/>
                <w:sz w:val="20"/>
                <w:szCs w:val="20"/>
              </w:rPr>
              <w:t xml:space="preserve">19.Поставщик гарантирует, что товары, поставленные в рамках Договора, являются новыми, </w:t>
            </w:r>
            <w:r w:rsidRPr="002A7416">
              <w:rPr>
                <w:spacing w:val="2"/>
                <w:sz w:val="20"/>
                <w:szCs w:val="20"/>
              </w:rPr>
              <w:lastRenderedPageBreak/>
              <w:t>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26" w:name="z508"/>
            <w:bookmarkEnd w:id="26"/>
          </w:p>
          <w:p w:rsidR="00F43A6D" w:rsidRDefault="00F43A6D" w:rsidP="003D2B94">
            <w:pPr>
              <w:pStyle w:val="a3"/>
              <w:shd w:val="clear" w:color="auto" w:fill="FFFFFF"/>
              <w:ind w:firstLine="317"/>
              <w:jc w:val="both"/>
              <w:textAlignment w:val="baseline"/>
              <w:rPr>
                <w:spacing w:val="2"/>
                <w:sz w:val="20"/>
                <w:szCs w:val="20"/>
              </w:rPr>
            </w:pPr>
            <w:r w:rsidRPr="002A7416">
              <w:rPr>
                <w:spacing w:val="2"/>
                <w:sz w:val="20"/>
                <w:szCs w:val="20"/>
              </w:rPr>
              <w:t>20.</w:t>
            </w:r>
            <w:r w:rsidRPr="00C01426">
              <w:rPr>
                <w:spacing w:val="2"/>
                <w:sz w:val="20"/>
                <w:szCs w:val="20"/>
              </w:rPr>
              <w:t>Эта гарантия действительна в течение всего срока годности товара</w:t>
            </w:r>
            <w:r w:rsidRPr="002A7416">
              <w:rPr>
                <w:spacing w:val="2"/>
                <w:sz w:val="20"/>
                <w:szCs w:val="20"/>
              </w:rPr>
              <w:t xml:space="preserve"> после</w:t>
            </w:r>
            <w:r w:rsidRPr="002A7416">
              <w:rPr>
                <w:b/>
                <w:spacing w:val="2"/>
                <w:sz w:val="20"/>
                <w:szCs w:val="20"/>
              </w:rPr>
              <w:t xml:space="preserve"> </w:t>
            </w:r>
            <w:r w:rsidRPr="002A7416">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27" w:name="z509"/>
            <w:bookmarkEnd w:id="27"/>
          </w:p>
          <w:p w:rsidR="00F43A6D" w:rsidRPr="002A7416" w:rsidRDefault="00F43A6D" w:rsidP="003D2B94">
            <w:pPr>
              <w:pStyle w:val="a3"/>
              <w:shd w:val="clear" w:color="auto" w:fill="FFFFFF"/>
              <w:ind w:firstLine="317"/>
              <w:jc w:val="both"/>
              <w:textAlignment w:val="baseline"/>
              <w:rPr>
                <w:spacing w:val="2"/>
                <w:sz w:val="20"/>
                <w:szCs w:val="20"/>
              </w:rPr>
            </w:pPr>
            <w:r>
              <w:rPr>
                <w:spacing w:val="2"/>
                <w:sz w:val="20"/>
                <w:szCs w:val="20"/>
              </w:rPr>
              <w:t xml:space="preserve">При поставке товара Поставщик </w:t>
            </w:r>
            <w:proofErr w:type="gramStart"/>
            <w:r>
              <w:rPr>
                <w:spacing w:val="2"/>
                <w:sz w:val="20"/>
                <w:szCs w:val="20"/>
              </w:rPr>
              <w:t>предоставляет документы</w:t>
            </w:r>
            <w:proofErr w:type="gramEnd"/>
            <w:r>
              <w:rPr>
                <w:spacing w:val="2"/>
                <w:sz w:val="20"/>
                <w:szCs w:val="20"/>
              </w:rPr>
              <w:t xml:space="preserve"> в соответствии с п. 20 главы 4 Правил.</w:t>
            </w:r>
          </w:p>
          <w:p w:rsidR="00F43A6D" w:rsidRPr="002A7416" w:rsidRDefault="00F43A6D" w:rsidP="003D2B94">
            <w:pPr>
              <w:pStyle w:val="a3"/>
              <w:shd w:val="clear" w:color="auto" w:fill="FFFFFF"/>
              <w:ind w:firstLine="317"/>
              <w:jc w:val="both"/>
              <w:textAlignment w:val="baseline"/>
              <w:rPr>
                <w:spacing w:val="2"/>
                <w:sz w:val="20"/>
                <w:szCs w:val="20"/>
              </w:rPr>
            </w:pPr>
            <w:r w:rsidRPr="002A7416">
              <w:rPr>
                <w:spacing w:val="2"/>
                <w:sz w:val="20"/>
                <w:szCs w:val="20"/>
              </w:rPr>
              <w:t>21.Заказчик обязан оперативно уведомить Поставщика в письменном виде обо всех претензиях, связанных с данной гарантией.</w:t>
            </w:r>
            <w:bookmarkStart w:id="28" w:name="z510"/>
            <w:bookmarkEnd w:id="28"/>
          </w:p>
          <w:p w:rsidR="00F43A6D" w:rsidRPr="002A7416" w:rsidRDefault="00F43A6D" w:rsidP="003D2B94">
            <w:pPr>
              <w:pStyle w:val="a3"/>
              <w:shd w:val="clear" w:color="auto" w:fill="FFFFFF"/>
              <w:ind w:firstLine="317"/>
              <w:jc w:val="both"/>
              <w:textAlignment w:val="baseline"/>
              <w:rPr>
                <w:spacing w:val="2"/>
                <w:sz w:val="20"/>
                <w:szCs w:val="20"/>
              </w:rPr>
            </w:pPr>
            <w:r w:rsidRPr="002A7416">
              <w:rPr>
                <w:spacing w:val="2"/>
                <w:sz w:val="20"/>
                <w:szCs w:val="20"/>
              </w:rPr>
              <w:t>22.После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29" w:name="z511"/>
            <w:bookmarkEnd w:id="29"/>
          </w:p>
          <w:p w:rsidR="00F43A6D" w:rsidRPr="002A7416" w:rsidRDefault="00F43A6D" w:rsidP="003D2B94">
            <w:pPr>
              <w:pStyle w:val="a3"/>
              <w:shd w:val="clear" w:color="auto" w:fill="FFFFFF"/>
              <w:ind w:firstLine="317"/>
              <w:jc w:val="both"/>
              <w:textAlignment w:val="baseline"/>
              <w:rPr>
                <w:spacing w:val="2"/>
                <w:sz w:val="20"/>
                <w:szCs w:val="20"/>
              </w:rPr>
            </w:pPr>
            <w:r w:rsidRPr="002A7416">
              <w:rPr>
                <w:spacing w:val="2"/>
                <w:sz w:val="20"/>
                <w:szCs w:val="20"/>
              </w:rPr>
              <w:t>23.Если Поставщик, получив уведомление, не исправит дефек</w:t>
            </w:r>
            <w:proofErr w:type="gramStart"/>
            <w:r w:rsidRPr="002A7416">
              <w:rPr>
                <w:spacing w:val="2"/>
                <w:sz w:val="20"/>
                <w:szCs w:val="20"/>
              </w:rPr>
              <w:t>т(</w:t>
            </w:r>
            <w:proofErr w:type="spellStart"/>
            <w:proofErr w:type="gramEnd"/>
            <w:r w:rsidRPr="002A7416">
              <w:rPr>
                <w:spacing w:val="2"/>
                <w:sz w:val="20"/>
                <w:szCs w:val="20"/>
              </w:rPr>
              <w:t>ы</w:t>
            </w:r>
            <w:proofErr w:type="spellEnd"/>
            <w:r w:rsidRPr="002A7416">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0" w:name="z512"/>
            <w:bookmarkEnd w:id="30"/>
          </w:p>
          <w:p w:rsidR="00F43A6D" w:rsidRPr="002A7416" w:rsidRDefault="00F43A6D" w:rsidP="003D2B94">
            <w:pPr>
              <w:pStyle w:val="a3"/>
              <w:shd w:val="clear" w:color="auto" w:fill="FFFFFF"/>
              <w:ind w:firstLine="317"/>
              <w:jc w:val="both"/>
              <w:textAlignment w:val="baseline"/>
              <w:rPr>
                <w:spacing w:val="2"/>
                <w:sz w:val="20"/>
                <w:szCs w:val="20"/>
              </w:rPr>
            </w:pPr>
            <w:r w:rsidRPr="002A7416">
              <w:rPr>
                <w:spacing w:val="2"/>
                <w:sz w:val="20"/>
                <w:szCs w:val="20"/>
              </w:rPr>
              <w:t>24.Оплата Поставщику за поставленные товары будет производиться в форме и в сроки, указанные в пунктах 5 и 6 настоящего Договора.</w:t>
            </w:r>
            <w:bookmarkStart w:id="31" w:name="z513"/>
            <w:bookmarkEnd w:id="31"/>
          </w:p>
          <w:p w:rsidR="00F43A6D" w:rsidRPr="002A7416" w:rsidRDefault="00F43A6D" w:rsidP="003D2B94">
            <w:pPr>
              <w:pStyle w:val="a3"/>
              <w:shd w:val="clear" w:color="auto" w:fill="FFFFFF"/>
              <w:ind w:firstLine="317"/>
              <w:jc w:val="both"/>
              <w:textAlignment w:val="baseline"/>
              <w:rPr>
                <w:spacing w:val="2"/>
                <w:sz w:val="20"/>
                <w:szCs w:val="20"/>
              </w:rPr>
            </w:pPr>
            <w:r w:rsidRPr="002A7416">
              <w:rPr>
                <w:spacing w:val="2"/>
                <w:sz w:val="20"/>
                <w:szCs w:val="20"/>
              </w:rPr>
              <w:t>25.Цены, указанные Заказчиком в Договоре, должны соответствовать ценам, указанным Поставщиком в его тендерной заявке.</w:t>
            </w:r>
            <w:bookmarkStart w:id="32" w:name="z514"/>
            <w:bookmarkEnd w:id="32"/>
          </w:p>
          <w:p w:rsidR="00F43A6D" w:rsidRPr="002A7416" w:rsidRDefault="00F43A6D" w:rsidP="003D2B94">
            <w:pPr>
              <w:pStyle w:val="a3"/>
              <w:shd w:val="clear" w:color="auto" w:fill="FFFFFF"/>
              <w:ind w:firstLine="317"/>
              <w:jc w:val="both"/>
              <w:textAlignment w:val="baseline"/>
              <w:rPr>
                <w:spacing w:val="2"/>
                <w:sz w:val="20"/>
                <w:szCs w:val="20"/>
              </w:rPr>
            </w:pPr>
            <w:r w:rsidRPr="002A7416">
              <w:rPr>
                <w:spacing w:val="2"/>
                <w:sz w:val="20"/>
                <w:szCs w:val="20"/>
              </w:rPr>
              <w:t>26.Никакие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3" w:name="z515"/>
            <w:bookmarkEnd w:id="33"/>
          </w:p>
          <w:p w:rsidR="00F43A6D" w:rsidRPr="002A7416" w:rsidRDefault="00F43A6D" w:rsidP="003D2B94">
            <w:pPr>
              <w:pStyle w:val="a3"/>
              <w:shd w:val="clear" w:color="auto" w:fill="FFFFFF"/>
              <w:ind w:firstLine="317"/>
              <w:jc w:val="both"/>
              <w:textAlignment w:val="baseline"/>
              <w:rPr>
                <w:spacing w:val="2"/>
                <w:sz w:val="20"/>
                <w:szCs w:val="20"/>
              </w:rPr>
            </w:pPr>
            <w:r w:rsidRPr="002A7416">
              <w:rPr>
                <w:spacing w:val="2"/>
                <w:sz w:val="20"/>
                <w:szCs w:val="20"/>
              </w:rPr>
              <w:t xml:space="preserve">27.Если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w:t>
            </w:r>
            <w:r w:rsidRPr="002A7416">
              <w:rPr>
                <w:spacing w:val="2"/>
                <w:sz w:val="20"/>
                <w:szCs w:val="20"/>
              </w:rPr>
              <w:lastRenderedPageBreak/>
              <w:t>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4" w:name="z516"/>
            <w:bookmarkEnd w:id="34"/>
          </w:p>
          <w:p w:rsidR="00F43A6D" w:rsidRPr="002A7416" w:rsidRDefault="00F43A6D" w:rsidP="003D2B94">
            <w:pPr>
              <w:pStyle w:val="a3"/>
              <w:shd w:val="clear" w:color="auto" w:fill="FFFFFF"/>
              <w:ind w:firstLine="317"/>
              <w:jc w:val="both"/>
              <w:textAlignment w:val="baseline"/>
              <w:rPr>
                <w:spacing w:val="2"/>
                <w:sz w:val="20"/>
                <w:szCs w:val="20"/>
              </w:rPr>
            </w:pPr>
            <w:r w:rsidRPr="002A7416">
              <w:rPr>
                <w:spacing w:val="2"/>
                <w:sz w:val="20"/>
                <w:szCs w:val="20"/>
              </w:rPr>
              <w:t>28.Поставщик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5" w:name="z517"/>
            <w:bookmarkEnd w:id="35"/>
          </w:p>
          <w:p w:rsidR="00F43A6D" w:rsidRPr="002A7416" w:rsidRDefault="00F43A6D" w:rsidP="003D2B94">
            <w:pPr>
              <w:pStyle w:val="a3"/>
              <w:shd w:val="clear" w:color="auto" w:fill="FFFFFF"/>
              <w:ind w:firstLine="317"/>
              <w:jc w:val="both"/>
              <w:textAlignment w:val="baseline"/>
              <w:rPr>
                <w:spacing w:val="2"/>
                <w:sz w:val="20"/>
                <w:szCs w:val="20"/>
              </w:rPr>
            </w:pPr>
            <w:r w:rsidRPr="002A7416">
              <w:rPr>
                <w:spacing w:val="2"/>
                <w:sz w:val="20"/>
                <w:szCs w:val="20"/>
              </w:rPr>
              <w:t>29.Поставка товаров и предоставление услуг должны осуществляться Поставщиком в соответствии с графиком, указанным в таблице цен.</w:t>
            </w:r>
            <w:bookmarkStart w:id="36" w:name="z518"/>
            <w:bookmarkEnd w:id="36"/>
          </w:p>
          <w:p w:rsidR="00F43A6D" w:rsidRPr="002A7416" w:rsidRDefault="00F43A6D" w:rsidP="003D2B94">
            <w:pPr>
              <w:pStyle w:val="a3"/>
              <w:shd w:val="clear" w:color="auto" w:fill="FFFFFF"/>
              <w:ind w:firstLine="317"/>
              <w:jc w:val="both"/>
              <w:textAlignment w:val="baseline"/>
              <w:rPr>
                <w:spacing w:val="2"/>
                <w:sz w:val="20"/>
                <w:szCs w:val="20"/>
              </w:rPr>
            </w:pPr>
            <w:r w:rsidRPr="002A7416">
              <w:rPr>
                <w:spacing w:val="2"/>
                <w:sz w:val="20"/>
                <w:szCs w:val="20"/>
              </w:rPr>
              <w:t>30.Задержка с выполнением поставки со стороны поставщика приводит выплате неустойки.</w:t>
            </w:r>
            <w:bookmarkStart w:id="37" w:name="z519"/>
            <w:bookmarkEnd w:id="37"/>
          </w:p>
          <w:p w:rsidR="00F43A6D" w:rsidRPr="002A7416" w:rsidRDefault="00F43A6D" w:rsidP="003D2B94">
            <w:pPr>
              <w:pStyle w:val="a3"/>
              <w:shd w:val="clear" w:color="auto" w:fill="FFFFFF"/>
              <w:ind w:firstLine="317"/>
              <w:jc w:val="both"/>
              <w:textAlignment w:val="baseline"/>
              <w:rPr>
                <w:spacing w:val="2"/>
                <w:sz w:val="20"/>
                <w:szCs w:val="20"/>
              </w:rPr>
            </w:pPr>
            <w:r w:rsidRPr="002A7416">
              <w:rPr>
                <w:spacing w:val="2"/>
                <w:sz w:val="20"/>
                <w:szCs w:val="20"/>
              </w:rPr>
              <w:t>31.Если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sidRPr="002A7416">
              <w:rPr>
                <w:spacing w:val="2"/>
                <w:sz w:val="20"/>
                <w:szCs w:val="20"/>
              </w:rPr>
              <w:t>е(</w:t>
            </w:r>
            <w:proofErr w:type="gramEnd"/>
            <w:r w:rsidRPr="002A7416">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38" w:name="z520"/>
            <w:bookmarkEnd w:id="38"/>
          </w:p>
          <w:p w:rsidR="00F43A6D" w:rsidRPr="00362ABF" w:rsidRDefault="00F43A6D" w:rsidP="003D2B94">
            <w:pPr>
              <w:pStyle w:val="a3"/>
              <w:shd w:val="clear" w:color="auto" w:fill="FFFFFF"/>
              <w:ind w:firstLine="317"/>
              <w:jc w:val="both"/>
              <w:textAlignment w:val="baseline"/>
              <w:rPr>
                <w:spacing w:val="2"/>
                <w:sz w:val="20"/>
                <w:szCs w:val="20"/>
              </w:rPr>
            </w:pPr>
            <w:proofErr w:type="gramStart"/>
            <w:r w:rsidRPr="002A7416">
              <w:rPr>
                <w:spacing w:val="2"/>
                <w:sz w:val="20"/>
                <w:szCs w:val="20"/>
              </w:rPr>
              <w:t xml:space="preserve">32.За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w:t>
            </w:r>
            <w:r w:rsidRPr="00362ABF">
              <w:rPr>
                <w:spacing w:val="2"/>
                <w:sz w:val="20"/>
                <w:szCs w:val="20"/>
              </w:rPr>
              <w:t>в виде неустойки сумму в размере 0,1% от суммы недопоставленного</w:t>
            </w:r>
            <w:r>
              <w:rPr>
                <w:spacing w:val="2"/>
                <w:sz w:val="20"/>
                <w:szCs w:val="20"/>
              </w:rPr>
              <w:t xml:space="preserve"> товара </w:t>
            </w:r>
            <w:r w:rsidRPr="00AF0C83">
              <w:rPr>
                <w:color w:val="000000"/>
                <w:spacing w:val="1"/>
                <w:sz w:val="20"/>
                <w:szCs w:val="20"/>
                <w:shd w:val="clear" w:color="auto" w:fill="FFFFFF"/>
              </w:rPr>
              <w:t>за каждый день просрочки, но не более 10% от стоимости не поставленного в срок товара</w:t>
            </w:r>
            <w:r w:rsidRPr="00362ABF">
              <w:rPr>
                <w:spacing w:val="2"/>
                <w:sz w:val="20"/>
                <w:szCs w:val="20"/>
              </w:rPr>
              <w:t xml:space="preserve"> или поставленного с нарушением сроков товара.</w:t>
            </w:r>
            <w:bookmarkStart w:id="39" w:name="z521"/>
            <w:bookmarkEnd w:id="39"/>
            <w:proofErr w:type="gramEnd"/>
          </w:p>
          <w:p w:rsidR="00F43A6D" w:rsidRPr="002A7416" w:rsidRDefault="00F43A6D" w:rsidP="003D2B94">
            <w:pPr>
              <w:pStyle w:val="a3"/>
              <w:shd w:val="clear" w:color="auto" w:fill="FFFFFF"/>
              <w:ind w:firstLine="317"/>
              <w:jc w:val="both"/>
              <w:textAlignment w:val="baseline"/>
              <w:rPr>
                <w:spacing w:val="2"/>
                <w:sz w:val="20"/>
                <w:szCs w:val="20"/>
              </w:rPr>
            </w:pPr>
            <w:r w:rsidRPr="002A7416">
              <w:rPr>
                <w:spacing w:val="2"/>
                <w:sz w:val="20"/>
                <w:szCs w:val="20"/>
              </w:rPr>
              <w:t>33.Поставщик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0" w:name="z522"/>
            <w:bookmarkEnd w:id="40"/>
          </w:p>
          <w:p w:rsidR="00F43A6D" w:rsidRPr="002A7416" w:rsidRDefault="00F43A6D" w:rsidP="003D2B94">
            <w:pPr>
              <w:pStyle w:val="a3"/>
              <w:shd w:val="clear" w:color="auto" w:fill="FFFFFF"/>
              <w:ind w:firstLine="317"/>
              <w:jc w:val="both"/>
              <w:textAlignment w:val="baseline"/>
              <w:rPr>
                <w:spacing w:val="2"/>
                <w:sz w:val="20"/>
                <w:szCs w:val="20"/>
              </w:rPr>
            </w:pPr>
            <w:r w:rsidRPr="002A7416">
              <w:rPr>
                <w:spacing w:val="2"/>
                <w:sz w:val="20"/>
                <w:szCs w:val="20"/>
              </w:rPr>
              <w:t>34.Для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1" w:name="z524"/>
            <w:bookmarkEnd w:id="41"/>
          </w:p>
          <w:p w:rsidR="00F43A6D" w:rsidRPr="002A7416" w:rsidRDefault="00F43A6D" w:rsidP="003D2B94">
            <w:pPr>
              <w:pStyle w:val="a3"/>
              <w:shd w:val="clear" w:color="auto" w:fill="FFFFFF"/>
              <w:ind w:firstLine="317"/>
              <w:jc w:val="both"/>
              <w:textAlignment w:val="baseline"/>
              <w:rPr>
                <w:spacing w:val="2"/>
                <w:sz w:val="20"/>
                <w:szCs w:val="20"/>
              </w:rPr>
            </w:pPr>
            <w:r w:rsidRPr="002A7416">
              <w:rPr>
                <w:spacing w:val="2"/>
                <w:sz w:val="20"/>
                <w:szCs w:val="20"/>
              </w:rPr>
              <w:t>35.При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2" w:name="z525"/>
            <w:bookmarkEnd w:id="42"/>
          </w:p>
          <w:p w:rsidR="00F43A6D" w:rsidRPr="002A7416" w:rsidRDefault="00F43A6D" w:rsidP="003D2B94">
            <w:pPr>
              <w:pStyle w:val="a3"/>
              <w:shd w:val="clear" w:color="auto" w:fill="FFFFFF"/>
              <w:ind w:firstLine="317"/>
              <w:jc w:val="both"/>
              <w:textAlignment w:val="baseline"/>
              <w:rPr>
                <w:spacing w:val="2"/>
                <w:sz w:val="20"/>
                <w:szCs w:val="20"/>
              </w:rPr>
            </w:pPr>
            <w:r w:rsidRPr="002A7416">
              <w:rPr>
                <w:spacing w:val="2"/>
                <w:sz w:val="20"/>
                <w:szCs w:val="20"/>
              </w:rPr>
              <w:lastRenderedPageBreak/>
              <w:t xml:space="preserve">36.Заказчик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2A7416">
              <w:rPr>
                <w:spacing w:val="2"/>
                <w:sz w:val="20"/>
                <w:szCs w:val="20"/>
              </w:rPr>
              <w:t>несет никакой финансовой обязанности</w:t>
            </w:r>
            <w:proofErr w:type="gramEnd"/>
            <w:r w:rsidRPr="002A7416">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3" w:name="z526"/>
            <w:bookmarkEnd w:id="43"/>
          </w:p>
          <w:p w:rsidR="00F43A6D" w:rsidRPr="002A7416" w:rsidRDefault="00F43A6D" w:rsidP="003D2B94">
            <w:pPr>
              <w:pStyle w:val="a3"/>
              <w:shd w:val="clear" w:color="auto" w:fill="FFFFFF"/>
              <w:ind w:firstLine="317"/>
              <w:jc w:val="both"/>
              <w:textAlignment w:val="baseline"/>
              <w:rPr>
                <w:spacing w:val="2"/>
                <w:sz w:val="20"/>
                <w:szCs w:val="20"/>
              </w:rPr>
            </w:pPr>
            <w:r w:rsidRPr="002A7416">
              <w:rPr>
                <w:spacing w:val="2"/>
                <w:sz w:val="20"/>
                <w:szCs w:val="20"/>
              </w:rPr>
              <w:t>37.Заказчик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4" w:name="z527"/>
            <w:bookmarkEnd w:id="44"/>
          </w:p>
          <w:p w:rsidR="00F43A6D" w:rsidRPr="002A7416" w:rsidRDefault="00F43A6D" w:rsidP="003D2B94">
            <w:pPr>
              <w:pStyle w:val="a3"/>
              <w:shd w:val="clear" w:color="auto" w:fill="FFFFFF"/>
              <w:ind w:firstLine="317"/>
              <w:jc w:val="both"/>
              <w:textAlignment w:val="baseline"/>
              <w:rPr>
                <w:spacing w:val="2"/>
                <w:sz w:val="20"/>
                <w:szCs w:val="20"/>
              </w:rPr>
            </w:pPr>
            <w:r w:rsidRPr="002A7416">
              <w:rPr>
                <w:spacing w:val="2"/>
                <w:sz w:val="20"/>
                <w:szCs w:val="20"/>
              </w:rPr>
              <w:t>38.Когда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5" w:name="z528"/>
            <w:bookmarkEnd w:id="45"/>
          </w:p>
          <w:p w:rsidR="00F43A6D" w:rsidRPr="002A7416" w:rsidRDefault="00F43A6D" w:rsidP="003D2B94">
            <w:pPr>
              <w:pStyle w:val="a3"/>
              <w:shd w:val="clear" w:color="auto" w:fill="FFFFFF"/>
              <w:ind w:firstLine="317"/>
              <w:jc w:val="both"/>
              <w:textAlignment w:val="baseline"/>
              <w:rPr>
                <w:spacing w:val="2"/>
                <w:sz w:val="20"/>
                <w:szCs w:val="20"/>
              </w:rPr>
            </w:pPr>
            <w:r w:rsidRPr="002A7416">
              <w:rPr>
                <w:spacing w:val="2"/>
                <w:sz w:val="20"/>
                <w:szCs w:val="20"/>
              </w:rPr>
              <w:t>39.Если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46" w:name="z529"/>
            <w:bookmarkEnd w:id="46"/>
          </w:p>
          <w:p w:rsidR="00F43A6D" w:rsidRPr="002A7416" w:rsidRDefault="00F43A6D" w:rsidP="003D2B94">
            <w:pPr>
              <w:pStyle w:val="a3"/>
              <w:shd w:val="clear" w:color="auto" w:fill="FFFFFF"/>
              <w:ind w:firstLine="317"/>
              <w:jc w:val="both"/>
              <w:textAlignment w:val="baseline"/>
              <w:rPr>
                <w:spacing w:val="2"/>
                <w:sz w:val="20"/>
                <w:szCs w:val="20"/>
              </w:rPr>
            </w:pPr>
            <w:r w:rsidRPr="002A7416">
              <w:rPr>
                <w:spacing w:val="2"/>
                <w:sz w:val="20"/>
                <w:szCs w:val="20"/>
              </w:rPr>
              <w:t>40.Договор составляется на государственном и/или русском языках. В случае</w:t>
            </w:r>
            <w:proofErr w:type="gramStart"/>
            <w:r w:rsidRPr="002A7416">
              <w:rPr>
                <w:spacing w:val="2"/>
                <w:sz w:val="20"/>
                <w:szCs w:val="20"/>
              </w:rPr>
              <w:t>,</w:t>
            </w:r>
            <w:proofErr w:type="gramEnd"/>
            <w:r w:rsidRPr="002A7416">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47" w:name="z530"/>
            <w:bookmarkEnd w:id="47"/>
          </w:p>
          <w:p w:rsidR="00F43A6D" w:rsidRPr="002A7416" w:rsidRDefault="00F43A6D" w:rsidP="003D2B94">
            <w:pPr>
              <w:pStyle w:val="a3"/>
              <w:shd w:val="clear" w:color="auto" w:fill="FFFFFF"/>
              <w:ind w:firstLine="317"/>
              <w:jc w:val="both"/>
              <w:textAlignment w:val="baseline"/>
              <w:rPr>
                <w:spacing w:val="2"/>
                <w:sz w:val="20"/>
                <w:szCs w:val="20"/>
              </w:rPr>
            </w:pPr>
            <w:r w:rsidRPr="002A7416">
              <w:rPr>
                <w:spacing w:val="2"/>
                <w:sz w:val="20"/>
                <w:szCs w:val="20"/>
              </w:rPr>
              <w:t>41.Любое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48" w:name="z531"/>
            <w:bookmarkEnd w:id="48"/>
          </w:p>
          <w:p w:rsidR="00F43A6D" w:rsidRPr="002A7416" w:rsidRDefault="00F43A6D" w:rsidP="003D2B94">
            <w:pPr>
              <w:pStyle w:val="a3"/>
              <w:shd w:val="clear" w:color="auto" w:fill="FFFFFF"/>
              <w:ind w:firstLine="317"/>
              <w:jc w:val="both"/>
              <w:textAlignment w:val="baseline"/>
              <w:rPr>
                <w:spacing w:val="2"/>
                <w:sz w:val="20"/>
                <w:szCs w:val="20"/>
              </w:rPr>
            </w:pPr>
            <w:r w:rsidRPr="002A7416">
              <w:rPr>
                <w:spacing w:val="2"/>
                <w:sz w:val="20"/>
                <w:szCs w:val="20"/>
              </w:rPr>
              <w:t>42.Уведомление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49" w:name="z532"/>
            <w:bookmarkEnd w:id="49"/>
          </w:p>
          <w:p w:rsidR="00F43A6D" w:rsidRPr="002A7416" w:rsidRDefault="00F43A6D" w:rsidP="003D2B94">
            <w:pPr>
              <w:pStyle w:val="a3"/>
              <w:shd w:val="clear" w:color="auto" w:fill="FFFFFF"/>
              <w:ind w:firstLine="317"/>
              <w:jc w:val="both"/>
              <w:textAlignment w:val="baseline"/>
              <w:rPr>
                <w:spacing w:val="2"/>
                <w:sz w:val="20"/>
                <w:szCs w:val="20"/>
              </w:rPr>
            </w:pPr>
            <w:r w:rsidRPr="002A7416">
              <w:rPr>
                <w:spacing w:val="2"/>
                <w:sz w:val="20"/>
                <w:szCs w:val="20"/>
              </w:rPr>
              <w:t>43.Налоги и другие обязательные платежи в бюджет подлежат уплате в соответствии с налоговым законодательством Республики Казахстан.</w:t>
            </w:r>
            <w:bookmarkStart w:id="50" w:name="z533"/>
            <w:bookmarkStart w:id="51" w:name="z535"/>
            <w:bookmarkStart w:id="52" w:name="z534"/>
            <w:bookmarkEnd w:id="50"/>
            <w:bookmarkEnd w:id="51"/>
            <w:bookmarkEnd w:id="52"/>
          </w:p>
          <w:p w:rsidR="00F43A6D" w:rsidRDefault="00F43A6D" w:rsidP="003D2B94">
            <w:pPr>
              <w:pStyle w:val="2"/>
              <w:rPr>
                <w:b/>
                <w:sz w:val="20"/>
                <w:lang w:val="kk-KZ" w:eastAsia="ko-KR"/>
              </w:rPr>
            </w:pPr>
            <w:r>
              <w:rPr>
                <w:b/>
                <w:sz w:val="20"/>
                <w:lang w:eastAsia="ko-KR"/>
              </w:rPr>
              <w:t>44</w:t>
            </w:r>
            <w:r w:rsidRPr="00EF3460">
              <w:rPr>
                <w:b/>
                <w:sz w:val="20"/>
                <w:lang w:eastAsia="ko-KR"/>
              </w:rPr>
              <w:t>. Адреса и реквизиты сторон:</w:t>
            </w:r>
          </w:p>
          <w:p w:rsidR="00F43A6D" w:rsidRPr="00681F37" w:rsidRDefault="00F43A6D" w:rsidP="003D2B94">
            <w:pPr>
              <w:pStyle w:val="2"/>
              <w:rPr>
                <w:b/>
                <w:sz w:val="20"/>
                <w:lang w:val="kk-KZ" w:eastAsia="ko-KR"/>
              </w:rPr>
            </w:pPr>
          </w:p>
          <w:p w:rsidR="00F43A6D" w:rsidRPr="00681F37" w:rsidRDefault="00F43A6D" w:rsidP="003D2B94">
            <w:pPr>
              <w:rPr>
                <w:rFonts w:ascii="Times New Roman" w:hAnsi="Times New Roman"/>
                <w:b/>
                <w:sz w:val="20"/>
                <w:lang w:val="kk-KZ" w:eastAsia="ko-KR"/>
              </w:rPr>
            </w:pPr>
            <w:r w:rsidRPr="002A7416">
              <w:rPr>
                <w:rFonts w:ascii="Times New Roman" w:hAnsi="Times New Roman"/>
                <w:b/>
                <w:sz w:val="20"/>
                <w:lang w:eastAsia="ko-KR"/>
              </w:rPr>
              <w:lastRenderedPageBreak/>
              <w:t xml:space="preserve">Заказчик: </w:t>
            </w:r>
          </w:p>
          <w:p w:rsidR="00F43A6D" w:rsidRPr="002A7416" w:rsidRDefault="00F43A6D" w:rsidP="003D2B94">
            <w:pPr>
              <w:rPr>
                <w:rFonts w:ascii="Times New Roman" w:hAnsi="Times New Roman"/>
                <w:b/>
                <w:sz w:val="20"/>
                <w:lang w:val="kk-KZ" w:eastAsia="ko-KR"/>
              </w:rPr>
            </w:pPr>
            <w:r w:rsidRPr="002A7416">
              <w:rPr>
                <w:rFonts w:ascii="Times New Roman" w:hAnsi="Times New Roman"/>
                <w:b/>
                <w:sz w:val="20"/>
                <w:lang w:eastAsia="ko-KR"/>
              </w:rPr>
              <w:t xml:space="preserve">ГКП на ПХВ «Многопрофильная областная больница» при управлении здравоохранения   </w:t>
            </w:r>
            <w:proofErr w:type="spellStart"/>
            <w:r w:rsidRPr="002A7416">
              <w:rPr>
                <w:rFonts w:ascii="Times New Roman" w:hAnsi="Times New Roman"/>
                <w:b/>
                <w:sz w:val="20"/>
                <w:lang w:eastAsia="ko-KR"/>
              </w:rPr>
              <w:t>Акмолинской</w:t>
            </w:r>
            <w:proofErr w:type="spellEnd"/>
            <w:r w:rsidRPr="002A7416">
              <w:rPr>
                <w:rFonts w:ascii="Times New Roman" w:hAnsi="Times New Roman"/>
                <w:b/>
                <w:sz w:val="20"/>
                <w:lang w:eastAsia="ko-KR"/>
              </w:rPr>
              <w:t xml:space="preserve"> области  </w:t>
            </w:r>
            <w:r w:rsidRPr="002A7416">
              <w:rPr>
                <w:rFonts w:ascii="Times New Roman" w:hAnsi="Times New Roman"/>
                <w:b/>
                <w:sz w:val="20"/>
                <w:lang w:val="kk-KZ" w:eastAsia="ko-KR"/>
              </w:rPr>
              <w:t xml:space="preserve">    </w:t>
            </w:r>
          </w:p>
          <w:p w:rsidR="00F43A6D" w:rsidRPr="002A7416" w:rsidRDefault="00F43A6D" w:rsidP="003D2B94">
            <w:pPr>
              <w:rPr>
                <w:rFonts w:ascii="Times New Roman" w:hAnsi="Times New Roman"/>
                <w:sz w:val="20"/>
                <w:lang w:val="kk-KZ" w:eastAsia="ko-KR"/>
              </w:rPr>
            </w:pPr>
            <w:r w:rsidRPr="002A7416">
              <w:rPr>
                <w:rFonts w:ascii="Times New Roman" w:hAnsi="Times New Roman"/>
                <w:sz w:val="20"/>
                <w:lang w:val="kk-KZ" w:eastAsia="ko-KR"/>
              </w:rPr>
              <w:t>г.</w:t>
            </w:r>
            <w:r>
              <w:rPr>
                <w:rFonts w:ascii="Times New Roman" w:hAnsi="Times New Roman"/>
                <w:sz w:val="20"/>
                <w:lang w:val="kk-KZ" w:eastAsia="ko-KR"/>
              </w:rPr>
              <w:t xml:space="preserve"> </w:t>
            </w:r>
            <w:r w:rsidRPr="002A7416">
              <w:rPr>
                <w:rFonts w:ascii="Times New Roman" w:hAnsi="Times New Roman"/>
                <w:sz w:val="20"/>
                <w:lang w:val="kk-KZ" w:eastAsia="ko-KR"/>
              </w:rPr>
              <w:t>Кокшетау, ул.</w:t>
            </w:r>
            <w:r>
              <w:rPr>
                <w:rFonts w:ascii="Times New Roman" w:hAnsi="Times New Roman"/>
                <w:sz w:val="20"/>
                <w:lang w:val="kk-KZ" w:eastAsia="ko-KR"/>
              </w:rPr>
              <w:t xml:space="preserve"> </w:t>
            </w:r>
            <w:r w:rsidRPr="002A7416">
              <w:rPr>
                <w:rFonts w:ascii="Times New Roman" w:hAnsi="Times New Roman"/>
                <w:sz w:val="20"/>
                <w:lang w:val="kk-KZ" w:eastAsia="ko-KR"/>
              </w:rPr>
              <w:t>Сабатаева</w:t>
            </w:r>
            <w:r>
              <w:rPr>
                <w:rFonts w:ascii="Times New Roman" w:hAnsi="Times New Roman"/>
                <w:sz w:val="20"/>
                <w:lang w:val="kk-KZ" w:eastAsia="ko-KR"/>
              </w:rPr>
              <w:t>,</w:t>
            </w:r>
            <w:r w:rsidRPr="002A7416">
              <w:rPr>
                <w:rFonts w:ascii="Times New Roman" w:hAnsi="Times New Roman"/>
                <w:sz w:val="20"/>
                <w:lang w:val="kk-KZ" w:eastAsia="ko-KR"/>
              </w:rPr>
              <w:t xml:space="preserve"> 1</w:t>
            </w:r>
            <w:r>
              <w:rPr>
                <w:rFonts w:ascii="Times New Roman" w:hAnsi="Times New Roman"/>
                <w:sz w:val="20"/>
                <w:lang w:val="kk-KZ" w:eastAsia="ko-KR"/>
              </w:rPr>
              <w:t>.</w:t>
            </w:r>
            <w:r w:rsidRPr="002A7416">
              <w:rPr>
                <w:rFonts w:ascii="Times New Roman" w:hAnsi="Times New Roman"/>
                <w:sz w:val="20"/>
                <w:lang w:val="kk-KZ" w:eastAsia="ko-KR"/>
              </w:rPr>
              <w:t xml:space="preserve">                                            </w:t>
            </w:r>
          </w:p>
          <w:p w:rsidR="00F43A6D" w:rsidRPr="002A7416" w:rsidRDefault="00F43A6D" w:rsidP="003D2B94">
            <w:pPr>
              <w:rPr>
                <w:rFonts w:ascii="Times New Roman" w:hAnsi="Times New Roman"/>
                <w:sz w:val="20"/>
                <w:lang w:val="kk-KZ" w:eastAsia="ko-KR"/>
              </w:rPr>
            </w:pPr>
            <w:r w:rsidRPr="002A7416">
              <w:rPr>
                <w:rFonts w:ascii="Times New Roman" w:hAnsi="Times New Roman"/>
                <w:sz w:val="20"/>
                <w:lang w:val="kk-KZ" w:eastAsia="ko-KR"/>
              </w:rPr>
              <w:t>БИН 180</w:t>
            </w:r>
            <w:r>
              <w:rPr>
                <w:rFonts w:ascii="Times New Roman" w:hAnsi="Times New Roman"/>
                <w:sz w:val="20"/>
                <w:lang w:val="kk-KZ" w:eastAsia="ko-KR"/>
              </w:rPr>
              <w:t> </w:t>
            </w:r>
            <w:r w:rsidRPr="002A7416">
              <w:rPr>
                <w:rFonts w:ascii="Times New Roman" w:hAnsi="Times New Roman"/>
                <w:sz w:val="20"/>
                <w:lang w:val="kk-KZ" w:eastAsia="ko-KR"/>
              </w:rPr>
              <w:t>640</w:t>
            </w:r>
            <w:r>
              <w:rPr>
                <w:rFonts w:ascii="Times New Roman" w:hAnsi="Times New Roman"/>
                <w:sz w:val="20"/>
                <w:lang w:val="kk-KZ" w:eastAsia="ko-KR"/>
              </w:rPr>
              <w:t> </w:t>
            </w:r>
            <w:r w:rsidRPr="002A7416">
              <w:rPr>
                <w:rFonts w:ascii="Times New Roman" w:hAnsi="Times New Roman"/>
                <w:sz w:val="20"/>
                <w:lang w:val="kk-KZ" w:eastAsia="ko-KR"/>
              </w:rPr>
              <w:t>031</w:t>
            </w:r>
            <w:r>
              <w:rPr>
                <w:rFonts w:ascii="Times New Roman" w:hAnsi="Times New Roman"/>
                <w:sz w:val="20"/>
                <w:lang w:val="kk-KZ" w:eastAsia="ko-KR"/>
              </w:rPr>
              <w:t xml:space="preserve"> </w:t>
            </w:r>
            <w:r w:rsidRPr="002A7416">
              <w:rPr>
                <w:rFonts w:ascii="Times New Roman" w:hAnsi="Times New Roman"/>
                <w:sz w:val="20"/>
                <w:lang w:val="kk-KZ" w:eastAsia="ko-KR"/>
              </w:rPr>
              <w:t>670</w:t>
            </w:r>
          </w:p>
          <w:p w:rsidR="00F43A6D" w:rsidRPr="009B0BD2" w:rsidRDefault="00F43A6D" w:rsidP="003D2B94">
            <w:pPr>
              <w:pStyle w:val="11"/>
              <w:rPr>
                <w:sz w:val="20"/>
                <w:szCs w:val="20"/>
                <w:lang w:val="kk-KZ"/>
              </w:rPr>
            </w:pPr>
            <w:r w:rsidRPr="009B0BD2">
              <w:rPr>
                <w:rFonts w:ascii="Times New Roman" w:hAnsi="Times New Roman"/>
                <w:sz w:val="20"/>
                <w:szCs w:val="20"/>
                <w:lang w:val="kk-KZ" w:eastAsia="ko-KR"/>
              </w:rPr>
              <w:t xml:space="preserve">ИИК </w:t>
            </w:r>
            <w:r w:rsidRPr="009B0BD2">
              <w:rPr>
                <w:rFonts w:ascii="Times New Roman" w:hAnsi="Times New Roman"/>
                <w:sz w:val="20"/>
                <w:szCs w:val="20"/>
                <w:shd w:val="clear" w:color="auto" w:fill="F9F9F9"/>
                <w:lang w:val="kk-KZ"/>
              </w:rPr>
              <w:t xml:space="preserve">KZ </w:t>
            </w:r>
            <w:r>
              <w:rPr>
                <w:rFonts w:ascii="Times New Roman" w:hAnsi="Times New Roman"/>
                <w:sz w:val="20"/>
                <w:szCs w:val="20"/>
                <w:shd w:val="clear" w:color="auto" w:fill="F9F9F9"/>
                <w:lang w:val="kk-KZ"/>
              </w:rPr>
              <w:t>716 010 321 000 250 131</w:t>
            </w:r>
          </w:p>
          <w:p w:rsidR="00F43A6D" w:rsidRPr="009B0BD2" w:rsidRDefault="00F43A6D" w:rsidP="003D2B94">
            <w:pPr>
              <w:pStyle w:val="a8"/>
              <w:rPr>
                <w:rFonts w:ascii="Times New Roman" w:hAnsi="Times New Roman"/>
                <w:sz w:val="20"/>
                <w:szCs w:val="20"/>
                <w:shd w:val="clear" w:color="auto" w:fill="F9F9F9"/>
                <w:lang w:val="kk-KZ"/>
              </w:rPr>
            </w:pPr>
            <w:r w:rsidRPr="009B0BD2">
              <w:rPr>
                <w:rFonts w:ascii="Times New Roman" w:hAnsi="Times New Roman"/>
                <w:sz w:val="20"/>
                <w:szCs w:val="20"/>
                <w:lang w:val="kk-KZ" w:eastAsia="ko-KR"/>
              </w:rPr>
              <w:t>БИК</w:t>
            </w:r>
            <w:r>
              <w:rPr>
                <w:rFonts w:ascii="Times New Roman" w:hAnsi="Times New Roman"/>
                <w:sz w:val="20"/>
                <w:szCs w:val="20"/>
                <w:lang w:val="kk-KZ" w:eastAsia="ko-KR"/>
              </w:rPr>
              <w:t xml:space="preserve"> </w:t>
            </w:r>
            <w:r>
              <w:rPr>
                <w:rFonts w:ascii="Times New Roman" w:hAnsi="Times New Roman"/>
                <w:sz w:val="20"/>
                <w:szCs w:val="20"/>
                <w:lang w:val="en-US" w:eastAsia="ko-KR"/>
              </w:rPr>
              <w:t>HSBKKZKX</w:t>
            </w:r>
            <w:r w:rsidRPr="009B0BD2">
              <w:rPr>
                <w:rFonts w:ascii="Times New Roman" w:hAnsi="Times New Roman"/>
                <w:sz w:val="20"/>
                <w:szCs w:val="20"/>
                <w:lang w:val="kk-KZ" w:eastAsia="ko-KR"/>
              </w:rPr>
              <w:t xml:space="preserve">                                            </w:t>
            </w:r>
          </w:p>
          <w:p w:rsidR="00F43A6D" w:rsidRPr="002A7416" w:rsidRDefault="00F43A6D" w:rsidP="003D2B94">
            <w:pPr>
              <w:tabs>
                <w:tab w:val="center" w:pos="4700"/>
              </w:tabs>
              <w:rPr>
                <w:rFonts w:ascii="Times New Roman" w:hAnsi="Times New Roman"/>
                <w:sz w:val="20"/>
                <w:lang w:val="kk-KZ" w:eastAsia="ko-KR"/>
              </w:rPr>
            </w:pPr>
            <w:r w:rsidRPr="009B0BD2">
              <w:rPr>
                <w:rFonts w:ascii="Times New Roman" w:hAnsi="Times New Roman"/>
                <w:sz w:val="20"/>
                <w:lang w:val="kk-KZ" w:eastAsia="ko-KR"/>
              </w:rPr>
              <w:t>АО «</w:t>
            </w:r>
            <w:r>
              <w:rPr>
                <w:rFonts w:ascii="Times New Roman" w:hAnsi="Times New Roman"/>
                <w:sz w:val="20"/>
                <w:lang w:eastAsia="ko-KR"/>
              </w:rPr>
              <w:t>Народный</w:t>
            </w:r>
            <w:r w:rsidRPr="009B0BD2">
              <w:rPr>
                <w:rFonts w:ascii="Times New Roman" w:hAnsi="Times New Roman"/>
                <w:sz w:val="20"/>
                <w:lang w:eastAsia="ko-KR"/>
              </w:rPr>
              <w:t xml:space="preserve"> Банк</w:t>
            </w:r>
            <w:r>
              <w:rPr>
                <w:rFonts w:ascii="Times New Roman" w:hAnsi="Times New Roman"/>
                <w:sz w:val="20"/>
                <w:lang w:eastAsia="ko-KR"/>
              </w:rPr>
              <w:t xml:space="preserve"> Казахстана</w:t>
            </w:r>
            <w:r w:rsidRPr="009B0BD2">
              <w:rPr>
                <w:rFonts w:ascii="Times New Roman" w:hAnsi="Times New Roman"/>
                <w:sz w:val="20"/>
                <w:lang w:val="kk-KZ" w:eastAsia="ko-KR"/>
              </w:rPr>
              <w:t>», г. Кокшетау</w:t>
            </w:r>
            <w:r w:rsidRPr="00685FC4">
              <w:rPr>
                <w:rFonts w:ascii="Times New Roman" w:hAnsi="Times New Roman"/>
                <w:sz w:val="18"/>
                <w:szCs w:val="18"/>
                <w:lang w:val="kk-KZ" w:eastAsia="ko-KR"/>
              </w:rPr>
              <w:t xml:space="preserve">  </w:t>
            </w:r>
            <w:r w:rsidRPr="002A7416">
              <w:rPr>
                <w:rFonts w:ascii="Times New Roman" w:hAnsi="Times New Roman"/>
                <w:sz w:val="20"/>
                <w:lang w:val="kk-KZ" w:eastAsia="ko-KR"/>
              </w:rPr>
              <w:tab/>
              <w:t xml:space="preserve">                                                      </w:t>
            </w:r>
          </w:p>
          <w:p w:rsidR="00F43A6D" w:rsidRPr="00C33041" w:rsidRDefault="00F43A6D" w:rsidP="003D2B94">
            <w:pPr>
              <w:rPr>
                <w:rFonts w:ascii="Times New Roman" w:hAnsi="Times New Roman"/>
                <w:sz w:val="20"/>
                <w:lang w:val="kk-KZ" w:eastAsia="ko-KR"/>
              </w:rPr>
            </w:pPr>
            <w:r w:rsidRPr="002A7416">
              <w:rPr>
                <w:rFonts w:ascii="Times New Roman" w:hAnsi="Times New Roman"/>
                <w:sz w:val="20"/>
                <w:lang w:val="kk-KZ" w:eastAsia="ko-KR"/>
              </w:rPr>
              <w:t>тел.:8(7162) 26-</w:t>
            </w:r>
            <w:r>
              <w:rPr>
                <w:rFonts w:ascii="Times New Roman" w:hAnsi="Times New Roman"/>
                <w:sz w:val="20"/>
                <w:lang w:val="kk-KZ" w:eastAsia="ko-KR"/>
              </w:rPr>
              <w:t>95-85</w:t>
            </w:r>
          </w:p>
          <w:p w:rsidR="00F43A6D" w:rsidRPr="002A7416" w:rsidRDefault="00F43A6D" w:rsidP="003D2B94">
            <w:pPr>
              <w:rPr>
                <w:rFonts w:ascii="Times New Roman" w:hAnsi="Times New Roman"/>
                <w:b/>
                <w:sz w:val="20"/>
                <w:lang w:val="kk-KZ" w:eastAsia="ko-KR"/>
              </w:rPr>
            </w:pPr>
            <w:r w:rsidRPr="002A7416">
              <w:rPr>
                <w:rFonts w:ascii="Times New Roman" w:hAnsi="Times New Roman"/>
                <w:b/>
                <w:sz w:val="20"/>
                <w:lang w:val="kk-KZ" w:eastAsia="ko-KR"/>
              </w:rPr>
              <w:t>Директор</w:t>
            </w:r>
          </w:p>
          <w:p w:rsidR="00F43A6D" w:rsidRPr="002A7416" w:rsidRDefault="00F43A6D" w:rsidP="003D2B94">
            <w:pPr>
              <w:pStyle w:val="2"/>
              <w:rPr>
                <w:b/>
                <w:sz w:val="20"/>
                <w:lang w:val="kk-KZ" w:eastAsia="ko-KR"/>
              </w:rPr>
            </w:pPr>
            <w:r w:rsidRPr="002A7416">
              <w:rPr>
                <w:b/>
                <w:sz w:val="20"/>
                <w:lang w:val="kk-KZ" w:eastAsia="ko-KR"/>
              </w:rPr>
              <w:t>Н.</w:t>
            </w:r>
            <w:r>
              <w:rPr>
                <w:b/>
                <w:sz w:val="20"/>
                <w:lang w:val="kk-KZ" w:eastAsia="ko-KR"/>
              </w:rPr>
              <w:t xml:space="preserve"> </w:t>
            </w:r>
            <w:r w:rsidRPr="002A7416">
              <w:rPr>
                <w:b/>
                <w:sz w:val="20"/>
                <w:lang w:val="kk-KZ" w:eastAsia="ko-KR"/>
              </w:rPr>
              <w:t>К. Жаров________________</w:t>
            </w:r>
          </w:p>
          <w:p w:rsidR="00F43A6D" w:rsidRPr="002A7416" w:rsidRDefault="00F43A6D" w:rsidP="003D2B94">
            <w:pPr>
              <w:rPr>
                <w:rFonts w:ascii="Times New Roman" w:hAnsi="Times New Roman"/>
                <w:b/>
                <w:sz w:val="20"/>
                <w:lang w:val="kk-KZ" w:eastAsia="ko-KR"/>
              </w:rPr>
            </w:pPr>
          </w:p>
          <w:p w:rsidR="00F43A6D" w:rsidRDefault="00F43A6D" w:rsidP="003D2B94">
            <w:pPr>
              <w:pStyle w:val="2"/>
              <w:rPr>
                <w:b/>
                <w:sz w:val="20"/>
                <w:lang w:val="kk-KZ" w:eastAsia="ko-KR"/>
              </w:rPr>
            </w:pPr>
          </w:p>
          <w:p w:rsidR="00F43A6D" w:rsidRDefault="00F43A6D" w:rsidP="003D2B94">
            <w:pPr>
              <w:pStyle w:val="2"/>
              <w:rPr>
                <w:b/>
                <w:sz w:val="20"/>
                <w:lang w:val="kk-KZ" w:eastAsia="ko-KR"/>
              </w:rPr>
            </w:pPr>
            <w:r>
              <w:rPr>
                <w:b/>
                <w:sz w:val="20"/>
                <w:lang w:val="kk-KZ" w:eastAsia="ko-KR"/>
              </w:rPr>
              <w:t>П</w:t>
            </w:r>
            <w:r w:rsidRPr="002A7416">
              <w:rPr>
                <w:b/>
                <w:sz w:val="20"/>
                <w:lang w:val="kk-KZ" w:eastAsia="ko-KR"/>
              </w:rPr>
              <w:t>оставщик:</w:t>
            </w:r>
          </w:p>
          <w:p w:rsidR="00F43A6D" w:rsidRDefault="00F43A6D" w:rsidP="003D2B94">
            <w:pPr>
              <w:pStyle w:val="2"/>
              <w:rPr>
                <w:b/>
                <w:sz w:val="20"/>
                <w:lang w:val="kk-KZ" w:eastAsia="ko-KR"/>
              </w:rPr>
            </w:pPr>
          </w:p>
          <w:p w:rsidR="00F43A6D" w:rsidRPr="00C33041" w:rsidRDefault="00F43A6D" w:rsidP="003D2B94">
            <w:pPr>
              <w:pStyle w:val="2"/>
              <w:rPr>
                <w:b/>
                <w:sz w:val="20"/>
                <w:lang w:val="kk-KZ" w:eastAsia="ko-KR"/>
              </w:rPr>
            </w:pPr>
          </w:p>
        </w:tc>
      </w:tr>
    </w:tbl>
    <w:p w:rsidR="00F43A6D" w:rsidRDefault="00F43A6D" w:rsidP="00F43A6D">
      <w:pPr>
        <w:pStyle w:val="a3"/>
        <w:rPr>
          <w:sz w:val="22"/>
          <w:szCs w:val="22"/>
        </w:rPr>
      </w:pPr>
    </w:p>
    <w:p w:rsidR="00F43A6D" w:rsidRDefault="00F43A6D" w:rsidP="00F43A6D">
      <w:pPr>
        <w:pStyle w:val="a3"/>
        <w:rPr>
          <w:sz w:val="22"/>
          <w:szCs w:val="22"/>
        </w:rPr>
      </w:pPr>
    </w:p>
    <w:p w:rsidR="00F43A6D" w:rsidRDefault="00F43A6D" w:rsidP="00F43A6D">
      <w:pPr>
        <w:pStyle w:val="a3"/>
        <w:rPr>
          <w:sz w:val="22"/>
          <w:szCs w:val="22"/>
        </w:rPr>
      </w:pPr>
    </w:p>
    <w:p w:rsidR="00F43A6D" w:rsidRDefault="00F43A6D" w:rsidP="00F43A6D">
      <w:pPr>
        <w:pStyle w:val="a3"/>
        <w:rPr>
          <w:sz w:val="22"/>
          <w:szCs w:val="22"/>
        </w:rPr>
      </w:pPr>
    </w:p>
    <w:p w:rsidR="00F43A6D" w:rsidRDefault="00F43A6D" w:rsidP="00F43A6D">
      <w:pPr>
        <w:pStyle w:val="a3"/>
        <w:rPr>
          <w:sz w:val="22"/>
          <w:szCs w:val="22"/>
        </w:rPr>
      </w:pPr>
    </w:p>
    <w:p w:rsidR="00F43A6D" w:rsidRDefault="00F43A6D" w:rsidP="00F43A6D">
      <w:pPr>
        <w:pStyle w:val="a3"/>
        <w:rPr>
          <w:sz w:val="22"/>
          <w:szCs w:val="22"/>
        </w:rPr>
      </w:pPr>
    </w:p>
    <w:p w:rsidR="00F43A6D" w:rsidRDefault="00F43A6D" w:rsidP="00F43A6D">
      <w:pPr>
        <w:pStyle w:val="a3"/>
        <w:rPr>
          <w:sz w:val="22"/>
          <w:szCs w:val="22"/>
        </w:rPr>
      </w:pPr>
    </w:p>
    <w:p w:rsidR="00F43A6D" w:rsidRDefault="00F43A6D" w:rsidP="00F43A6D">
      <w:pPr>
        <w:pStyle w:val="a3"/>
        <w:rPr>
          <w:sz w:val="22"/>
          <w:szCs w:val="22"/>
        </w:rPr>
      </w:pPr>
    </w:p>
    <w:p w:rsidR="00F43A6D" w:rsidRDefault="00F43A6D" w:rsidP="00F43A6D">
      <w:pPr>
        <w:pStyle w:val="a3"/>
        <w:rPr>
          <w:sz w:val="22"/>
          <w:szCs w:val="22"/>
        </w:rPr>
      </w:pPr>
    </w:p>
    <w:p w:rsidR="00F43A6D" w:rsidRDefault="00F43A6D" w:rsidP="00F43A6D">
      <w:pPr>
        <w:pStyle w:val="a3"/>
        <w:rPr>
          <w:sz w:val="22"/>
          <w:szCs w:val="22"/>
        </w:rPr>
      </w:pPr>
    </w:p>
    <w:p w:rsidR="00F43A6D" w:rsidRPr="009D1927" w:rsidRDefault="00F43A6D" w:rsidP="00F43A6D">
      <w:pPr>
        <w:pStyle w:val="a3"/>
        <w:spacing w:after="120"/>
        <w:jc w:val="right"/>
        <w:rPr>
          <w:sz w:val="22"/>
          <w:szCs w:val="22"/>
        </w:rPr>
      </w:pPr>
      <w:r>
        <w:rPr>
          <w:sz w:val="22"/>
          <w:szCs w:val="22"/>
        </w:rPr>
        <w:t xml:space="preserve">Приложение № 1 к типовому Договору №  </w:t>
      </w:r>
    </w:p>
    <w:p w:rsidR="00F43A6D" w:rsidRDefault="00F43A6D" w:rsidP="00F43A6D">
      <w:pPr>
        <w:pStyle w:val="a3"/>
        <w:tabs>
          <w:tab w:val="left" w:pos="360"/>
          <w:tab w:val="left" w:pos="540"/>
        </w:tabs>
        <w:spacing w:after="120"/>
        <w:jc w:val="righ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от  2021 года</w:t>
      </w:r>
    </w:p>
    <w:p w:rsidR="00F43A6D" w:rsidRDefault="00F43A6D" w:rsidP="00F43A6D">
      <w:pPr>
        <w:pStyle w:val="a3"/>
        <w:tabs>
          <w:tab w:val="left" w:pos="360"/>
          <w:tab w:val="left" w:pos="540"/>
        </w:tabs>
        <w:spacing w:after="120"/>
        <w:jc w:val="center"/>
        <w:rPr>
          <w:b/>
          <w:i/>
          <w:sz w:val="22"/>
          <w:szCs w:val="22"/>
        </w:rPr>
      </w:pPr>
    </w:p>
    <w:tbl>
      <w:tblPr>
        <w:tblpPr w:leftFromText="180" w:rightFromText="180" w:vertAnchor="text" w:horzAnchor="margin" w:tblpXSpec="center" w:tblpY="1336"/>
        <w:tblW w:w="9747" w:type="dxa"/>
        <w:tblLayout w:type="fixed"/>
        <w:tblLook w:val="04A0"/>
      </w:tblPr>
      <w:tblGrid>
        <w:gridCol w:w="817"/>
        <w:gridCol w:w="4536"/>
        <w:gridCol w:w="992"/>
        <w:gridCol w:w="993"/>
        <w:gridCol w:w="1134"/>
        <w:gridCol w:w="1275"/>
      </w:tblGrid>
      <w:tr w:rsidR="00F43A6D" w:rsidRPr="0070313C" w:rsidTr="003D2B94">
        <w:trPr>
          <w:trHeight w:val="1267"/>
        </w:trPr>
        <w:tc>
          <w:tcPr>
            <w:tcW w:w="817"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F43A6D" w:rsidRPr="006401C5" w:rsidRDefault="00F43A6D" w:rsidP="003D2B94">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 лота</w:t>
            </w:r>
          </w:p>
        </w:tc>
        <w:tc>
          <w:tcPr>
            <w:tcW w:w="4536"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F43A6D" w:rsidRPr="006401C5" w:rsidRDefault="00F43A6D" w:rsidP="003D2B94">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Наименование закупаемых товаров</w:t>
            </w:r>
          </w:p>
        </w:tc>
        <w:tc>
          <w:tcPr>
            <w:tcW w:w="992"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F43A6D" w:rsidRPr="006401C5" w:rsidRDefault="00F43A6D" w:rsidP="003D2B94">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Ед. измерен.</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43A6D" w:rsidRPr="006401C5" w:rsidRDefault="00F43A6D" w:rsidP="003D2B94">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 xml:space="preserve">Кол-во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43A6D" w:rsidRPr="006401C5" w:rsidRDefault="00F43A6D" w:rsidP="003D2B94">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Цена за ед.</w:t>
            </w:r>
          </w:p>
        </w:tc>
        <w:tc>
          <w:tcPr>
            <w:tcW w:w="1275" w:type="dxa"/>
            <w:tcBorders>
              <w:top w:val="single" w:sz="4" w:space="0" w:color="auto"/>
              <w:left w:val="single" w:sz="4" w:space="0" w:color="auto"/>
              <w:bottom w:val="single" w:sz="4" w:space="0" w:color="auto"/>
              <w:right w:val="single" w:sz="4" w:space="0" w:color="auto"/>
            </w:tcBorders>
            <w:vAlign w:val="center"/>
          </w:tcPr>
          <w:p w:rsidR="00F43A6D" w:rsidRPr="0070313C" w:rsidRDefault="00F43A6D" w:rsidP="003D2B94">
            <w:pPr>
              <w:jc w:val="center"/>
              <w:rPr>
                <w:b/>
                <w:bCs/>
                <w:color w:val="000000"/>
                <w:sz w:val="20"/>
              </w:rPr>
            </w:pPr>
            <w:r w:rsidRPr="0070313C">
              <w:rPr>
                <w:b/>
                <w:bCs/>
                <w:color w:val="000000"/>
                <w:sz w:val="20"/>
              </w:rPr>
              <w:t>Сумма</w:t>
            </w:r>
          </w:p>
        </w:tc>
      </w:tr>
      <w:tr w:rsidR="00F43A6D" w:rsidRPr="001300C4" w:rsidTr="003D2B94">
        <w:trPr>
          <w:trHeight w:val="270"/>
        </w:trPr>
        <w:tc>
          <w:tcPr>
            <w:tcW w:w="817" w:type="dxa"/>
            <w:tcBorders>
              <w:top w:val="nil"/>
              <w:left w:val="single" w:sz="4" w:space="0" w:color="auto"/>
              <w:bottom w:val="single" w:sz="4" w:space="0" w:color="auto"/>
              <w:right w:val="single" w:sz="4" w:space="0" w:color="auto"/>
            </w:tcBorders>
            <w:shd w:val="clear" w:color="000000" w:fill="FFFFFF"/>
            <w:vAlign w:val="center"/>
            <w:hideMark/>
          </w:tcPr>
          <w:p w:rsidR="00F43A6D" w:rsidRPr="006401C5" w:rsidRDefault="00F43A6D" w:rsidP="003D2B94">
            <w:pPr>
              <w:jc w:val="center"/>
              <w:rPr>
                <w:rFonts w:ascii="Times New Roman" w:hAnsi="Times New Roman" w:cs="Times New Roman"/>
                <w:b/>
                <w:bCs/>
                <w:color w:val="000000"/>
              </w:rPr>
            </w:pPr>
            <w:r w:rsidRPr="006401C5">
              <w:rPr>
                <w:rFonts w:ascii="Times New Roman" w:hAnsi="Times New Roman" w:cs="Times New Roman"/>
                <w:b/>
                <w:bCs/>
                <w:color w:val="000000"/>
              </w:rPr>
              <w:t>1</w:t>
            </w:r>
          </w:p>
        </w:tc>
        <w:tc>
          <w:tcPr>
            <w:tcW w:w="4536" w:type="dxa"/>
            <w:tcBorders>
              <w:top w:val="nil"/>
              <w:left w:val="single" w:sz="8" w:space="0" w:color="auto"/>
              <w:bottom w:val="single" w:sz="8" w:space="0" w:color="auto"/>
              <w:right w:val="single" w:sz="8" w:space="0" w:color="auto"/>
            </w:tcBorders>
            <w:shd w:val="clear" w:color="auto" w:fill="auto"/>
            <w:hideMark/>
          </w:tcPr>
          <w:p w:rsidR="00F43A6D" w:rsidRPr="006401C5" w:rsidRDefault="00F43A6D" w:rsidP="003D2B94">
            <w:pPr>
              <w:jc w:val="both"/>
              <w:rPr>
                <w:rFonts w:ascii="Times New Roman" w:hAnsi="Times New Roman" w:cs="Times New Roman"/>
                <w:color w:val="000000"/>
                <w:sz w:val="20"/>
              </w:rPr>
            </w:pPr>
          </w:p>
        </w:tc>
        <w:tc>
          <w:tcPr>
            <w:tcW w:w="992" w:type="dxa"/>
            <w:tcBorders>
              <w:top w:val="nil"/>
              <w:left w:val="nil"/>
              <w:bottom w:val="single" w:sz="8" w:space="0" w:color="auto"/>
              <w:right w:val="single" w:sz="8" w:space="0" w:color="auto"/>
            </w:tcBorders>
            <w:shd w:val="clear" w:color="auto" w:fill="auto"/>
            <w:vAlign w:val="center"/>
            <w:hideMark/>
          </w:tcPr>
          <w:p w:rsidR="00F43A6D" w:rsidRPr="006401C5" w:rsidRDefault="00F43A6D" w:rsidP="003D2B94">
            <w:pPr>
              <w:jc w:val="center"/>
              <w:rPr>
                <w:rFonts w:ascii="Times New Roman" w:hAnsi="Times New Roman" w:cs="Times New Roman"/>
                <w:color w:val="000000"/>
                <w:sz w:val="20"/>
                <w:lang w:val="kk-KZ"/>
              </w:rPr>
            </w:pPr>
          </w:p>
        </w:tc>
        <w:tc>
          <w:tcPr>
            <w:tcW w:w="993" w:type="dxa"/>
            <w:tcBorders>
              <w:top w:val="nil"/>
              <w:left w:val="nil"/>
              <w:bottom w:val="single" w:sz="8" w:space="0" w:color="auto"/>
              <w:right w:val="single" w:sz="8" w:space="0" w:color="auto"/>
            </w:tcBorders>
            <w:shd w:val="clear" w:color="auto" w:fill="auto"/>
            <w:vAlign w:val="center"/>
            <w:hideMark/>
          </w:tcPr>
          <w:p w:rsidR="00F43A6D" w:rsidRPr="006401C5" w:rsidRDefault="00F43A6D" w:rsidP="003D2B94">
            <w:pPr>
              <w:jc w:val="center"/>
              <w:rPr>
                <w:rFonts w:ascii="Times New Roman" w:hAnsi="Times New Roman" w:cs="Times New Roman"/>
                <w:color w:val="000000"/>
                <w:sz w:val="20"/>
              </w:rPr>
            </w:pPr>
          </w:p>
        </w:tc>
        <w:tc>
          <w:tcPr>
            <w:tcW w:w="1134" w:type="dxa"/>
            <w:tcBorders>
              <w:top w:val="nil"/>
              <w:left w:val="nil"/>
              <w:bottom w:val="single" w:sz="4" w:space="0" w:color="auto"/>
              <w:right w:val="single" w:sz="4" w:space="0" w:color="auto"/>
            </w:tcBorders>
            <w:shd w:val="clear" w:color="auto" w:fill="auto"/>
            <w:vAlign w:val="center"/>
            <w:hideMark/>
          </w:tcPr>
          <w:p w:rsidR="00F43A6D" w:rsidRPr="006401C5" w:rsidRDefault="00F43A6D" w:rsidP="003D2B94">
            <w:pPr>
              <w:jc w:val="center"/>
              <w:rPr>
                <w:rFonts w:ascii="Times New Roman" w:hAnsi="Times New Roman" w:cs="Times New Roman"/>
                <w:color w:val="000000"/>
                <w:sz w:val="20"/>
              </w:rPr>
            </w:pPr>
          </w:p>
        </w:tc>
        <w:tc>
          <w:tcPr>
            <w:tcW w:w="1275" w:type="dxa"/>
            <w:tcBorders>
              <w:top w:val="nil"/>
              <w:left w:val="nil"/>
              <w:bottom w:val="single" w:sz="4" w:space="0" w:color="auto"/>
              <w:right w:val="single" w:sz="4" w:space="0" w:color="auto"/>
            </w:tcBorders>
            <w:vAlign w:val="center"/>
          </w:tcPr>
          <w:p w:rsidR="00F43A6D" w:rsidRPr="00B21F03" w:rsidRDefault="00F43A6D" w:rsidP="003D2B94">
            <w:pPr>
              <w:jc w:val="center"/>
              <w:rPr>
                <w:color w:val="000000"/>
                <w:sz w:val="20"/>
                <w:lang w:val="kk-KZ"/>
              </w:rPr>
            </w:pPr>
          </w:p>
        </w:tc>
      </w:tr>
      <w:tr w:rsidR="00F43A6D" w:rsidRPr="001300C4" w:rsidTr="003D2B94">
        <w:trPr>
          <w:trHeight w:val="21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3A6D" w:rsidRPr="006401C5" w:rsidRDefault="00F43A6D" w:rsidP="003D2B94">
            <w:pPr>
              <w:jc w:val="center"/>
              <w:rPr>
                <w:rFonts w:ascii="Times New Roman" w:hAnsi="Times New Roman" w:cs="Times New Roman"/>
                <w:b/>
                <w:bCs/>
                <w:color w:val="000000"/>
                <w:sz w:val="20"/>
              </w:rPr>
            </w:pPr>
          </w:p>
        </w:tc>
        <w:tc>
          <w:tcPr>
            <w:tcW w:w="4536" w:type="dxa"/>
            <w:tcBorders>
              <w:top w:val="nil"/>
              <w:left w:val="single" w:sz="8" w:space="0" w:color="auto"/>
              <w:bottom w:val="single" w:sz="4" w:space="0" w:color="auto"/>
              <w:right w:val="single" w:sz="8" w:space="0" w:color="auto"/>
            </w:tcBorders>
            <w:shd w:val="clear" w:color="auto" w:fill="auto"/>
            <w:hideMark/>
          </w:tcPr>
          <w:p w:rsidR="00F43A6D" w:rsidRPr="006401C5" w:rsidRDefault="00F43A6D" w:rsidP="003D2B94">
            <w:pPr>
              <w:rPr>
                <w:rFonts w:ascii="Times New Roman" w:hAnsi="Times New Roman" w:cs="Times New Roman"/>
                <w:b/>
                <w:color w:val="000000"/>
                <w:sz w:val="20"/>
              </w:rPr>
            </w:pPr>
            <w:r w:rsidRPr="006401C5">
              <w:rPr>
                <w:rFonts w:ascii="Times New Roman" w:hAnsi="Times New Roman" w:cs="Times New Roman"/>
                <w:b/>
                <w:color w:val="000000"/>
                <w:sz w:val="20"/>
              </w:rPr>
              <w:t>ИТОГО</w:t>
            </w:r>
          </w:p>
        </w:tc>
        <w:tc>
          <w:tcPr>
            <w:tcW w:w="992" w:type="dxa"/>
            <w:tcBorders>
              <w:top w:val="nil"/>
              <w:left w:val="nil"/>
              <w:bottom w:val="single" w:sz="4" w:space="0" w:color="auto"/>
              <w:right w:val="single" w:sz="8" w:space="0" w:color="auto"/>
            </w:tcBorders>
            <w:shd w:val="clear" w:color="auto" w:fill="auto"/>
            <w:hideMark/>
          </w:tcPr>
          <w:p w:rsidR="00F43A6D" w:rsidRPr="006401C5" w:rsidRDefault="00F43A6D" w:rsidP="003D2B94">
            <w:pPr>
              <w:jc w:val="center"/>
              <w:rPr>
                <w:rFonts w:ascii="Times New Roman" w:hAnsi="Times New Roman" w:cs="Times New Roman"/>
                <w:color w:val="000000"/>
                <w:sz w:val="20"/>
              </w:rPr>
            </w:pPr>
          </w:p>
        </w:tc>
        <w:tc>
          <w:tcPr>
            <w:tcW w:w="993" w:type="dxa"/>
            <w:tcBorders>
              <w:top w:val="nil"/>
              <w:left w:val="nil"/>
              <w:bottom w:val="single" w:sz="4" w:space="0" w:color="auto"/>
              <w:right w:val="single" w:sz="8" w:space="0" w:color="auto"/>
            </w:tcBorders>
            <w:shd w:val="clear" w:color="auto" w:fill="auto"/>
            <w:hideMark/>
          </w:tcPr>
          <w:p w:rsidR="00F43A6D" w:rsidRPr="006401C5" w:rsidRDefault="00F43A6D" w:rsidP="003D2B94">
            <w:pPr>
              <w:jc w:val="center"/>
              <w:rPr>
                <w:rFonts w:ascii="Times New Roman" w:hAnsi="Times New Roman" w:cs="Times New Roman"/>
                <w:color w:val="000000"/>
                <w:sz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43A6D" w:rsidRPr="006401C5" w:rsidRDefault="00F43A6D" w:rsidP="003D2B94">
            <w:pPr>
              <w:jc w:val="center"/>
              <w:rPr>
                <w:rFonts w:ascii="Times New Roman" w:hAnsi="Times New Roman" w:cs="Times New Roman"/>
                <w:color w:val="000000"/>
                <w:sz w:val="20"/>
              </w:rPr>
            </w:pPr>
          </w:p>
        </w:tc>
        <w:tc>
          <w:tcPr>
            <w:tcW w:w="1275" w:type="dxa"/>
            <w:tcBorders>
              <w:top w:val="single" w:sz="4" w:space="0" w:color="auto"/>
              <w:left w:val="nil"/>
              <w:bottom w:val="single" w:sz="4" w:space="0" w:color="auto"/>
              <w:right w:val="single" w:sz="4" w:space="0" w:color="auto"/>
            </w:tcBorders>
          </w:tcPr>
          <w:p w:rsidR="00F43A6D" w:rsidRPr="00C70B8A" w:rsidRDefault="00F43A6D" w:rsidP="003D2B94">
            <w:pPr>
              <w:jc w:val="center"/>
              <w:rPr>
                <w:b/>
                <w:color w:val="000000"/>
                <w:sz w:val="20"/>
                <w:lang w:val="kk-KZ"/>
              </w:rPr>
            </w:pPr>
          </w:p>
        </w:tc>
      </w:tr>
      <w:tr w:rsidR="00F43A6D" w:rsidRPr="0070313C" w:rsidTr="003D2B94">
        <w:tblPrEx>
          <w:tblBorders>
            <w:top w:val="single" w:sz="4" w:space="0" w:color="auto"/>
          </w:tblBorders>
          <w:tblLook w:val="0000"/>
        </w:tblPrEx>
        <w:trPr>
          <w:trHeight w:val="100"/>
        </w:trPr>
        <w:tc>
          <w:tcPr>
            <w:tcW w:w="9747" w:type="dxa"/>
            <w:gridSpan w:val="6"/>
          </w:tcPr>
          <w:p w:rsidR="00F43A6D" w:rsidRPr="0070313C" w:rsidRDefault="00F43A6D" w:rsidP="003D2B94">
            <w:pPr>
              <w:pStyle w:val="a3"/>
              <w:tabs>
                <w:tab w:val="left" w:pos="360"/>
                <w:tab w:val="left" w:pos="540"/>
              </w:tabs>
              <w:spacing w:after="120"/>
              <w:rPr>
                <w:b/>
                <w:i/>
                <w:sz w:val="20"/>
                <w:szCs w:val="20"/>
                <w:lang w:val="kk-KZ"/>
              </w:rPr>
            </w:pPr>
          </w:p>
        </w:tc>
      </w:tr>
    </w:tbl>
    <w:p w:rsidR="00F43A6D" w:rsidRPr="006401C5" w:rsidRDefault="00F43A6D" w:rsidP="00F43A6D">
      <w:pPr>
        <w:pStyle w:val="a3"/>
        <w:tabs>
          <w:tab w:val="left" w:pos="360"/>
          <w:tab w:val="left" w:pos="540"/>
        </w:tabs>
        <w:spacing w:after="120"/>
        <w:jc w:val="center"/>
        <w:rPr>
          <w:b/>
          <w:i/>
          <w:sz w:val="22"/>
          <w:szCs w:val="22"/>
        </w:rPr>
      </w:pPr>
      <w:r>
        <w:rPr>
          <w:b/>
          <w:i/>
          <w:sz w:val="22"/>
          <w:szCs w:val="22"/>
        </w:rPr>
        <w:t xml:space="preserve">Перечень </w:t>
      </w:r>
      <w:proofErr w:type="gramStart"/>
      <w:r>
        <w:rPr>
          <w:b/>
          <w:i/>
          <w:sz w:val="22"/>
          <w:szCs w:val="22"/>
        </w:rPr>
        <w:t>закупаемых</w:t>
      </w:r>
      <w:proofErr w:type="gramEnd"/>
      <w:r>
        <w:rPr>
          <w:b/>
          <w:i/>
          <w:sz w:val="22"/>
          <w:szCs w:val="22"/>
        </w:rPr>
        <w:t xml:space="preserve"> товар</w:t>
      </w:r>
    </w:p>
    <w:p w:rsidR="00F43A6D" w:rsidRDefault="00F43A6D" w:rsidP="00F43A6D">
      <w:pPr>
        <w:pStyle w:val="a3"/>
        <w:shd w:val="clear" w:color="auto" w:fill="FFFFFF"/>
        <w:jc w:val="both"/>
        <w:textAlignment w:val="baseline"/>
        <w:rPr>
          <w:b/>
          <w:sz w:val="20"/>
          <w:szCs w:val="20"/>
        </w:rPr>
      </w:pPr>
      <w:r>
        <w:rPr>
          <w:b/>
          <w:sz w:val="20"/>
          <w:szCs w:val="20"/>
        </w:rPr>
        <w:t xml:space="preserve">     </w:t>
      </w:r>
    </w:p>
    <w:p w:rsidR="00F43A6D" w:rsidRDefault="00F43A6D" w:rsidP="00F43A6D">
      <w:pPr>
        <w:pStyle w:val="a3"/>
        <w:shd w:val="clear" w:color="auto" w:fill="FFFFFF"/>
        <w:jc w:val="both"/>
        <w:textAlignment w:val="baseline"/>
        <w:rPr>
          <w:b/>
          <w:sz w:val="20"/>
          <w:szCs w:val="20"/>
        </w:rPr>
      </w:pPr>
    </w:p>
    <w:p w:rsidR="00F43A6D" w:rsidRDefault="00F43A6D" w:rsidP="00F43A6D">
      <w:pPr>
        <w:pStyle w:val="a3"/>
        <w:shd w:val="clear" w:color="auto" w:fill="FFFFFF"/>
        <w:jc w:val="both"/>
        <w:textAlignment w:val="baseline"/>
        <w:rPr>
          <w:b/>
          <w:sz w:val="20"/>
          <w:szCs w:val="20"/>
        </w:rPr>
      </w:pPr>
    </w:p>
    <w:p w:rsidR="00F43A6D" w:rsidRDefault="00F43A6D" w:rsidP="00F43A6D">
      <w:pPr>
        <w:pStyle w:val="a3"/>
        <w:shd w:val="clear" w:color="auto" w:fill="FFFFFF"/>
        <w:jc w:val="both"/>
        <w:textAlignment w:val="baseline"/>
        <w:rPr>
          <w:b/>
          <w:sz w:val="20"/>
          <w:szCs w:val="20"/>
        </w:rPr>
      </w:pPr>
    </w:p>
    <w:p w:rsidR="00F43A6D" w:rsidRDefault="00F43A6D" w:rsidP="00F43A6D">
      <w:pPr>
        <w:pStyle w:val="a3"/>
        <w:shd w:val="clear" w:color="auto" w:fill="FFFFFF"/>
        <w:jc w:val="both"/>
        <w:textAlignment w:val="baseline"/>
        <w:rPr>
          <w:b/>
          <w:sz w:val="20"/>
          <w:szCs w:val="20"/>
        </w:rPr>
      </w:pPr>
    </w:p>
    <w:p w:rsidR="00F43A6D" w:rsidRDefault="00F43A6D" w:rsidP="00F43A6D">
      <w:pPr>
        <w:pStyle w:val="a3"/>
        <w:shd w:val="clear" w:color="auto" w:fill="FFFFFF"/>
        <w:jc w:val="both"/>
        <w:textAlignment w:val="baseline"/>
        <w:rPr>
          <w:b/>
          <w:sz w:val="20"/>
          <w:szCs w:val="20"/>
        </w:rPr>
      </w:pPr>
    </w:p>
    <w:p w:rsidR="00F43A6D" w:rsidRDefault="00F43A6D" w:rsidP="00F43A6D">
      <w:pPr>
        <w:pStyle w:val="a3"/>
        <w:shd w:val="clear" w:color="auto" w:fill="FFFFFF"/>
        <w:jc w:val="both"/>
        <w:textAlignment w:val="baseline"/>
        <w:rPr>
          <w:b/>
          <w:sz w:val="20"/>
          <w:szCs w:val="20"/>
        </w:rPr>
      </w:pPr>
    </w:p>
    <w:p w:rsidR="00F43A6D" w:rsidRDefault="00F43A6D" w:rsidP="00F43A6D">
      <w:pPr>
        <w:pStyle w:val="a3"/>
        <w:shd w:val="clear" w:color="auto" w:fill="FFFFFF"/>
        <w:jc w:val="both"/>
        <w:textAlignment w:val="baseline"/>
        <w:rPr>
          <w:b/>
          <w:sz w:val="20"/>
          <w:szCs w:val="20"/>
          <w:lang w:eastAsia="ko-KR"/>
        </w:rPr>
      </w:pPr>
      <w:r>
        <w:rPr>
          <w:b/>
          <w:sz w:val="20"/>
          <w:szCs w:val="20"/>
        </w:rPr>
        <w:t xml:space="preserve">                                                         О</w:t>
      </w:r>
      <w:r w:rsidRPr="00200BB6">
        <w:rPr>
          <w:b/>
          <w:sz w:val="20"/>
          <w:szCs w:val="20"/>
        </w:rPr>
        <w:t xml:space="preserve">бщая сумма Договора: </w:t>
      </w:r>
    </w:p>
    <w:p w:rsidR="00F43A6D" w:rsidRDefault="00F43A6D" w:rsidP="00F43A6D">
      <w:pPr>
        <w:jc w:val="right"/>
      </w:pPr>
    </w:p>
    <w:p w:rsidR="00F43A6D" w:rsidRDefault="00F43A6D" w:rsidP="00F43A6D">
      <w:pPr>
        <w:jc w:val="right"/>
      </w:pPr>
    </w:p>
    <w:p w:rsidR="00F43A6D" w:rsidRDefault="00F43A6D" w:rsidP="00F43A6D">
      <w:pPr>
        <w:jc w:val="right"/>
      </w:pPr>
    </w:p>
    <w:p w:rsidR="00F43A6D" w:rsidRDefault="00F43A6D" w:rsidP="00F43A6D">
      <w:pPr>
        <w:jc w:val="right"/>
      </w:pPr>
    </w:p>
    <w:p w:rsidR="00F43A6D" w:rsidRDefault="00F43A6D" w:rsidP="00F43A6D">
      <w:pPr>
        <w:jc w:val="right"/>
      </w:pPr>
    </w:p>
    <w:p w:rsidR="004D36F1" w:rsidRDefault="004D36F1" w:rsidP="009106D6">
      <w:pPr>
        <w:pStyle w:val="a3"/>
        <w:rPr>
          <w:sz w:val="22"/>
          <w:szCs w:val="22"/>
        </w:rPr>
      </w:pPr>
    </w:p>
    <w:p w:rsidR="00AE2402" w:rsidRDefault="00AE2402" w:rsidP="009106D6">
      <w:pPr>
        <w:pStyle w:val="a3"/>
        <w:rPr>
          <w:sz w:val="22"/>
          <w:szCs w:val="22"/>
        </w:rPr>
      </w:pPr>
    </w:p>
    <w:p w:rsidR="0016016A" w:rsidRDefault="0016016A" w:rsidP="009106D6">
      <w:pPr>
        <w:pStyle w:val="a3"/>
        <w:rPr>
          <w:sz w:val="22"/>
          <w:szCs w:val="22"/>
        </w:rPr>
      </w:pPr>
    </w:p>
    <w:sectPr w:rsidR="0016016A" w:rsidSect="00ED3357">
      <w:pgSz w:w="16838" w:h="11906" w:orient="landscape"/>
      <w:pgMar w:top="567" w:right="720" w:bottom="567"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2550" w:rsidRDefault="00382550" w:rsidP="0091309B">
      <w:pPr>
        <w:spacing w:after="0" w:line="240" w:lineRule="auto"/>
      </w:pPr>
      <w:r>
        <w:separator/>
      </w:r>
    </w:p>
  </w:endnote>
  <w:endnote w:type="continuationSeparator" w:id="0">
    <w:p w:rsidR="00382550" w:rsidRDefault="00382550" w:rsidP="009130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Kazakh">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ourier New(K)">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2550" w:rsidRDefault="00382550" w:rsidP="0091309B">
      <w:pPr>
        <w:spacing w:after="0" w:line="240" w:lineRule="auto"/>
      </w:pPr>
      <w:r>
        <w:separator/>
      </w:r>
    </w:p>
  </w:footnote>
  <w:footnote w:type="continuationSeparator" w:id="0">
    <w:p w:rsidR="00382550" w:rsidRDefault="00382550" w:rsidP="009130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8332CE4"/>
    <w:multiLevelType w:val="hybridMultilevel"/>
    <w:tmpl w:val="6A0E0D5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4F43087"/>
    <w:multiLevelType w:val="hybridMultilevel"/>
    <w:tmpl w:val="50F8901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9"/>
  </w:num>
  <w:num w:numId="7">
    <w:abstractNumId w:val="2"/>
  </w:num>
  <w:num w:numId="8">
    <w:abstractNumId w:val="8"/>
  </w:num>
  <w:num w:numId="9">
    <w:abstractNumId w:val="1"/>
  </w:num>
  <w:num w:numId="10">
    <w:abstractNumId w:val="7"/>
  </w:num>
  <w:num w:numId="11">
    <w:abstractNumId w:val="5"/>
  </w:num>
  <w:num w:numId="12">
    <w:abstractNumId w:val="0"/>
  </w:num>
  <w:num w:numId="13">
    <w:abstractNumId w:val="4"/>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B4EEE"/>
    <w:rsid w:val="0000001E"/>
    <w:rsid w:val="0000010C"/>
    <w:rsid w:val="000029E2"/>
    <w:rsid w:val="000054C6"/>
    <w:rsid w:val="0001303C"/>
    <w:rsid w:val="000167E0"/>
    <w:rsid w:val="00020D1B"/>
    <w:rsid w:val="00025121"/>
    <w:rsid w:val="000259AA"/>
    <w:rsid w:val="00031704"/>
    <w:rsid w:val="00035B88"/>
    <w:rsid w:val="00037DF9"/>
    <w:rsid w:val="0004053E"/>
    <w:rsid w:val="00047D5E"/>
    <w:rsid w:val="00051714"/>
    <w:rsid w:val="00052908"/>
    <w:rsid w:val="00055234"/>
    <w:rsid w:val="000567F6"/>
    <w:rsid w:val="00057552"/>
    <w:rsid w:val="00057CAB"/>
    <w:rsid w:val="0006017F"/>
    <w:rsid w:val="000620E0"/>
    <w:rsid w:val="00066B42"/>
    <w:rsid w:val="000714C9"/>
    <w:rsid w:val="00071DCE"/>
    <w:rsid w:val="000723B5"/>
    <w:rsid w:val="00074C98"/>
    <w:rsid w:val="0007580B"/>
    <w:rsid w:val="00083055"/>
    <w:rsid w:val="00084464"/>
    <w:rsid w:val="00085607"/>
    <w:rsid w:val="0009481C"/>
    <w:rsid w:val="00097EA6"/>
    <w:rsid w:val="000B00D9"/>
    <w:rsid w:val="000B3AA7"/>
    <w:rsid w:val="000B54D4"/>
    <w:rsid w:val="000B58FE"/>
    <w:rsid w:val="000C0E05"/>
    <w:rsid w:val="000C5618"/>
    <w:rsid w:val="000C6071"/>
    <w:rsid w:val="000D259C"/>
    <w:rsid w:val="000D318F"/>
    <w:rsid w:val="000D4C31"/>
    <w:rsid w:val="000D53CD"/>
    <w:rsid w:val="000D5BB8"/>
    <w:rsid w:val="000E181F"/>
    <w:rsid w:val="000E3A95"/>
    <w:rsid w:val="000F1F05"/>
    <w:rsid w:val="000F4459"/>
    <w:rsid w:val="000F5B42"/>
    <w:rsid w:val="000F6AB6"/>
    <w:rsid w:val="00100B04"/>
    <w:rsid w:val="00101340"/>
    <w:rsid w:val="00103F0D"/>
    <w:rsid w:val="0010576E"/>
    <w:rsid w:val="001102C1"/>
    <w:rsid w:val="001103C5"/>
    <w:rsid w:val="0011071E"/>
    <w:rsid w:val="00112CE2"/>
    <w:rsid w:val="001138DF"/>
    <w:rsid w:val="001144EE"/>
    <w:rsid w:val="001147BD"/>
    <w:rsid w:val="0012079C"/>
    <w:rsid w:val="00120FB4"/>
    <w:rsid w:val="0012182E"/>
    <w:rsid w:val="001254FE"/>
    <w:rsid w:val="001315C8"/>
    <w:rsid w:val="00131E01"/>
    <w:rsid w:val="00132808"/>
    <w:rsid w:val="001329E4"/>
    <w:rsid w:val="001428DC"/>
    <w:rsid w:val="00146FFA"/>
    <w:rsid w:val="00147F44"/>
    <w:rsid w:val="00151FD5"/>
    <w:rsid w:val="0016016A"/>
    <w:rsid w:val="00160365"/>
    <w:rsid w:val="00170416"/>
    <w:rsid w:val="001760D3"/>
    <w:rsid w:val="001764BA"/>
    <w:rsid w:val="001764D5"/>
    <w:rsid w:val="0018111F"/>
    <w:rsid w:val="001844C0"/>
    <w:rsid w:val="0019186C"/>
    <w:rsid w:val="001932CD"/>
    <w:rsid w:val="0019563E"/>
    <w:rsid w:val="001A2BBA"/>
    <w:rsid w:val="001B02EC"/>
    <w:rsid w:val="001B2C66"/>
    <w:rsid w:val="001B552A"/>
    <w:rsid w:val="001B5F3B"/>
    <w:rsid w:val="001B664C"/>
    <w:rsid w:val="001C4618"/>
    <w:rsid w:val="001C58F5"/>
    <w:rsid w:val="001C6991"/>
    <w:rsid w:val="001D1198"/>
    <w:rsid w:val="001D30A6"/>
    <w:rsid w:val="001D4219"/>
    <w:rsid w:val="001D4CE1"/>
    <w:rsid w:val="001D6937"/>
    <w:rsid w:val="001E0BAE"/>
    <w:rsid w:val="001E2985"/>
    <w:rsid w:val="001E35FB"/>
    <w:rsid w:val="001E3B63"/>
    <w:rsid w:val="001E5BB1"/>
    <w:rsid w:val="001F3BFB"/>
    <w:rsid w:val="001F69FE"/>
    <w:rsid w:val="001F6A2D"/>
    <w:rsid w:val="00200424"/>
    <w:rsid w:val="00200D2D"/>
    <w:rsid w:val="00202005"/>
    <w:rsid w:val="002066D3"/>
    <w:rsid w:val="002077AB"/>
    <w:rsid w:val="00207C03"/>
    <w:rsid w:val="0021555D"/>
    <w:rsid w:val="002169EB"/>
    <w:rsid w:val="00223B30"/>
    <w:rsid w:val="00227D73"/>
    <w:rsid w:val="0023012D"/>
    <w:rsid w:val="00230E56"/>
    <w:rsid w:val="00233132"/>
    <w:rsid w:val="00234459"/>
    <w:rsid w:val="00237D83"/>
    <w:rsid w:val="00241D88"/>
    <w:rsid w:val="00245881"/>
    <w:rsid w:val="00245EAB"/>
    <w:rsid w:val="00250E86"/>
    <w:rsid w:val="002557F0"/>
    <w:rsid w:val="00260D15"/>
    <w:rsid w:val="0026217A"/>
    <w:rsid w:val="00263D0F"/>
    <w:rsid w:val="002659F6"/>
    <w:rsid w:val="00267929"/>
    <w:rsid w:val="00270584"/>
    <w:rsid w:val="0027212D"/>
    <w:rsid w:val="0027320C"/>
    <w:rsid w:val="00274631"/>
    <w:rsid w:val="00276146"/>
    <w:rsid w:val="00276D3C"/>
    <w:rsid w:val="00285CD6"/>
    <w:rsid w:val="00291FE2"/>
    <w:rsid w:val="00294DA1"/>
    <w:rsid w:val="00295AC1"/>
    <w:rsid w:val="00297405"/>
    <w:rsid w:val="002A19A0"/>
    <w:rsid w:val="002A5C59"/>
    <w:rsid w:val="002B164C"/>
    <w:rsid w:val="002B1A4B"/>
    <w:rsid w:val="002B2207"/>
    <w:rsid w:val="002B2FC5"/>
    <w:rsid w:val="002B35DB"/>
    <w:rsid w:val="002B4614"/>
    <w:rsid w:val="002B6CC6"/>
    <w:rsid w:val="002B743E"/>
    <w:rsid w:val="002C4140"/>
    <w:rsid w:val="002C4972"/>
    <w:rsid w:val="002C4DAA"/>
    <w:rsid w:val="002C5ABA"/>
    <w:rsid w:val="002D74FE"/>
    <w:rsid w:val="002D7F98"/>
    <w:rsid w:val="002E06AD"/>
    <w:rsid w:val="002E425D"/>
    <w:rsid w:val="002F7E25"/>
    <w:rsid w:val="00301BFC"/>
    <w:rsid w:val="00304B93"/>
    <w:rsid w:val="003074DF"/>
    <w:rsid w:val="003130A3"/>
    <w:rsid w:val="00315452"/>
    <w:rsid w:val="00316EBF"/>
    <w:rsid w:val="00317668"/>
    <w:rsid w:val="003212A6"/>
    <w:rsid w:val="00325A71"/>
    <w:rsid w:val="0033076D"/>
    <w:rsid w:val="0033119A"/>
    <w:rsid w:val="00340C40"/>
    <w:rsid w:val="00343473"/>
    <w:rsid w:val="00343696"/>
    <w:rsid w:val="00343DE1"/>
    <w:rsid w:val="00345CE7"/>
    <w:rsid w:val="00346400"/>
    <w:rsid w:val="0034651B"/>
    <w:rsid w:val="0035118A"/>
    <w:rsid w:val="00351DAA"/>
    <w:rsid w:val="00352F9B"/>
    <w:rsid w:val="003552CD"/>
    <w:rsid w:val="003559DD"/>
    <w:rsid w:val="00357EB5"/>
    <w:rsid w:val="00360B24"/>
    <w:rsid w:val="00362D5B"/>
    <w:rsid w:val="00367DB8"/>
    <w:rsid w:val="00374B27"/>
    <w:rsid w:val="003775E6"/>
    <w:rsid w:val="00382550"/>
    <w:rsid w:val="003826DA"/>
    <w:rsid w:val="00384FAF"/>
    <w:rsid w:val="00385610"/>
    <w:rsid w:val="00394A27"/>
    <w:rsid w:val="003A1EA6"/>
    <w:rsid w:val="003A67FF"/>
    <w:rsid w:val="003B281A"/>
    <w:rsid w:val="003B5CBC"/>
    <w:rsid w:val="003B5CEB"/>
    <w:rsid w:val="003B61D8"/>
    <w:rsid w:val="003B6676"/>
    <w:rsid w:val="003C012D"/>
    <w:rsid w:val="003C1D1E"/>
    <w:rsid w:val="003C1F0F"/>
    <w:rsid w:val="003C210F"/>
    <w:rsid w:val="003C3286"/>
    <w:rsid w:val="003C32EE"/>
    <w:rsid w:val="003C4158"/>
    <w:rsid w:val="003C6D4C"/>
    <w:rsid w:val="003D21C7"/>
    <w:rsid w:val="003D24DD"/>
    <w:rsid w:val="003D5044"/>
    <w:rsid w:val="003D73AF"/>
    <w:rsid w:val="003E0FFC"/>
    <w:rsid w:val="003F1C4F"/>
    <w:rsid w:val="003F2843"/>
    <w:rsid w:val="003F568C"/>
    <w:rsid w:val="003F6A51"/>
    <w:rsid w:val="004065EA"/>
    <w:rsid w:val="0041007C"/>
    <w:rsid w:val="00411E0E"/>
    <w:rsid w:val="004156AB"/>
    <w:rsid w:val="00415D4E"/>
    <w:rsid w:val="0041614D"/>
    <w:rsid w:val="00417E50"/>
    <w:rsid w:val="0042202E"/>
    <w:rsid w:val="00423E15"/>
    <w:rsid w:val="00426CC2"/>
    <w:rsid w:val="00434147"/>
    <w:rsid w:val="0043677C"/>
    <w:rsid w:val="00437969"/>
    <w:rsid w:val="004442CB"/>
    <w:rsid w:val="00445A14"/>
    <w:rsid w:val="00446C30"/>
    <w:rsid w:val="004520F9"/>
    <w:rsid w:val="00453B9F"/>
    <w:rsid w:val="00462A60"/>
    <w:rsid w:val="00470CAA"/>
    <w:rsid w:val="0047320A"/>
    <w:rsid w:val="004741FC"/>
    <w:rsid w:val="00485F5E"/>
    <w:rsid w:val="00486BE9"/>
    <w:rsid w:val="004902A2"/>
    <w:rsid w:val="004904F8"/>
    <w:rsid w:val="00491096"/>
    <w:rsid w:val="00494E40"/>
    <w:rsid w:val="00495399"/>
    <w:rsid w:val="004A1992"/>
    <w:rsid w:val="004A55CF"/>
    <w:rsid w:val="004A6E3A"/>
    <w:rsid w:val="004B03AF"/>
    <w:rsid w:val="004B0956"/>
    <w:rsid w:val="004B0B6C"/>
    <w:rsid w:val="004B43B6"/>
    <w:rsid w:val="004C1DD8"/>
    <w:rsid w:val="004C4EBE"/>
    <w:rsid w:val="004C6FDF"/>
    <w:rsid w:val="004D081E"/>
    <w:rsid w:val="004D0BF0"/>
    <w:rsid w:val="004D2156"/>
    <w:rsid w:val="004D36F1"/>
    <w:rsid w:val="004E1655"/>
    <w:rsid w:val="004E482F"/>
    <w:rsid w:val="004E7B88"/>
    <w:rsid w:val="004F5F67"/>
    <w:rsid w:val="00504837"/>
    <w:rsid w:val="0050514B"/>
    <w:rsid w:val="005078FB"/>
    <w:rsid w:val="00507B16"/>
    <w:rsid w:val="00513448"/>
    <w:rsid w:val="0051546E"/>
    <w:rsid w:val="00520163"/>
    <w:rsid w:val="00522183"/>
    <w:rsid w:val="005225D9"/>
    <w:rsid w:val="00523D0A"/>
    <w:rsid w:val="005250FC"/>
    <w:rsid w:val="005335B5"/>
    <w:rsid w:val="00533FD7"/>
    <w:rsid w:val="00534C77"/>
    <w:rsid w:val="005366ED"/>
    <w:rsid w:val="00540F08"/>
    <w:rsid w:val="00542A75"/>
    <w:rsid w:val="0054458F"/>
    <w:rsid w:val="00550AEB"/>
    <w:rsid w:val="00553E5B"/>
    <w:rsid w:val="005602AA"/>
    <w:rsid w:val="005605DC"/>
    <w:rsid w:val="0056170D"/>
    <w:rsid w:val="00563A18"/>
    <w:rsid w:val="00574621"/>
    <w:rsid w:val="00574B48"/>
    <w:rsid w:val="00585BB0"/>
    <w:rsid w:val="005900B1"/>
    <w:rsid w:val="005A0705"/>
    <w:rsid w:val="005A218B"/>
    <w:rsid w:val="005A49E8"/>
    <w:rsid w:val="005A5897"/>
    <w:rsid w:val="005B2775"/>
    <w:rsid w:val="005B3BA4"/>
    <w:rsid w:val="005B3FCB"/>
    <w:rsid w:val="005C1047"/>
    <w:rsid w:val="005C27C4"/>
    <w:rsid w:val="005C2897"/>
    <w:rsid w:val="005C4118"/>
    <w:rsid w:val="005C5042"/>
    <w:rsid w:val="005C6B10"/>
    <w:rsid w:val="005C6C86"/>
    <w:rsid w:val="005D1BA8"/>
    <w:rsid w:val="005D338E"/>
    <w:rsid w:val="005D6313"/>
    <w:rsid w:val="005D7E44"/>
    <w:rsid w:val="005D7F4C"/>
    <w:rsid w:val="005F2569"/>
    <w:rsid w:val="005F2775"/>
    <w:rsid w:val="005F2CA5"/>
    <w:rsid w:val="005F3020"/>
    <w:rsid w:val="005F3CD8"/>
    <w:rsid w:val="005F65C8"/>
    <w:rsid w:val="006001F2"/>
    <w:rsid w:val="00602BF9"/>
    <w:rsid w:val="00602E3C"/>
    <w:rsid w:val="006043C4"/>
    <w:rsid w:val="00604D52"/>
    <w:rsid w:val="006053F6"/>
    <w:rsid w:val="006106E6"/>
    <w:rsid w:val="00610819"/>
    <w:rsid w:val="006137C0"/>
    <w:rsid w:val="00614E45"/>
    <w:rsid w:val="00625190"/>
    <w:rsid w:val="00634CA4"/>
    <w:rsid w:val="00635632"/>
    <w:rsid w:val="00637384"/>
    <w:rsid w:val="00641A37"/>
    <w:rsid w:val="0064596F"/>
    <w:rsid w:val="00645D6C"/>
    <w:rsid w:val="00647257"/>
    <w:rsid w:val="006537E9"/>
    <w:rsid w:val="00656623"/>
    <w:rsid w:val="00660097"/>
    <w:rsid w:val="00660BA3"/>
    <w:rsid w:val="00663C4C"/>
    <w:rsid w:val="00665659"/>
    <w:rsid w:val="00666E33"/>
    <w:rsid w:val="00672347"/>
    <w:rsid w:val="006735BD"/>
    <w:rsid w:val="00674653"/>
    <w:rsid w:val="006846DC"/>
    <w:rsid w:val="006856E3"/>
    <w:rsid w:val="00687161"/>
    <w:rsid w:val="00690CE7"/>
    <w:rsid w:val="006914AF"/>
    <w:rsid w:val="006963F5"/>
    <w:rsid w:val="006A0466"/>
    <w:rsid w:val="006A0EA6"/>
    <w:rsid w:val="006A2FB6"/>
    <w:rsid w:val="006A4ED8"/>
    <w:rsid w:val="006A6668"/>
    <w:rsid w:val="006B6FB4"/>
    <w:rsid w:val="006B7855"/>
    <w:rsid w:val="006C3285"/>
    <w:rsid w:val="006C3B71"/>
    <w:rsid w:val="006C4744"/>
    <w:rsid w:val="006C606A"/>
    <w:rsid w:val="006C6647"/>
    <w:rsid w:val="006D13A7"/>
    <w:rsid w:val="006D13B5"/>
    <w:rsid w:val="006D379C"/>
    <w:rsid w:val="006D3BB8"/>
    <w:rsid w:val="006E4314"/>
    <w:rsid w:val="006E551C"/>
    <w:rsid w:val="006E7601"/>
    <w:rsid w:val="006E7BAE"/>
    <w:rsid w:val="006F7218"/>
    <w:rsid w:val="006F79BD"/>
    <w:rsid w:val="00702C61"/>
    <w:rsid w:val="00704A1B"/>
    <w:rsid w:val="00717E5E"/>
    <w:rsid w:val="0072477A"/>
    <w:rsid w:val="00724DA7"/>
    <w:rsid w:val="0072511A"/>
    <w:rsid w:val="00726011"/>
    <w:rsid w:val="00727681"/>
    <w:rsid w:val="00727B11"/>
    <w:rsid w:val="007300F5"/>
    <w:rsid w:val="00730434"/>
    <w:rsid w:val="0073238C"/>
    <w:rsid w:val="00736746"/>
    <w:rsid w:val="00736DBF"/>
    <w:rsid w:val="00736FF6"/>
    <w:rsid w:val="00745B15"/>
    <w:rsid w:val="0074691E"/>
    <w:rsid w:val="00750B89"/>
    <w:rsid w:val="007575E9"/>
    <w:rsid w:val="00760762"/>
    <w:rsid w:val="007608F8"/>
    <w:rsid w:val="00770D7B"/>
    <w:rsid w:val="00771243"/>
    <w:rsid w:val="0077125D"/>
    <w:rsid w:val="00771578"/>
    <w:rsid w:val="00775A28"/>
    <w:rsid w:val="0077791F"/>
    <w:rsid w:val="007927D8"/>
    <w:rsid w:val="00792D50"/>
    <w:rsid w:val="00795479"/>
    <w:rsid w:val="0079647A"/>
    <w:rsid w:val="00796A79"/>
    <w:rsid w:val="007A050B"/>
    <w:rsid w:val="007A2298"/>
    <w:rsid w:val="007B04C2"/>
    <w:rsid w:val="007B1D6F"/>
    <w:rsid w:val="007B78BA"/>
    <w:rsid w:val="007B7993"/>
    <w:rsid w:val="007C30DC"/>
    <w:rsid w:val="007C3CA3"/>
    <w:rsid w:val="007C7E1C"/>
    <w:rsid w:val="007D0BF8"/>
    <w:rsid w:val="007D0C23"/>
    <w:rsid w:val="007D279C"/>
    <w:rsid w:val="007D5332"/>
    <w:rsid w:val="007E1169"/>
    <w:rsid w:val="007E492D"/>
    <w:rsid w:val="007F1967"/>
    <w:rsid w:val="007F537D"/>
    <w:rsid w:val="007F65BF"/>
    <w:rsid w:val="007F6FAC"/>
    <w:rsid w:val="00801A96"/>
    <w:rsid w:val="0080303D"/>
    <w:rsid w:val="00803907"/>
    <w:rsid w:val="00804C9C"/>
    <w:rsid w:val="00807B5D"/>
    <w:rsid w:val="0081145A"/>
    <w:rsid w:val="00812D0D"/>
    <w:rsid w:val="00822B4D"/>
    <w:rsid w:val="0082355E"/>
    <w:rsid w:val="00824327"/>
    <w:rsid w:val="00825DCB"/>
    <w:rsid w:val="00826328"/>
    <w:rsid w:val="008344B4"/>
    <w:rsid w:val="00835862"/>
    <w:rsid w:val="00835C75"/>
    <w:rsid w:val="008400FC"/>
    <w:rsid w:val="00840F94"/>
    <w:rsid w:val="008424F2"/>
    <w:rsid w:val="008436C9"/>
    <w:rsid w:val="00845045"/>
    <w:rsid w:val="00850DAA"/>
    <w:rsid w:val="00852E90"/>
    <w:rsid w:val="00857293"/>
    <w:rsid w:val="0086468B"/>
    <w:rsid w:val="00864D66"/>
    <w:rsid w:val="00867932"/>
    <w:rsid w:val="00872E2B"/>
    <w:rsid w:val="0087507C"/>
    <w:rsid w:val="0087756D"/>
    <w:rsid w:val="0087796A"/>
    <w:rsid w:val="00880029"/>
    <w:rsid w:val="00880A1B"/>
    <w:rsid w:val="00884F64"/>
    <w:rsid w:val="008A659C"/>
    <w:rsid w:val="008B0403"/>
    <w:rsid w:val="008B060D"/>
    <w:rsid w:val="008B2A9F"/>
    <w:rsid w:val="008B4FA6"/>
    <w:rsid w:val="008C30DA"/>
    <w:rsid w:val="008C41AC"/>
    <w:rsid w:val="008C7764"/>
    <w:rsid w:val="008C7BCB"/>
    <w:rsid w:val="008D0F28"/>
    <w:rsid w:val="008D56A7"/>
    <w:rsid w:val="008D5A7C"/>
    <w:rsid w:val="008D6DE3"/>
    <w:rsid w:val="008E22FA"/>
    <w:rsid w:val="008E50F6"/>
    <w:rsid w:val="008E69F2"/>
    <w:rsid w:val="008E7182"/>
    <w:rsid w:val="008F3472"/>
    <w:rsid w:val="008F5079"/>
    <w:rsid w:val="0090150B"/>
    <w:rsid w:val="009018F7"/>
    <w:rsid w:val="009043B2"/>
    <w:rsid w:val="009059C5"/>
    <w:rsid w:val="009062E8"/>
    <w:rsid w:val="009106D6"/>
    <w:rsid w:val="0091309B"/>
    <w:rsid w:val="00922394"/>
    <w:rsid w:val="009225AA"/>
    <w:rsid w:val="0093007A"/>
    <w:rsid w:val="00936DC8"/>
    <w:rsid w:val="00937E7A"/>
    <w:rsid w:val="00940C36"/>
    <w:rsid w:val="00941C2B"/>
    <w:rsid w:val="00944FEF"/>
    <w:rsid w:val="009458A2"/>
    <w:rsid w:val="00951A86"/>
    <w:rsid w:val="009616B5"/>
    <w:rsid w:val="00961C5A"/>
    <w:rsid w:val="00965153"/>
    <w:rsid w:val="00965BFC"/>
    <w:rsid w:val="00965EA4"/>
    <w:rsid w:val="00970DBE"/>
    <w:rsid w:val="00972AC6"/>
    <w:rsid w:val="00974721"/>
    <w:rsid w:val="00975350"/>
    <w:rsid w:val="00976460"/>
    <w:rsid w:val="0098096B"/>
    <w:rsid w:val="00980A25"/>
    <w:rsid w:val="009823C7"/>
    <w:rsid w:val="0098240C"/>
    <w:rsid w:val="00982BFA"/>
    <w:rsid w:val="009901F9"/>
    <w:rsid w:val="009A1473"/>
    <w:rsid w:val="009A213A"/>
    <w:rsid w:val="009A310C"/>
    <w:rsid w:val="009A419F"/>
    <w:rsid w:val="009A4A90"/>
    <w:rsid w:val="009A50C8"/>
    <w:rsid w:val="009B1DA6"/>
    <w:rsid w:val="009B342D"/>
    <w:rsid w:val="009B4EEE"/>
    <w:rsid w:val="009B7A4B"/>
    <w:rsid w:val="009C28D5"/>
    <w:rsid w:val="009C2B19"/>
    <w:rsid w:val="009C74AF"/>
    <w:rsid w:val="009D170B"/>
    <w:rsid w:val="009D1B24"/>
    <w:rsid w:val="009D5EC5"/>
    <w:rsid w:val="009D7955"/>
    <w:rsid w:val="009E2663"/>
    <w:rsid w:val="009E3AB5"/>
    <w:rsid w:val="009E4390"/>
    <w:rsid w:val="009E627E"/>
    <w:rsid w:val="009F01FE"/>
    <w:rsid w:val="009F361D"/>
    <w:rsid w:val="00A005E1"/>
    <w:rsid w:val="00A02C77"/>
    <w:rsid w:val="00A039F7"/>
    <w:rsid w:val="00A0480F"/>
    <w:rsid w:val="00A12F3E"/>
    <w:rsid w:val="00A1302C"/>
    <w:rsid w:val="00A201E1"/>
    <w:rsid w:val="00A261C5"/>
    <w:rsid w:val="00A2622F"/>
    <w:rsid w:val="00A269DC"/>
    <w:rsid w:val="00A27438"/>
    <w:rsid w:val="00A30501"/>
    <w:rsid w:val="00A306F0"/>
    <w:rsid w:val="00A317B6"/>
    <w:rsid w:val="00A53EB6"/>
    <w:rsid w:val="00A55838"/>
    <w:rsid w:val="00A55DA8"/>
    <w:rsid w:val="00A64E54"/>
    <w:rsid w:val="00A65658"/>
    <w:rsid w:val="00A70FD3"/>
    <w:rsid w:val="00A72F62"/>
    <w:rsid w:val="00A73323"/>
    <w:rsid w:val="00A81232"/>
    <w:rsid w:val="00A82AF2"/>
    <w:rsid w:val="00A8484A"/>
    <w:rsid w:val="00A857A9"/>
    <w:rsid w:val="00A8663D"/>
    <w:rsid w:val="00A9048A"/>
    <w:rsid w:val="00AA3E60"/>
    <w:rsid w:val="00AA5519"/>
    <w:rsid w:val="00AB0B25"/>
    <w:rsid w:val="00AC3A43"/>
    <w:rsid w:val="00AC4985"/>
    <w:rsid w:val="00AC750C"/>
    <w:rsid w:val="00AD0C0A"/>
    <w:rsid w:val="00AD341D"/>
    <w:rsid w:val="00AD4EF0"/>
    <w:rsid w:val="00AE2402"/>
    <w:rsid w:val="00AE4F74"/>
    <w:rsid w:val="00AF001C"/>
    <w:rsid w:val="00AF0C77"/>
    <w:rsid w:val="00AF1FA0"/>
    <w:rsid w:val="00AF2BB8"/>
    <w:rsid w:val="00AF33C0"/>
    <w:rsid w:val="00B066D7"/>
    <w:rsid w:val="00B066FA"/>
    <w:rsid w:val="00B108D4"/>
    <w:rsid w:val="00B1165F"/>
    <w:rsid w:val="00B2151A"/>
    <w:rsid w:val="00B23847"/>
    <w:rsid w:val="00B2471F"/>
    <w:rsid w:val="00B24D0D"/>
    <w:rsid w:val="00B24D79"/>
    <w:rsid w:val="00B24DD8"/>
    <w:rsid w:val="00B3047A"/>
    <w:rsid w:val="00B31715"/>
    <w:rsid w:val="00B36464"/>
    <w:rsid w:val="00B3684B"/>
    <w:rsid w:val="00B36AFA"/>
    <w:rsid w:val="00B513E0"/>
    <w:rsid w:val="00B5291D"/>
    <w:rsid w:val="00B53408"/>
    <w:rsid w:val="00B55174"/>
    <w:rsid w:val="00B55EAC"/>
    <w:rsid w:val="00B60E62"/>
    <w:rsid w:val="00B617B7"/>
    <w:rsid w:val="00B65992"/>
    <w:rsid w:val="00B7281A"/>
    <w:rsid w:val="00B761C1"/>
    <w:rsid w:val="00B76593"/>
    <w:rsid w:val="00B820D5"/>
    <w:rsid w:val="00B90206"/>
    <w:rsid w:val="00B9070D"/>
    <w:rsid w:val="00B93E08"/>
    <w:rsid w:val="00B95C8A"/>
    <w:rsid w:val="00B96023"/>
    <w:rsid w:val="00BA0DBB"/>
    <w:rsid w:val="00BA2145"/>
    <w:rsid w:val="00BA40D7"/>
    <w:rsid w:val="00BA4820"/>
    <w:rsid w:val="00BA7F07"/>
    <w:rsid w:val="00BB0870"/>
    <w:rsid w:val="00BB3ECB"/>
    <w:rsid w:val="00BB3F8D"/>
    <w:rsid w:val="00BB6EF5"/>
    <w:rsid w:val="00BC088A"/>
    <w:rsid w:val="00BC5C81"/>
    <w:rsid w:val="00BC6FED"/>
    <w:rsid w:val="00BD12DF"/>
    <w:rsid w:val="00BD316D"/>
    <w:rsid w:val="00BD6ED6"/>
    <w:rsid w:val="00BE1B89"/>
    <w:rsid w:val="00BE3245"/>
    <w:rsid w:val="00BE6E9E"/>
    <w:rsid w:val="00BE7BA3"/>
    <w:rsid w:val="00BE7E17"/>
    <w:rsid w:val="00BF1998"/>
    <w:rsid w:val="00BF36C6"/>
    <w:rsid w:val="00C00EBB"/>
    <w:rsid w:val="00C013EE"/>
    <w:rsid w:val="00C0318A"/>
    <w:rsid w:val="00C035F2"/>
    <w:rsid w:val="00C041A6"/>
    <w:rsid w:val="00C10B74"/>
    <w:rsid w:val="00C12295"/>
    <w:rsid w:val="00C128BF"/>
    <w:rsid w:val="00C12CA2"/>
    <w:rsid w:val="00C14491"/>
    <w:rsid w:val="00C16E8A"/>
    <w:rsid w:val="00C16FA6"/>
    <w:rsid w:val="00C24F14"/>
    <w:rsid w:val="00C302B1"/>
    <w:rsid w:val="00C32980"/>
    <w:rsid w:val="00C339B9"/>
    <w:rsid w:val="00C35604"/>
    <w:rsid w:val="00C375D8"/>
    <w:rsid w:val="00C37B5C"/>
    <w:rsid w:val="00C41281"/>
    <w:rsid w:val="00C422CA"/>
    <w:rsid w:val="00C42473"/>
    <w:rsid w:val="00C426D6"/>
    <w:rsid w:val="00C45A81"/>
    <w:rsid w:val="00C51053"/>
    <w:rsid w:val="00C55FE3"/>
    <w:rsid w:val="00C57116"/>
    <w:rsid w:val="00C576DB"/>
    <w:rsid w:val="00C62375"/>
    <w:rsid w:val="00C62FBB"/>
    <w:rsid w:val="00C63623"/>
    <w:rsid w:val="00C63F13"/>
    <w:rsid w:val="00C65238"/>
    <w:rsid w:val="00C76609"/>
    <w:rsid w:val="00C77442"/>
    <w:rsid w:val="00C77E47"/>
    <w:rsid w:val="00C81BA3"/>
    <w:rsid w:val="00C82BA0"/>
    <w:rsid w:val="00C87819"/>
    <w:rsid w:val="00C91B52"/>
    <w:rsid w:val="00C91BD2"/>
    <w:rsid w:val="00C9256D"/>
    <w:rsid w:val="00C95318"/>
    <w:rsid w:val="00CA1BFF"/>
    <w:rsid w:val="00CA24C4"/>
    <w:rsid w:val="00CB3C4C"/>
    <w:rsid w:val="00CB575E"/>
    <w:rsid w:val="00CB63AC"/>
    <w:rsid w:val="00CB7B7C"/>
    <w:rsid w:val="00CC10D4"/>
    <w:rsid w:val="00CC2EBE"/>
    <w:rsid w:val="00CC33E5"/>
    <w:rsid w:val="00CC503C"/>
    <w:rsid w:val="00CC5070"/>
    <w:rsid w:val="00CC540C"/>
    <w:rsid w:val="00CD1027"/>
    <w:rsid w:val="00CD1A82"/>
    <w:rsid w:val="00CD27E6"/>
    <w:rsid w:val="00CD74BB"/>
    <w:rsid w:val="00CD7D59"/>
    <w:rsid w:val="00CE0D7C"/>
    <w:rsid w:val="00CE1929"/>
    <w:rsid w:val="00CE1F49"/>
    <w:rsid w:val="00CF02D8"/>
    <w:rsid w:val="00CF57EC"/>
    <w:rsid w:val="00CF63D1"/>
    <w:rsid w:val="00D006A1"/>
    <w:rsid w:val="00D05BFE"/>
    <w:rsid w:val="00D101D7"/>
    <w:rsid w:val="00D12005"/>
    <w:rsid w:val="00D12A2A"/>
    <w:rsid w:val="00D24716"/>
    <w:rsid w:val="00D2690B"/>
    <w:rsid w:val="00D343D9"/>
    <w:rsid w:val="00D37428"/>
    <w:rsid w:val="00D414D9"/>
    <w:rsid w:val="00D472CD"/>
    <w:rsid w:val="00D60B4B"/>
    <w:rsid w:val="00D638D2"/>
    <w:rsid w:val="00D63BCD"/>
    <w:rsid w:val="00D63F71"/>
    <w:rsid w:val="00D67193"/>
    <w:rsid w:val="00D74464"/>
    <w:rsid w:val="00D757CC"/>
    <w:rsid w:val="00D827A9"/>
    <w:rsid w:val="00D83ABA"/>
    <w:rsid w:val="00D86FB0"/>
    <w:rsid w:val="00D87BC9"/>
    <w:rsid w:val="00D9578F"/>
    <w:rsid w:val="00D9593B"/>
    <w:rsid w:val="00D9674E"/>
    <w:rsid w:val="00DA190E"/>
    <w:rsid w:val="00DA6C80"/>
    <w:rsid w:val="00DA7C83"/>
    <w:rsid w:val="00DB01CD"/>
    <w:rsid w:val="00DB348D"/>
    <w:rsid w:val="00DB4F89"/>
    <w:rsid w:val="00DC17DE"/>
    <w:rsid w:val="00DC26A8"/>
    <w:rsid w:val="00DC2F03"/>
    <w:rsid w:val="00DC67CD"/>
    <w:rsid w:val="00DD0B1D"/>
    <w:rsid w:val="00DD12A2"/>
    <w:rsid w:val="00DD406D"/>
    <w:rsid w:val="00DD4293"/>
    <w:rsid w:val="00DD4B8C"/>
    <w:rsid w:val="00DD6EBA"/>
    <w:rsid w:val="00DE26D1"/>
    <w:rsid w:val="00DE5325"/>
    <w:rsid w:val="00DE7030"/>
    <w:rsid w:val="00DE7B8E"/>
    <w:rsid w:val="00DF01B7"/>
    <w:rsid w:val="00DF135A"/>
    <w:rsid w:val="00DF30D3"/>
    <w:rsid w:val="00DF3267"/>
    <w:rsid w:val="00DF535B"/>
    <w:rsid w:val="00DF571B"/>
    <w:rsid w:val="00E066B9"/>
    <w:rsid w:val="00E07D30"/>
    <w:rsid w:val="00E14828"/>
    <w:rsid w:val="00E16E14"/>
    <w:rsid w:val="00E2020A"/>
    <w:rsid w:val="00E20FE4"/>
    <w:rsid w:val="00E2143B"/>
    <w:rsid w:val="00E22302"/>
    <w:rsid w:val="00E3266C"/>
    <w:rsid w:val="00E34779"/>
    <w:rsid w:val="00E37B2F"/>
    <w:rsid w:val="00E546FC"/>
    <w:rsid w:val="00E55784"/>
    <w:rsid w:val="00E562B6"/>
    <w:rsid w:val="00E57614"/>
    <w:rsid w:val="00E61AFB"/>
    <w:rsid w:val="00E65B9B"/>
    <w:rsid w:val="00E66978"/>
    <w:rsid w:val="00E72046"/>
    <w:rsid w:val="00E7331E"/>
    <w:rsid w:val="00E76D7D"/>
    <w:rsid w:val="00E8167D"/>
    <w:rsid w:val="00E83A93"/>
    <w:rsid w:val="00E83DA6"/>
    <w:rsid w:val="00E8450F"/>
    <w:rsid w:val="00E8483B"/>
    <w:rsid w:val="00E8727F"/>
    <w:rsid w:val="00E94993"/>
    <w:rsid w:val="00E950BA"/>
    <w:rsid w:val="00E95445"/>
    <w:rsid w:val="00EA347D"/>
    <w:rsid w:val="00EA678C"/>
    <w:rsid w:val="00EA779D"/>
    <w:rsid w:val="00EA7D23"/>
    <w:rsid w:val="00EB00CE"/>
    <w:rsid w:val="00EB0ABB"/>
    <w:rsid w:val="00EB28DC"/>
    <w:rsid w:val="00EB6F41"/>
    <w:rsid w:val="00EC02D6"/>
    <w:rsid w:val="00EC0E5A"/>
    <w:rsid w:val="00EC132D"/>
    <w:rsid w:val="00EC13B3"/>
    <w:rsid w:val="00EC1765"/>
    <w:rsid w:val="00EC23D0"/>
    <w:rsid w:val="00EC4DEE"/>
    <w:rsid w:val="00ED13D8"/>
    <w:rsid w:val="00ED160E"/>
    <w:rsid w:val="00ED3357"/>
    <w:rsid w:val="00ED34ED"/>
    <w:rsid w:val="00ED4BAC"/>
    <w:rsid w:val="00EE1895"/>
    <w:rsid w:val="00EE3270"/>
    <w:rsid w:val="00EE416A"/>
    <w:rsid w:val="00EE6BA8"/>
    <w:rsid w:val="00EF29FA"/>
    <w:rsid w:val="00F00CE2"/>
    <w:rsid w:val="00F012A7"/>
    <w:rsid w:val="00F1710E"/>
    <w:rsid w:val="00F17D21"/>
    <w:rsid w:val="00F20B1C"/>
    <w:rsid w:val="00F21499"/>
    <w:rsid w:val="00F2423A"/>
    <w:rsid w:val="00F2565B"/>
    <w:rsid w:val="00F26C62"/>
    <w:rsid w:val="00F30926"/>
    <w:rsid w:val="00F3191E"/>
    <w:rsid w:val="00F336A0"/>
    <w:rsid w:val="00F3557C"/>
    <w:rsid w:val="00F375C9"/>
    <w:rsid w:val="00F407B3"/>
    <w:rsid w:val="00F42129"/>
    <w:rsid w:val="00F4291D"/>
    <w:rsid w:val="00F43A6D"/>
    <w:rsid w:val="00F43F5D"/>
    <w:rsid w:val="00F54560"/>
    <w:rsid w:val="00F54E2D"/>
    <w:rsid w:val="00F57B26"/>
    <w:rsid w:val="00F612FE"/>
    <w:rsid w:val="00F6285F"/>
    <w:rsid w:val="00F62D1F"/>
    <w:rsid w:val="00F63126"/>
    <w:rsid w:val="00F648A9"/>
    <w:rsid w:val="00F66605"/>
    <w:rsid w:val="00F67C2A"/>
    <w:rsid w:val="00F7060D"/>
    <w:rsid w:val="00F72D0E"/>
    <w:rsid w:val="00F756AB"/>
    <w:rsid w:val="00F777AC"/>
    <w:rsid w:val="00F8258E"/>
    <w:rsid w:val="00F84649"/>
    <w:rsid w:val="00F84833"/>
    <w:rsid w:val="00F859F5"/>
    <w:rsid w:val="00F91667"/>
    <w:rsid w:val="00F917A7"/>
    <w:rsid w:val="00F92BBA"/>
    <w:rsid w:val="00F95364"/>
    <w:rsid w:val="00F96998"/>
    <w:rsid w:val="00FA34FE"/>
    <w:rsid w:val="00FA5773"/>
    <w:rsid w:val="00FA7484"/>
    <w:rsid w:val="00FA79DF"/>
    <w:rsid w:val="00FB4154"/>
    <w:rsid w:val="00FB5CA4"/>
    <w:rsid w:val="00FB6C26"/>
    <w:rsid w:val="00FB7F47"/>
    <w:rsid w:val="00FC07D9"/>
    <w:rsid w:val="00FD15E6"/>
    <w:rsid w:val="00FD6368"/>
    <w:rsid w:val="00FD6834"/>
    <w:rsid w:val="00FE0266"/>
    <w:rsid w:val="00FE1A29"/>
    <w:rsid w:val="00FE2111"/>
    <w:rsid w:val="00FE3B2F"/>
    <w:rsid w:val="00FE59A4"/>
    <w:rsid w:val="00FE606F"/>
    <w:rsid w:val="00FF1BF0"/>
    <w:rsid w:val="00FF3134"/>
    <w:rsid w:val="00FF68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3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1">
    <w:name w:val="heading 1"/>
    <w:basedOn w:val="a"/>
    <w:next w:val="a"/>
    <w:link w:val="10"/>
    <w:uiPriority w:val="9"/>
    <w:qFormat/>
    <w:rsid w:val="00F57B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aliases w:val="мой стиль"/>
    <w:link w:val="a9"/>
    <w:uiPriority w:val="1"/>
    <w:qFormat/>
    <w:rsid w:val="00663C4C"/>
    <w:pPr>
      <w:spacing w:after="0" w:line="240" w:lineRule="auto"/>
    </w:pPr>
  </w:style>
  <w:style w:type="character" w:customStyle="1" w:styleId="a9">
    <w:name w:val="Без интервала Знак"/>
    <w:aliases w:val="мой стиль Знак"/>
    <w:basedOn w:val="a0"/>
    <w:link w:val="a8"/>
    <w:uiPriority w:val="1"/>
    <w:qFormat/>
    <w:locked/>
    <w:rsid w:val="000567F6"/>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table" w:styleId="aa">
    <w:name w:val="Table Grid"/>
    <w:basedOn w:val="a1"/>
    <w:uiPriority w:val="59"/>
    <w:rsid w:val="00CD27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2"/>
    <w:basedOn w:val="a"/>
    <w:link w:val="20"/>
    <w:rsid w:val="000567F6"/>
    <w:pPr>
      <w:tabs>
        <w:tab w:val="left" w:pos="4166"/>
      </w:tabs>
      <w:spacing w:after="0" w:line="240" w:lineRule="auto"/>
    </w:pPr>
    <w:rPr>
      <w:rFonts w:ascii="Times New Roman" w:eastAsia="Times New Roman" w:hAnsi="Times New Roman" w:cs="Times New Roman"/>
      <w:szCs w:val="20"/>
      <w:lang w:eastAsia="ru-RU"/>
    </w:rPr>
  </w:style>
  <w:style w:type="character" w:customStyle="1" w:styleId="20">
    <w:name w:val="Основной текст 2 Знак"/>
    <w:basedOn w:val="a0"/>
    <w:link w:val="2"/>
    <w:rsid w:val="000567F6"/>
    <w:rPr>
      <w:rFonts w:ascii="Times New Roman" w:eastAsia="Times New Roman" w:hAnsi="Times New Roman" w:cs="Times New Roman"/>
      <w:szCs w:val="20"/>
      <w:lang w:eastAsia="ru-RU"/>
    </w:rPr>
  </w:style>
  <w:style w:type="paragraph" w:styleId="ab">
    <w:name w:val="Body Text"/>
    <w:basedOn w:val="a"/>
    <w:link w:val="ac"/>
    <w:uiPriority w:val="99"/>
    <w:unhideWhenUsed/>
    <w:rsid w:val="000567F6"/>
    <w:pPr>
      <w:spacing w:after="120" w:line="240" w:lineRule="auto"/>
    </w:pPr>
    <w:rPr>
      <w:rFonts w:ascii="Times/Kazakh" w:eastAsia="Times New Roman" w:hAnsi="Times/Kazakh" w:cs="Times New Roman"/>
      <w:sz w:val="28"/>
      <w:szCs w:val="20"/>
      <w:lang w:eastAsia="ru-RU"/>
    </w:rPr>
  </w:style>
  <w:style w:type="character" w:customStyle="1" w:styleId="ac">
    <w:name w:val="Основной текст Знак"/>
    <w:basedOn w:val="a0"/>
    <w:link w:val="ab"/>
    <w:uiPriority w:val="99"/>
    <w:rsid w:val="000567F6"/>
    <w:rPr>
      <w:rFonts w:ascii="Times/Kazakh" w:eastAsia="Times New Roman" w:hAnsi="Times/Kazakh" w:cs="Times New Roman"/>
      <w:sz w:val="28"/>
      <w:szCs w:val="20"/>
      <w:lang w:eastAsia="ru-RU"/>
    </w:rPr>
  </w:style>
  <w:style w:type="paragraph" w:customStyle="1" w:styleId="11">
    <w:name w:val="Без интервала1"/>
    <w:rsid w:val="000567F6"/>
    <w:pPr>
      <w:suppressAutoHyphens/>
      <w:spacing w:after="0" w:line="240" w:lineRule="auto"/>
    </w:pPr>
    <w:rPr>
      <w:rFonts w:ascii="Calibri" w:eastAsia="Times New Roman" w:hAnsi="Calibri" w:cs="Times New Roman"/>
      <w:kern w:val="1"/>
      <w:sz w:val="28"/>
      <w:lang w:eastAsia="ru-RU"/>
    </w:rPr>
  </w:style>
  <w:style w:type="character" w:styleId="ad">
    <w:name w:val="Strong"/>
    <w:basedOn w:val="a0"/>
    <w:uiPriority w:val="22"/>
    <w:qFormat/>
    <w:rsid w:val="00A53EB6"/>
    <w:rPr>
      <w:b/>
      <w:bCs/>
    </w:rPr>
  </w:style>
  <w:style w:type="paragraph" w:styleId="ae">
    <w:name w:val="Subtitle"/>
    <w:basedOn w:val="a"/>
    <w:link w:val="af"/>
    <w:qFormat/>
    <w:rsid w:val="00A27438"/>
    <w:pPr>
      <w:spacing w:after="0" w:line="240" w:lineRule="auto"/>
      <w:jc w:val="center"/>
    </w:pPr>
    <w:rPr>
      <w:rFonts w:ascii="Times New Roman CYR" w:eastAsia="Times New Roman" w:hAnsi="Times New Roman CYR" w:cs="Times New Roman"/>
      <w:b/>
      <w:caps/>
      <w:sz w:val="24"/>
      <w:szCs w:val="20"/>
      <w:lang w:eastAsia="ru-RU"/>
    </w:rPr>
  </w:style>
  <w:style w:type="character" w:customStyle="1" w:styleId="af">
    <w:name w:val="Подзаголовок Знак"/>
    <w:basedOn w:val="a0"/>
    <w:link w:val="ae"/>
    <w:rsid w:val="00A27438"/>
    <w:rPr>
      <w:rFonts w:ascii="Times New Roman CYR" w:eastAsia="Times New Roman" w:hAnsi="Times New Roman CYR" w:cs="Times New Roman"/>
      <w:b/>
      <w:caps/>
      <w:sz w:val="24"/>
      <w:szCs w:val="20"/>
      <w:lang w:eastAsia="ru-RU"/>
    </w:rPr>
  </w:style>
  <w:style w:type="character" w:customStyle="1" w:styleId="10">
    <w:name w:val="Заголовок 1 Знак"/>
    <w:basedOn w:val="a0"/>
    <w:link w:val="1"/>
    <w:uiPriority w:val="9"/>
    <w:rsid w:val="00F57B26"/>
    <w:rPr>
      <w:rFonts w:asciiTheme="majorHAnsi" w:eastAsiaTheme="majorEastAsia" w:hAnsiTheme="majorHAnsi" w:cstheme="majorBidi"/>
      <w:b/>
      <w:bCs/>
      <w:color w:val="365F91" w:themeColor="accent1" w:themeShade="BF"/>
      <w:sz w:val="28"/>
      <w:szCs w:val="28"/>
    </w:rPr>
  </w:style>
  <w:style w:type="paragraph" w:styleId="21">
    <w:name w:val="Body Text Indent 2"/>
    <w:basedOn w:val="a"/>
    <w:link w:val="22"/>
    <w:uiPriority w:val="99"/>
    <w:semiHidden/>
    <w:unhideWhenUsed/>
    <w:rsid w:val="00F57B26"/>
    <w:pPr>
      <w:spacing w:after="120" w:line="480" w:lineRule="auto"/>
      <w:ind w:left="283"/>
    </w:pPr>
  </w:style>
  <w:style w:type="character" w:customStyle="1" w:styleId="22">
    <w:name w:val="Основной текст с отступом 2 Знак"/>
    <w:basedOn w:val="a0"/>
    <w:link w:val="21"/>
    <w:uiPriority w:val="99"/>
    <w:semiHidden/>
    <w:rsid w:val="00F57B26"/>
  </w:style>
  <w:style w:type="paragraph" w:styleId="HTML">
    <w:name w:val="HTML Preformatted"/>
    <w:basedOn w:val="a"/>
    <w:link w:val="HTML0"/>
    <w:uiPriority w:val="99"/>
    <w:rsid w:val="00F57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K)" w:eastAsia="Times New Roman" w:hAnsi="Courier New(K)" w:cs="Courier New"/>
      <w:color w:val="000000"/>
      <w:sz w:val="20"/>
      <w:szCs w:val="20"/>
      <w:lang w:eastAsia="ru-RU"/>
    </w:rPr>
  </w:style>
  <w:style w:type="character" w:customStyle="1" w:styleId="HTML0">
    <w:name w:val="Стандартный HTML Знак"/>
    <w:basedOn w:val="a0"/>
    <w:link w:val="HTML"/>
    <w:uiPriority w:val="99"/>
    <w:rsid w:val="00F57B26"/>
    <w:rPr>
      <w:rFonts w:ascii="Courier New(K)" w:eastAsia="Times New Roman" w:hAnsi="Courier New(K)" w:cs="Courier New"/>
      <w:color w:val="000000"/>
      <w:sz w:val="20"/>
      <w:szCs w:val="20"/>
      <w:lang w:eastAsia="ru-RU"/>
    </w:rPr>
  </w:style>
  <w:style w:type="paragraph" w:styleId="af0">
    <w:name w:val="header"/>
    <w:basedOn w:val="a"/>
    <w:link w:val="af1"/>
    <w:uiPriority w:val="99"/>
    <w:semiHidden/>
    <w:unhideWhenUsed/>
    <w:rsid w:val="0091309B"/>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91309B"/>
  </w:style>
  <w:style w:type="paragraph" w:styleId="af2">
    <w:name w:val="footer"/>
    <w:basedOn w:val="a"/>
    <w:link w:val="af3"/>
    <w:uiPriority w:val="99"/>
    <w:semiHidden/>
    <w:unhideWhenUsed/>
    <w:rsid w:val="0091309B"/>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rsid w:val="0091309B"/>
  </w:style>
</w:styles>
</file>

<file path=word/webSettings.xml><?xml version="1.0" encoding="utf-8"?>
<w:webSettings xmlns:r="http://schemas.openxmlformats.org/officeDocument/2006/relationships" xmlns:w="http://schemas.openxmlformats.org/wordprocessingml/2006/main">
  <w:divs>
    <w:div w:id="14891717">
      <w:bodyDiv w:val="1"/>
      <w:marLeft w:val="0"/>
      <w:marRight w:val="0"/>
      <w:marTop w:val="0"/>
      <w:marBottom w:val="0"/>
      <w:divBdr>
        <w:top w:val="none" w:sz="0" w:space="0" w:color="auto"/>
        <w:left w:val="none" w:sz="0" w:space="0" w:color="auto"/>
        <w:bottom w:val="none" w:sz="0" w:space="0" w:color="auto"/>
        <w:right w:val="none" w:sz="0" w:space="0" w:color="auto"/>
      </w:divBdr>
    </w:div>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57434769">
      <w:bodyDiv w:val="1"/>
      <w:marLeft w:val="0"/>
      <w:marRight w:val="0"/>
      <w:marTop w:val="0"/>
      <w:marBottom w:val="0"/>
      <w:divBdr>
        <w:top w:val="none" w:sz="0" w:space="0" w:color="auto"/>
        <w:left w:val="none" w:sz="0" w:space="0" w:color="auto"/>
        <w:bottom w:val="none" w:sz="0" w:space="0" w:color="auto"/>
        <w:right w:val="none" w:sz="0" w:space="0" w:color="auto"/>
      </w:divBdr>
    </w:div>
    <w:div w:id="62678644">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182714944">
      <w:bodyDiv w:val="1"/>
      <w:marLeft w:val="0"/>
      <w:marRight w:val="0"/>
      <w:marTop w:val="0"/>
      <w:marBottom w:val="0"/>
      <w:divBdr>
        <w:top w:val="none" w:sz="0" w:space="0" w:color="auto"/>
        <w:left w:val="none" w:sz="0" w:space="0" w:color="auto"/>
        <w:bottom w:val="none" w:sz="0" w:space="0" w:color="auto"/>
        <w:right w:val="none" w:sz="0" w:space="0" w:color="auto"/>
      </w:divBdr>
    </w:div>
    <w:div w:id="266816824">
      <w:bodyDiv w:val="1"/>
      <w:marLeft w:val="0"/>
      <w:marRight w:val="0"/>
      <w:marTop w:val="0"/>
      <w:marBottom w:val="0"/>
      <w:divBdr>
        <w:top w:val="none" w:sz="0" w:space="0" w:color="auto"/>
        <w:left w:val="none" w:sz="0" w:space="0" w:color="auto"/>
        <w:bottom w:val="none" w:sz="0" w:space="0" w:color="auto"/>
        <w:right w:val="none" w:sz="0" w:space="0" w:color="auto"/>
      </w:divBdr>
    </w:div>
    <w:div w:id="314187378">
      <w:bodyDiv w:val="1"/>
      <w:marLeft w:val="0"/>
      <w:marRight w:val="0"/>
      <w:marTop w:val="0"/>
      <w:marBottom w:val="0"/>
      <w:divBdr>
        <w:top w:val="none" w:sz="0" w:space="0" w:color="auto"/>
        <w:left w:val="none" w:sz="0" w:space="0" w:color="auto"/>
        <w:bottom w:val="none" w:sz="0" w:space="0" w:color="auto"/>
        <w:right w:val="none" w:sz="0" w:space="0" w:color="auto"/>
      </w:divBdr>
    </w:div>
    <w:div w:id="326060024">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54563965">
      <w:bodyDiv w:val="1"/>
      <w:marLeft w:val="0"/>
      <w:marRight w:val="0"/>
      <w:marTop w:val="0"/>
      <w:marBottom w:val="0"/>
      <w:divBdr>
        <w:top w:val="none" w:sz="0" w:space="0" w:color="auto"/>
        <w:left w:val="none" w:sz="0" w:space="0" w:color="auto"/>
        <w:bottom w:val="none" w:sz="0" w:space="0" w:color="auto"/>
        <w:right w:val="none" w:sz="0" w:space="0" w:color="auto"/>
      </w:divBdr>
    </w:div>
    <w:div w:id="468866411">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523634996">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3120602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686979524">
      <w:bodyDiv w:val="1"/>
      <w:marLeft w:val="0"/>
      <w:marRight w:val="0"/>
      <w:marTop w:val="0"/>
      <w:marBottom w:val="0"/>
      <w:divBdr>
        <w:top w:val="none" w:sz="0" w:space="0" w:color="auto"/>
        <w:left w:val="none" w:sz="0" w:space="0" w:color="auto"/>
        <w:bottom w:val="none" w:sz="0" w:space="0" w:color="auto"/>
        <w:right w:val="none" w:sz="0" w:space="0" w:color="auto"/>
      </w:divBdr>
    </w:div>
    <w:div w:id="715814726">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67887572">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04200817">
      <w:bodyDiv w:val="1"/>
      <w:marLeft w:val="0"/>
      <w:marRight w:val="0"/>
      <w:marTop w:val="0"/>
      <w:marBottom w:val="0"/>
      <w:divBdr>
        <w:top w:val="none" w:sz="0" w:space="0" w:color="auto"/>
        <w:left w:val="none" w:sz="0" w:space="0" w:color="auto"/>
        <w:bottom w:val="none" w:sz="0" w:space="0" w:color="auto"/>
        <w:right w:val="none" w:sz="0" w:space="0" w:color="auto"/>
      </w:divBdr>
      <w:divsChild>
        <w:div w:id="1610892628">
          <w:marLeft w:val="0"/>
          <w:marRight w:val="0"/>
          <w:marTop w:val="0"/>
          <w:marBottom w:val="0"/>
          <w:divBdr>
            <w:top w:val="none" w:sz="0" w:space="0" w:color="auto"/>
            <w:left w:val="none" w:sz="0" w:space="0" w:color="auto"/>
            <w:bottom w:val="none" w:sz="0" w:space="0" w:color="auto"/>
            <w:right w:val="none" w:sz="0" w:space="0" w:color="auto"/>
          </w:divBdr>
          <w:divsChild>
            <w:div w:id="1900701162">
              <w:marLeft w:val="0"/>
              <w:marRight w:val="0"/>
              <w:marTop w:val="0"/>
              <w:marBottom w:val="0"/>
              <w:divBdr>
                <w:top w:val="none" w:sz="0" w:space="0" w:color="auto"/>
                <w:left w:val="none" w:sz="0" w:space="0" w:color="auto"/>
                <w:bottom w:val="none" w:sz="0" w:space="0" w:color="auto"/>
                <w:right w:val="none" w:sz="0" w:space="0" w:color="auto"/>
              </w:divBdr>
            </w:div>
          </w:divsChild>
        </w:div>
        <w:div w:id="1012343455">
          <w:marLeft w:val="0"/>
          <w:marRight w:val="0"/>
          <w:marTop w:val="0"/>
          <w:marBottom w:val="0"/>
          <w:divBdr>
            <w:top w:val="none" w:sz="0" w:space="0" w:color="auto"/>
            <w:left w:val="none" w:sz="0" w:space="0" w:color="auto"/>
            <w:bottom w:val="none" w:sz="0" w:space="0" w:color="auto"/>
            <w:right w:val="none" w:sz="0" w:space="0" w:color="auto"/>
          </w:divBdr>
        </w:div>
      </w:divsChild>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881213820">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968432781">
      <w:bodyDiv w:val="1"/>
      <w:marLeft w:val="0"/>
      <w:marRight w:val="0"/>
      <w:marTop w:val="0"/>
      <w:marBottom w:val="0"/>
      <w:divBdr>
        <w:top w:val="none" w:sz="0" w:space="0" w:color="auto"/>
        <w:left w:val="none" w:sz="0" w:space="0" w:color="auto"/>
        <w:bottom w:val="none" w:sz="0" w:space="0" w:color="auto"/>
        <w:right w:val="none" w:sz="0" w:space="0" w:color="auto"/>
      </w:divBdr>
    </w:div>
    <w:div w:id="988172839">
      <w:bodyDiv w:val="1"/>
      <w:marLeft w:val="0"/>
      <w:marRight w:val="0"/>
      <w:marTop w:val="0"/>
      <w:marBottom w:val="0"/>
      <w:divBdr>
        <w:top w:val="none" w:sz="0" w:space="0" w:color="auto"/>
        <w:left w:val="none" w:sz="0" w:space="0" w:color="auto"/>
        <w:bottom w:val="none" w:sz="0" w:space="0" w:color="auto"/>
        <w:right w:val="none" w:sz="0" w:space="0" w:color="auto"/>
      </w:divBdr>
    </w:div>
    <w:div w:id="988828913">
      <w:bodyDiv w:val="1"/>
      <w:marLeft w:val="0"/>
      <w:marRight w:val="0"/>
      <w:marTop w:val="0"/>
      <w:marBottom w:val="0"/>
      <w:divBdr>
        <w:top w:val="none" w:sz="0" w:space="0" w:color="auto"/>
        <w:left w:val="none" w:sz="0" w:space="0" w:color="auto"/>
        <w:bottom w:val="none" w:sz="0" w:space="0" w:color="auto"/>
        <w:right w:val="none" w:sz="0" w:space="0" w:color="auto"/>
      </w:divBdr>
    </w:div>
    <w:div w:id="989020354">
      <w:bodyDiv w:val="1"/>
      <w:marLeft w:val="0"/>
      <w:marRight w:val="0"/>
      <w:marTop w:val="0"/>
      <w:marBottom w:val="0"/>
      <w:divBdr>
        <w:top w:val="none" w:sz="0" w:space="0" w:color="auto"/>
        <w:left w:val="none" w:sz="0" w:space="0" w:color="auto"/>
        <w:bottom w:val="none" w:sz="0" w:space="0" w:color="auto"/>
        <w:right w:val="none" w:sz="0" w:space="0" w:color="auto"/>
      </w:divBdr>
    </w:div>
    <w:div w:id="1027096456">
      <w:bodyDiv w:val="1"/>
      <w:marLeft w:val="0"/>
      <w:marRight w:val="0"/>
      <w:marTop w:val="0"/>
      <w:marBottom w:val="0"/>
      <w:divBdr>
        <w:top w:val="none" w:sz="0" w:space="0" w:color="auto"/>
        <w:left w:val="none" w:sz="0" w:space="0" w:color="auto"/>
        <w:bottom w:val="none" w:sz="0" w:space="0" w:color="auto"/>
        <w:right w:val="none" w:sz="0" w:space="0" w:color="auto"/>
      </w:divBdr>
    </w:div>
    <w:div w:id="1097292885">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73033027">
      <w:bodyDiv w:val="1"/>
      <w:marLeft w:val="0"/>
      <w:marRight w:val="0"/>
      <w:marTop w:val="0"/>
      <w:marBottom w:val="0"/>
      <w:divBdr>
        <w:top w:val="none" w:sz="0" w:space="0" w:color="auto"/>
        <w:left w:val="none" w:sz="0" w:space="0" w:color="auto"/>
        <w:bottom w:val="none" w:sz="0" w:space="0" w:color="auto"/>
        <w:right w:val="none" w:sz="0" w:space="0" w:color="auto"/>
      </w:divBdr>
    </w:div>
    <w:div w:id="1190415095">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364095444">
      <w:bodyDiv w:val="1"/>
      <w:marLeft w:val="0"/>
      <w:marRight w:val="0"/>
      <w:marTop w:val="0"/>
      <w:marBottom w:val="0"/>
      <w:divBdr>
        <w:top w:val="none" w:sz="0" w:space="0" w:color="auto"/>
        <w:left w:val="none" w:sz="0" w:space="0" w:color="auto"/>
        <w:bottom w:val="none" w:sz="0" w:space="0" w:color="auto"/>
        <w:right w:val="none" w:sz="0" w:space="0" w:color="auto"/>
      </w:divBdr>
    </w:div>
    <w:div w:id="1365400296">
      <w:bodyDiv w:val="1"/>
      <w:marLeft w:val="0"/>
      <w:marRight w:val="0"/>
      <w:marTop w:val="0"/>
      <w:marBottom w:val="0"/>
      <w:divBdr>
        <w:top w:val="none" w:sz="0" w:space="0" w:color="auto"/>
        <w:left w:val="none" w:sz="0" w:space="0" w:color="auto"/>
        <w:bottom w:val="none" w:sz="0" w:space="0" w:color="auto"/>
        <w:right w:val="none" w:sz="0" w:space="0" w:color="auto"/>
      </w:divBdr>
    </w:div>
    <w:div w:id="1380782818">
      <w:bodyDiv w:val="1"/>
      <w:marLeft w:val="0"/>
      <w:marRight w:val="0"/>
      <w:marTop w:val="0"/>
      <w:marBottom w:val="0"/>
      <w:divBdr>
        <w:top w:val="none" w:sz="0" w:space="0" w:color="auto"/>
        <w:left w:val="none" w:sz="0" w:space="0" w:color="auto"/>
        <w:bottom w:val="none" w:sz="0" w:space="0" w:color="auto"/>
        <w:right w:val="none" w:sz="0" w:space="0" w:color="auto"/>
      </w:divBdr>
    </w:div>
    <w:div w:id="1420522005">
      <w:bodyDiv w:val="1"/>
      <w:marLeft w:val="0"/>
      <w:marRight w:val="0"/>
      <w:marTop w:val="0"/>
      <w:marBottom w:val="0"/>
      <w:divBdr>
        <w:top w:val="none" w:sz="0" w:space="0" w:color="auto"/>
        <w:left w:val="none" w:sz="0" w:space="0" w:color="auto"/>
        <w:bottom w:val="none" w:sz="0" w:space="0" w:color="auto"/>
        <w:right w:val="none" w:sz="0" w:space="0" w:color="auto"/>
      </w:divBdr>
    </w:div>
    <w:div w:id="1453286331">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540555361">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11633865">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57497501">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06601070">
      <w:bodyDiv w:val="1"/>
      <w:marLeft w:val="0"/>
      <w:marRight w:val="0"/>
      <w:marTop w:val="0"/>
      <w:marBottom w:val="0"/>
      <w:divBdr>
        <w:top w:val="none" w:sz="0" w:space="0" w:color="auto"/>
        <w:left w:val="none" w:sz="0" w:space="0" w:color="auto"/>
        <w:bottom w:val="none" w:sz="0" w:space="0" w:color="auto"/>
        <w:right w:val="none" w:sz="0" w:space="0" w:color="auto"/>
      </w:divBdr>
    </w:div>
    <w:div w:id="1933313214">
      <w:bodyDiv w:val="1"/>
      <w:marLeft w:val="0"/>
      <w:marRight w:val="0"/>
      <w:marTop w:val="0"/>
      <w:marBottom w:val="0"/>
      <w:divBdr>
        <w:top w:val="none" w:sz="0" w:space="0" w:color="auto"/>
        <w:left w:val="none" w:sz="0" w:space="0" w:color="auto"/>
        <w:bottom w:val="none" w:sz="0" w:space="0" w:color="auto"/>
        <w:right w:val="none" w:sz="0" w:space="0" w:color="auto"/>
      </w:divBdr>
    </w:div>
    <w:div w:id="1954091280">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61299767">
      <w:bodyDiv w:val="1"/>
      <w:marLeft w:val="0"/>
      <w:marRight w:val="0"/>
      <w:marTop w:val="0"/>
      <w:marBottom w:val="0"/>
      <w:divBdr>
        <w:top w:val="none" w:sz="0" w:space="0" w:color="auto"/>
        <w:left w:val="none" w:sz="0" w:space="0" w:color="auto"/>
        <w:bottom w:val="none" w:sz="0" w:space="0" w:color="auto"/>
        <w:right w:val="none" w:sz="0" w:space="0" w:color="auto"/>
      </w:divBdr>
    </w:div>
    <w:div w:id="1967156256">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02807016">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37346298">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053924577">
      <w:bodyDiv w:val="1"/>
      <w:marLeft w:val="0"/>
      <w:marRight w:val="0"/>
      <w:marTop w:val="0"/>
      <w:marBottom w:val="0"/>
      <w:divBdr>
        <w:top w:val="none" w:sz="0" w:space="0" w:color="auto"/>
        <w:left w:val="none" w:sz="0" w:space="0" w:color="auto"/>
        <w:bottom w:val="none" w:sz="0" w:space="0" w:color="auto"/>
        <w:right w:val="none" w:sz="0" w:space="0" w:color="auto"/>
      </w:divBdr>
    </w:div>
    <w:div w:id="2055348165">
      <w:bodyDiv w:val="1"/>
      <w:marLeft w:val="0"/>
      <w:marRight w:val="0"/>
      <w:marTop w:val="0"/>
      <w:marBottom w:val="0"/>
      <w:divBdr>
        <w:top w:val="none" w:sz="0" w:space="0" w:color="auto"/>
        <w:left w:val="none" w:sz="0" w:space="0" w:color="auto"/>
        <w:bottom w:val="none" w:sz="0" w:space="0" w:color="auto"/>
        <w:right w:val="none" w:sz="0" w:space="0" w:color="auto"/>
      </w:divBdr>
    </w:div>
    <w:div w:id="2098793568">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51A71D-2E6B-4245-86DF-A04CF1796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5031</TotalTime>
  <Pages>1</Pages>
  <Words>6778</Words>
  <Characters>38635</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зам.бух</dc:creator>
  <cp:lastModifiedBy>Госзакуп</cp:lastModifiedBy>
  <cp:revision>635</cp:revision>
  <cp:lastPrinted>2021-05-25T09:20:00Z</cp:lastPrinted>
  <dcterms:created xsi:type="dcterms:W3CDTF">2017-02-20T06:30:00Z</dcterms:created>
  <dcterms:modified xsi:type="dcterms:W3CDTF">2021-05-25T09:20:00Z</dcterms:modified>
</cp:coreProperties>
</file>