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A62B7" w14:textId="41F546DA"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7C7427">
        <w:rPr>
          <w:sz w:val="28"/>
          <w:szCs w:val="28"/>
        </w:rPr>
        <w:t>медицинских изделий</w:t>
      </w:r>
      <w:r w:rsidR="00B447E7">
        <w:rPr>
          <w:sz w:val="28"/>
          <w:szCs w:val="28"/>
        </w:rPr>
        <w:t xml:space="preserve"> на 202</w:t>
      </w:r>
      <w:r w:rsidR="002A7528">
        <w:rPr>
          <w:sz w:val="28"/>
          <w:szCs w:val="28"/>
        </w:rPr>
        <w:t>3</w:t>
      </w:r>
      <w:r w:rsidR="00B447E7">
        <w:rPr>
          <w:sz w:val="28"/>
          <w:szCs w:val="28"/>
        </w:rPr>
        <w:t xml:space="preserve"> год</w:t>
      </w:r>
    </w:p>
    <w:p w14:paraId="4289EDBB" w14:textId="44E3FF74" w:rsidR="009B4EEE" w:rsidRPr="00443238" w:rsidRDefault="00585BB0" w:rsidP="00585BB0">
      <w:pPr>
        <w:pStyle w:val="3"/>
        <w:shd w:val="clear" w:color="auto" w:fill="FFFFFF"/>
        <w:tabs>
          <w:tab w:val="center" w:pos="7699"/>
          <w:tab w:val="left" w:pos="11835"/>
        </w:tabs>
        <w:spacing w:before="0" w:beforeAutospacing="0" w:after="0" w:afterAutospacing="0"/>
        <w:textAlignment w:val="baseline"/>
        <w:rPr>
          <w:sz w:val="28"/>
          <w:szCs w:val="28"/>
        </w:rPr>
      </w:pPr>
      <w:r>
        <w:rPr>
          <w:sz w:val="28"/>
          <w:szCs w:val="28"/>
        </w:rPr>
        <w:tab/>
      </w:r>
      <w:r w:rsidR="009B4EEE" w:rsidRPr="00CE1F49">
        <w:rPr>
          <w:sz w:val="28"/>
          <w:szCs w:val="28"/>
        </w:rPr>
        <w:t xml:space="preserve"> способом запроса ценовых предложений № </w:t>
      </w:r>
      <w:r w:rsidR="00E41F12">
        <w:rPr>
          <w:sz w:val="28"/>
          <w:szCs w:val="28"/>
        </w:rPr>
        <w:t>6</w:t>
      </w:r>
    </w:p>
    <w:p w14:paraId="40720450" w14:textId="77777777" w:rsidR="00730434" w:rsidRDefault="00730434" w:rsidP="00B1165F">
      <w:pPr>
        <w:pStyle w:val="3"/>
        <w:shd w:val="clear" w:color="auto" w:fill="FFFFFF"/>
        <w:spacing w:before="0" w:beforeAutospacing="0" w:after="0" w:afterAutospacing="0"/>
        <w:jc w:val="center"/>
        <w:textAlignment w:val="baseline"/>
        <w:rPr>
          <w:sz w:val="24"/>
          <w:szCs w:val="24"/>
        </w:rPr>
      </w:pPr>
    </w:p>
    <w:p w14:paraId="711C41AF" w14:textId="754DA878"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BB3F8D">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1932CD">
        <w:rPr>
          <w:sz w:val="24"/>
          <w:szCs w:val="24"/>
        </w:rPr>
        <w:t xml:space="preserve"> </w:t>
      </w:r>
      <w:r w:rsidR="00511931">
        <w:rPr>
          <w:sz w:val="24"/>
          <w:szCs w:val="24"/>
        </w:rPr>
        <w:t xml:space="preserve"> </w:t>
      </w:r>
      <w:r w:rsidR="00AC7DAE">
        <w:rPr>
          <w:sz w:val="24"/>
          <w:szCs w:val="24"/>
        </w:rPr>
        <w:t>1</w:t>
      </w:r>
      <w:r w:rsidR="0092015D">
        <w:rPr>
          <w:sz w:val="24"/>
          <w:szCs w:val="24"/>
        </w:rPr>
        <w:t>5</w:t>
      </w:r>
      <w:bookmarkStart w:id="0" w:name="_GoBack"/>
      <w:bookmarkEnd w:id="0"/>
      <w:r w:rsidR="008D33CA">
        <w:rPr>
          <w:sz w:val="24"/>
          <w:szCs w:val="24"/>
        </w:rPr>
        <w:t xml:space="preserve"> </w:t>
      </w:r>
      <w:r w:rsidR="007C7427">
        <w:rPr>
          <w:sz w:val="24"/>
          <w:szCs w:val="24"/>
        </w:rPr>
        <w:t>дека</w:t>
      </w:r>
      <w:r w:rsidR="00AC0FC4">
        <w:rPr>
          <w:sz w:val="24"/>
          <w:szCs w:val="24"/>
        </w:rPr>
        <w:t>бря</w:t>
      </w:r>
      <w:r w:rsidR="00547E74">
        <w:rPr>
          <w:sz w:val="24"/>
          <w:szCs w:val="24"/>
        </w:rPr>
        <w:t xml:space="preserve"> </w:t>
      </w:r>
      <w:r w:rsidR="007E492D">
        <w:rPr>
          <w:sz w:val="24"/>
          <w:szCs w:val="24"/>
        </w:rPr>
        <w:t>202</w:t>
      </w:r>
      <w:r w:rsidR="009F7785">
        <w:rPr>
          <w:sz w:val="24"/>
          <w:szCs w:val="24"/>
        </w:rPr>
        <w:t>2</w:t>
      </w:r>
      <w:r>
        <w:rPr>
          <w:sz w:val="24"/>
          <w:szCs w:val="24"/>
        </w:rPr>
        <w:t xml:space="preserve"> год</w:t>
      </w:r>
    </w:p>
    <w:p w14:paraId="6410C17F" w14:textId="77777777" w:rsidR="005F3CD8" w:rsidRPr="00482DC8" w:rsidRDefault="005F3CD8" w:rsidP="00ED3357">
      <w:pPr>
        <w:pStyle w:val="3"/>
        <w:shd w:val="clear" w:color="auto" w:fill="FFFFFF"/>
        <w:spacing w:before="0" w:beforeAutospacing="0" w:after="0" w:afterAutospacing="0"/>
        <w:textAlignment w:val="baseline"/>
        <w:rPr>
          <w:sz w:val="24"/>
          <w:szCs w:val="24"/>
        </w:rPr>
      </w:pPr>
    </w:p>
    <w:p w14:paraId="6B2CF409" w14:textId="77777777" w:rsidR="00B447E7" w:rsidRPr="00482DC8" w:rsidRDefault="00D006A1" w:rsidP="00ED3357">
      <w:pPr>
        <w:numPr>
          <w:ilvl w:val="0"/>
          <w:numId w:val="6"/>
        </w:numPr>
        <w:shd w:val="clear" w:color="auto" w:fill="FFFFFF"/>
        <w:spacing w:after="0"/>
        <w:jc w:val="both"/>
        <w:textAlignment w:val="baseline"/>
        <w:rPr>
          <w:rFonts w:ascii="Times New Roman" w:hAnsi="Times New Roman" w:cs="Times New Roman"/>
          <w:spacing w:val="2"/>
          <w:lang w:val="kk-KZ"/>
        </w:rPr>
      </w:pPr>
      <w:r w:rsidRPr="00482DC8">
        <w:rPr>
          <w:rFonts w:ascii="Times New Roman" w:hAnsi="Times New Roman" w:cs="Times New Roman"/>
          <w:b/>
          <w:spacing w:val="2"/>
        </w:rPr>
        <w:t>Заказчик</w:t>
      </w:r>
      <w:r w:rsidR="009B4EEE" w:rsidRPr="00482DC8">
        <w:rPr>
          <w:rFonts w:ascii="Times New Roman" w:hAnsi="Times New Roman" w:cs="Times New Roman"/>
          <w:b/>
          <w:spacing w:val="2"/>
        </w:rPr>
        <w:t>:</w:t>
      </w:r>
      <w:r w:rsidR="009B4EEE" w:rsidRPr="00482DC8">
        <w:rPr>
          <w:rFonts w:ascii="Times New Roman" w:hAnsi="Times New Roman" w:cs="Times New Roman"/>
          <w:spacing w:val="2"/>
        </w:rPr>
        <w:t xml:space="preserve"> Государственное коммунальное предприятие на праве хозяйственного ведения «</w:t>
      </w:r>
      <w:r w:rsidR="00BE7BA3" w:rsidRPr="00482DC8">
        <w:rPr>
          <w:rFonts w:ascii="Times New Roman" w:hAnsi="Times New Roman" w:cs="Times New Roman"/>
          <w:spacing w:val="2"/>
        </w:rPr>
        <w:t>Многопрофил</w:t>
      </w:r>
      <w:r w:rsidR="009616B5" w:rsidRPr="00482DC8">
        <w:rPr>
          <w:rFonts w:ascii="Times New Roman" w:hAnsi="Times New Roman" w:cs="Times New Roman"/>
          <w:spacing w:val="2"/>
        </w:rPr>
        <w:t>ьная</w:t>
      </w:r>
      <w:r w:rsidR="009B4EEE" w:rsidRPr="00482DC8">
        <w:rPr>
          <w:rFonts w:ascii="Times New Roman" w:hAnsi="Times New Roman" w:cs="Times New Roman"/>
          <w:spacing w:val="2"/>
        </w:rPr>
        <w:t xml:space="preserve"> областная больница» при управлении здравоохранения </w:t>
      </w:r>
      <w:proofErr w:type="spellStart"/>
      <w:r w:rsidR="009B4EEE" w:rsidRPr="00482DC8">
        <w:rPr>
          <w:rFonts w:ascii="Times New Roman" w:hAnsi="Times New Roman" w:cs="Times New Roman"/>
          <w:spacing w:val="2"/>
        </w:rPr>
        <w:t>Акмолинской</w:t>
      </w:r>
      <w:proofErr w:type="spellEnd"/>
      <w:r w:rsidR="009B4EEE" w:rsidRPr="00482DC8">
        <w:rPr>
          <w:rFonts w:ascii="Times New Roman" w:hAnsi="Times New Roman" w:cs="Times New Roman"/>
          <w:spacing w:val="2"/>
        </w:rPr>
        <w:t xml:space="preserve"> области, 020000 </w:t>
      </w:r>
      <w:proofErr w:type="spellStart"/>
      <w:r w:rsidR="009B4EEE" w:rsidRPr="00482DC8">
        <w:rPr>
          <w:rFonts w:ascii="Times New Roman" w:hAnsi="Times New Roman" w:cs="Times New Roman"/>
          <w:spacing w:val="2"/>
        </w:rPr>
        <w:t>Акмолинская</w:t>
      </w:r>
      <w:proofErr w:type="spellEnd"/>
      <w:r w:rsidR="009B4EEE" w:rsidRPr="00482DC8">
        <w:rPr>
          <w:rFonts w:ascii="Times New Roman" w:hAnsi="Times New Roman" w:cs="Times New Roman"/>
          <w:spacing w:val="2"/>
        </w:rPr>
        <w:t xml:space="preserve"> область, г. Кокшетау, ул.</w:t>
      </w:r>
      <w:r w:rsidR="005D1BA8" w:rsidRPr="00482DC8">
        <w:rPr>
          <w:rFonts w:ascii="Times New Roman" w:hAnsi="Times New Roman" w:cs="Times New Roman"/>
          <w:spacing w:val="2"/>
        </w:rPr>
        <w:t xml:space="preserve"> Р.</w:t>
      </w:r>
      <w:r w:rsidR="009B4EEE" w:rsidRPr="00482DC8">
        <w:rPr>
          <w:rFonts w:ascii="Times New Roman" w:hAnsi="Times New Roman" w:cs="Times New Roman"/>
          <w:spacing w:val="2"/>
        </w:rPr>
        <w:t xml:space="preserve"> </w:t>
      </w:r>
      <w:proofErr w:type="spellStart"/>
      <w:r w:rsidR="009B4EEE" w:rsidRPr="00482DC8">
        <w:rPr>
          <w:rFonts w:ascii="Times New Roman" w:hAnsi="Times New Roman" w:cs="Times New Roman"/>
          <w:spacing w:val="2"/>
        </w:rPr>
        <w:t>Сабатаева</w:t>
      </w:r>
      <w:proofErr w:type="spellEnd"/>
      <w:r w:rsidR="009B4EEE" w:rsidRPr="00482DC8">
        <w:rPr>
          <w:rFonts w:ascii="Times New Roman" w:hAnsi="Times New Roman" w:cs="Times New Roman"/>
          <w:spacing w:val="2"/>
        </w:rPr>
        <w:t xml:space="preserve"> -1 объявляет</w:t>
      </w:r>
      <w:r w:rsidR="009B4EEE" w:rsidRPr="00482DC8">
        <w:rPr>
          <w:rFonts w:ascii="Times New Roman" w:hAnsi="Times New Roman" w:cs="Times New Roman"/>
          <w:spacing w:val="2"/>
          <w:lang w:val="kk-KZ"/>
        </w:rPr>
        <w:t xml:space="preserve"> о проведении закупа следующих </w:t>
      </w:r>
    </w:p>
    <w:p w14:paraId="3616B0FE" w14:textId="1E926940" w:rsidR="00B35BD1" w:rsidRDefault="009B4EEE" w:rsidP="009012AF">
      <w:pPr>
        <w:shd w:val="clear" w:color="auto" w:fill="FFFFFF"/>
        <w:spacing w:after="0"/>
        <w:ind w:left="1069"/>
        <w:jc w:val="both"/>
        <w:textAlignment w:val="baseline"/>
        <w:rPr>
          <w:rFonts w:ascii="Times New Roman" w:hAnsi="Times New Roman" w:cs="Times New Roman"/>
          <w:spacing w:val="2"/>
          <w:lang w:val="kk-KZ"/>
        </w:rPr>
      </w:pPr>
      <w:r w:rsidRPr="00482DC8">
        <w:rPr>
          <w:rFonts w:ascii="Times New Roman" w:hAnsi="Times New Roman" w:cs="Times New Roman"/>
          <w:spacing w:val="2"/>
          <w:lang w:val="kk-KZ"/>
        </w:rPr>
        <w:t>товаров:</w:t>
      </w:r>
    </w:p>
    <w:tbl>
      <w:tblPr>
        <w:tblW w:w="15686" w:type="dxa"/>
        <w:jc w:val="center"/>
        <w:tblLayout w:type="fixed"/>
        <w:tblLook w:val="04A0" w:firstRow="1" w:lastRow="0" w:firstColumn="1" w:lastColumn="0" w:noHBand="0" w:noVBand="1"/>
      </w:tblPr>
      <w:tblGrid>
        <w:gridCol w:w="721"/>
        <w:gridCol w:w="1833"/>
        <w:gridCol w:w="7857"/>
        <w:gridCol w:w="992"/>
        <w:gridCol w:w="850"/>
        <w:gridCol w:w="1307"/>
        <w:gridCol w:w="2126"/>
      </w:tblGrid>
      <w:tr w:rsidR="00086BAE" w:rsidRPr="00B35BD1" w14:paraId="176AFC97" w14:textId="77777777" w:rsidTr="00472DE5">
        <w:trPr>
          <w:trHeight w:val="509"/>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08D7A2" w14:textId="13C5211C"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 xml:space="preserve">№ </w:t>
            </w:r>
            <w:r w:rsidR="003A36EF">
              <w:rPr>
                <w:rFonts w:ascii="Times New Roman" w:eastAsia="Times New Roman" w:hAnsi="Times New Roman" w:cs="Times New Roman"/>
                <w:b/>
                <w:bCs/>
                <w:color w:val="000000"/>
                <w:lang w:eastAsia="ru-RU"/>
              </w:rPr>
              <w:t>Лота</w:t>
            </w:r>
          </w:p>
        </w:tc>
        <w:tc>
          <w:tcPr>
            <w:tcW w:w="183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C455730"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Наименование закупаемых товаров</w:t>
            </w:r>
          </w:p>
        </w:tc>
        <w:tc>
          <w:tcPr>
            <w:tcW w:w="785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B2EB783"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Техническая характеристика</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A42E5CC"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Ед. измерен.</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3768859"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Кол-во, объем</w:t>
            </w:r>
          </w:p>
        </w:tc>
        <w:tc>
          <w:tcPr>
            <w:tcW w:w="13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5596B84"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r w:rsidRPr="00B35BD1">
              <w:rPr>
                <w:rFonts w:ascii="Times New Roman" w:eastAsia="Times New Roman" w:hAnsi="Times New Roman" w:cs="Times New Roman"/>
                <w:b/>
                <w:bCs/>
                <w:color w:val="000000"/>
                <w:lang w:eastAsia="ru-RU"/>
              </w:rPr>
              <w:t>Цена за единицу, тенге</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27E6EBD" w14:textId="77777777" w:rsidR="00177F9F" w:rsidRPr="00B35BD1" w:rsidRDefault="00177F9F" w:rsidP="00A625D7">
            <w:pPr>
              <w:spacing w:after="0" w:line="240" w:lineRule="auto"/>
              <w:jc w:val="center"/>
              <w:rPr>
                <w:rFonts w:ascii="Times New Roman" w:eastAsia="Times New Roman" w:hAnsi="Times New Roman" w:cs="Times New Roman"/>
                <w:b/>
                <w:bCs/>
                <w:color w:val="000000"/>
                <w:lang w:eastAsia="ru-RU"/>
              </w:rPr>
            </w:pPr>
            <w:proofErr w:type="gramStart"/>
            <w:r w:rsidRPr="00B35BD1">
              <w:rPr>
                <w:rFonts w:ascii="Times New Roman" w:eastAsia="Times New Roman" w:hAnsi="Times New Roman" w:cs="Times New Roman"/>
                <w:b/>
                <w:bCs/>
                <w:color w:val="000000"/>
                <w:lang w:eastAsia="ru-RU"/>
              </w:rPr>
              <w:t>Сумма,  выделенная</w:t>
            </w:r>
            <w:proofErr w:type="gramEnd"/>
            <w:r w:rsidRPr="00B35BD1">
              <w:rPr>
                <w:rFonts w:ascii="Times New Roman" w:eastAsia="Times New Roman" w:hAnsi="Times New Roman" w:cs="Times New Roman"/>
                <w:b/>
                <w:bCs/>
                <w:color w:val="000000"/>
                <w:lang w:eastAsia="ru-RU"/>
              </w:rPr>
              <w:t xml:space="preserve"> для закупок</w:t>
            </w:r>
          </w:p>
        </w:tc>
      </w:tr>
      <w:tr w:rsidR="00086BAE" w:rsidRPr="00B35BD1" w14:paraId="2CCF91C5" w14:textId="77777777" w:rsidTr="00472DE5">
        <w:trPr>
          <w:trHeight w:val="509"/>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7E68DB9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14:paraId="17BDD6B3"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7857" w:type="dxa"/>
            <w:vMerge/>
            <w:tcBorders>
              <w:top w:val="single" w:sz="4" w:space="0" w:color="auto"/>
              <w:left w:val="single" w:sz="4" w:space="0" w:color="auto"/>
              <w:bottom w:val="single" w:sz="4" w:space="0" w:color="auto"/>
              <w:right w:val="single" w:sz="4" w:space="0" w:color="auto"/>
            </w:tcBorders>
            <w:vAlign w:val="center"/>
            <w:hideMark/>
          </w:tcPr>
          <w:p w14:paraId="68E26193"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FC6285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00710BE"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1307" w:type="dxa"/>
            <w:vMerge/>
            <w:tcBorders>
              <w:top w:val="single" w:sz="4" w:space="0" w:color="auto"/>
              <w:left w:val="single" w:sz="4" w:space="0" w:color="auto"/>
              <w:bottom w:val="single" w:sz="4" w:space="0" w:color="000000"/>
              <w:right w:val="single" w:sz="4" w:space="0" w:color="auto"/>
            </w:tcBorders>
            <w:vAlign w:val="center"/>
            <w:hideMark/>
          </w:tcPr>
          <w:p w14:paraId="2A19E8CB"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F048E30" w14:textId="77777777" w:rsidR="00177F9F" w:rsidRPr="00B35BD1" w:rsidRDefault="00177F9F" w:rsidP="00A625D7">
            <w:pPr>
              <w:spacing w:after="0" w:line="240" w:lineRule="auto"/>
              <w:rPr>
                <w:rFonts w:ascii="Times New Roman" w:eastAsia="Times New Roman" w:hAnsi="Times New Roman" w:cs="Times New Roman"/>
                <w:b/>
                <w:bCs/>
                <w:color w:val="000000"/>
                <w:lang w:eastAsia="ru-RU"/>
              </w:rPr>
            </w:pPr>
          </w:p>
        </w:tc>
      </w:tr>
      <w:tr w:rsidR="005D0C8B" w:rsidRPr="006E7EAE" w14:paraId="6D9F7E12"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217ED3D" w14:textId="3855A20A" w:rsidR="005D0C8B" w:rsidRPr="00A05EDB" w:rsidRDefault="005D0C8B" w:rsidP="005D0C8B">
            <w:pPr>
              <w:spacing w:after="0" w:line="240" w:lineRule="auto"/>
              <w:jc w:val="center"/>
              <w:rPr>
                <w:rFonts w:ascii="Times New Roman" w:eastAsia="Times New Roman" w:hAnsi="Times New Roman" w:cs="Times New Roman"/>
                <w:b/>
                <w:color w:val="000000"/>
                <w:lang w:eastAsia="ru-RU"/>
              </w:rPr>
            </w:pPr>
            <w:r w:rsidRPr="00A05EDB">
              <w:rPr>
                <w:rFonts w:ascii="Times New Roman" w:hAnsi="Times New Roman" w:cs="Times New Roman"/>
                <w:b/>
                <w:bCs/>
              </w:rPr>
              <w:t>1</w:t>
            </w:r>
          </w:p>
        </w:tc>
        <w:tc>
          <w:tcPr>
            <w:tcW w:w="1833" w:type="dxa"/>
            <w:tcBorders>
              <w:top w:val="single" w:sz="4" w:space="0" w:color="auto"/>
              <w:left w:val="single" w:sz="4" w:space="0" w:color="auto"/>
              <w:bottom w:val="single" w:sz="4" w:space="0" w:color="auto"/>
              <w:right w:val="single" w:sz="4" w:space="0" w:color="auto"/>
            </w:tcBorders>
            <w:shd w:val="clear" w:color="000000" w:fill="FFFFFF"/>
          </w:tcPr>
          <w:p w14:paraId="030B0005" w14:textId="0EE0783A"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Эндоскопический степлер- Увеличенный 260 мм.</w:t>
            </w:r>
          </w:p>
        </w:tc>
        <w:tc>
          <w:tcPr>
            <w:tcW w:w="7857" w:type="dxa"/>
            <w:tcBorders>
              <w:top w:val="single" w:sz="4" w:space="0" w:color="auto"/>
              <w:left w:val="nil"/>
              <w:bottom w:val="single" w:sz="4" w:space="0" w:color="auto"/>
              <w:right w:val="single" w:sz="4" w:space="0" w:color="auto"/>
            </w:tcBorders>
            <w:shd w:val="clear" w:color="000000" w:fill="FFFFFF"/>
          </w:tcPr>
          <w:p w14:paraId="580C6548" w14:textId="547104CA" w:rsidR="005D0C8B" w:rsidRPr="005D0C8B" w:rsidRDefault="005D0C8B" w:rsidP="005D0C8B">
            <w:pPr>
              <w:spacing w:after="0" w:line="240" w:lineRule="auto"/>
              <w:ind w:left="76" w:hanging="76"/>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Эндоскопический степлер- Увеличенный 260 мм. Перезаряжаемый эндоскопический аппарат линейного анастомоза с длиной штока 160/260 мм предназначен для десятикратного использования во время операции, универсальный аппарат с механизмом поворота и изгиба рабочей части, для прямых и изгибаемых кассет с длиной шва 30, 45, 60 мм. Предназначена для эндоскопического наложения двух тройных рядов титановых скобок с одновременным рассечением ткани между парными рядами скобочного шва. Четыре типа кассет с разной высотой и толщиной титановых скрепок, для прошивания тканей разной толщины, рабочая часть кассет вращается на 360°, угол поворота фиксируется, изгиб кассет возможен в двух направлениях, угол изгиба фиксируется в положениях 22° и 45°. вращение и изгибание кассет осуществляется простым нажатием на кнопки, удобно расположенные на рукоятках аппаратов, степлер имеет захватный механизм, его можно использовать в качестве захвата, когда он установлен в режим захвата. Для обычных кассет и кассет с перезарядкой </w:t>
            </w:r>
            <w:r w:rsidRPr="00602779">
              <w:rPr>
                <w:rFonts w:ascii="Times New Roman" w:hAnsi="Times New Roman" w:cs="Times New Roman"/>
                <w:color w:val="000000"/>
              </w:rPr>
              <w:t>«</w:t>
            </w:r>
            <w:proofErr w:type="spellStart"/>
            <w:r w:rsidRPr="00602779">
              <w:rPr>
                <w:rFonts w:ascii="Times New Roman" w:hAnsi="Times New Roman" w:cs="Times New Roman"/>
                <w:color w:val="000000"/>
              </w:rPr>
              <w:t>Tri-staple</w:t>
            </w:r>
            <w:proofErr w:type="spellEnd"/>
            <w:r w:rsidRPr="00602779">
              <w:rPr>
                <w:rFonts w:ascii="Times New Roman" w:hAnsi="Times New Roman" w:cs="Times New Roman"/>
                <w:color w:val="000000"/>
              </w:rPr>
              <w:t xml:space="preserve"> </w:t>
            </w:r>
            <w:proofErr w:type="spellStart"/>
            <w:r w:rsidRPr="00602779">
              <w:rPr>
                <w:rFonts w:ascii="Times New Roman" w:hAnsi="Times New Roman" w:cs="Times New Roman"/>
                <w:color w:val="000000"/>
              </w:rPr>
              <w:t>Technology</w:t>
            </w:r>
            <w:proofErr w:type="spellEnd"/>
            <w:r w:rsidRPr="00602779">
              <w:rPr>
                <w:rFonts w:ascii="Times New Roman" w:hAnsi="Times New Roman" w:cs="Times New Roman"/>
                <w:color w:val="000000"/>
              </w:rPr>
              <w:t>».</w:t>
            </w:r>
            <w:r w:rsidRPr="005D0C8B">
              <w:rPr>
                <w:rFonts w:ascii="Times New Roman" w:hAnsi="Times New Roman" w:cs="Times New Roman"/>
                <w:color w:val="000000"/>
              </w:rPr>
              <w:t xml:space="preserve"> Изгиб кассет возможен в двух направлениях, угол изгиба фиксируется в 5 положениях в каждую сторону. Механизмы изгиба и поворота размещены на рукоятке аппарата. Аппарат без ножа и без упорной </w:t>
            </w:r>
            <w:proofErr w:type="spellStart"/>
            <w:r w:rsidRPr="005D0C8B">
              <w:rPr>
                <w:rFonts w:ascii="Times New Roman" w:hAnsi="Times New Roman" w:cs="Times New Roman"/>
                <w:color w:val="000000"/>
              </w:rPr>
              <w:t>бранши</w:t>
            </w:r>
            <w:proofErr w:type="spellEnd"/>
            <w:r w:rsidRPr="005D0C8B">
              <w:rPr>
                <w:rFonts w:ascii="Times New Roman" w:hAnsi="Times New Roman" w:cs="Times New Roman"/>
                <w:color w:val="000000"/>
              </w:rPr>
              <w:t xml:space="preserve"> (нож и упорная </w:t>
            </w:r>
            <w:proofErr w:type="spellStart"/>
            <w:r w:rsidRPr="005D0C8B">
              <w:rPr>
                <w:rFonts w:ascii="Times New Roman" w:hAnsi="Times New Roman" w:cs="Times New Roman"/>
                <w:color w:val="000000"/>
              </w:rPr>
              <w:t>бранша</w:t>
            </w:r>
            <w:proofErr w:type="spellEnd"/>
            <w:r w:rsidRPr="005D0C8B">
              <w:rPr>
                <w:rFonts w:ascii="Times New Roman" w:hAnsi="Times New Roman" w:cs="Times New Roman"/>
                <w:color w:val="000000"/>
              </w:rPr>
              <w:t xml:space="preserve"> вынесены в кассету). Единый двухсторонний механизм открытия аппарата и индикатор глубины прошивания на рукоятке аппарата. Рукоятка выполнена из пластика с ребристой вставкой белого цвета, для уменьшения скольжения при использовании. Аппарат обладает </w:t>
            </w:r>
            <w:proofErr w:type="spellStart"/>
            <w:r w:rsidRPr="005D0C8B">
              <w:rPr>
                <w:rFonts w:ascii="Times New Roman" w:hAnsi="Times New Roman" w:cs="Times New Roman"/>
                <w:color w:val="000000"/>
              </w:rPr>
              <w:t>грасперным</w:t>
            </w:r>
            <w:proofErr w:type="spellEnd"/>
            <w:r w:rsidRPr="005D0C8B">
              <w:rPr>
                <w:rFonts w:ascii="Times New Roman" w:hAnsi="Times New Roman" w:cs="Times New Roman"/>
                <w:color w:val="000000"/>
              </w:rPr>
              <w:t xml:space="preserve"> механизмом, позволяющим закрывать и открывать кассету нажатием и отталкиванием кольцевой ручки. Кольцевая ручка, предназначенная как для закрытия аппарата, так и для прошивания и рассечения тканей. Диаметр не более 12 мм. Блокирование аппарата при отсутствии, неправильно вставленной или использованной кассеты. Клавиша разблокировки и снятия кассеты находится на самой рукоятке. Кнопка «нажать перед </w:t>
            </w:r>
            <w:proofErr w:type="gramStart"/>
            <w:r w:rsidRPr="005D0C8B">
              <w:rPr>
                <w:rFonts w:ascii="Times New Roman" w:hAnsi="Times New Roman" w:cs="Times New Roman"/>
                <w:color w:val="000000"/>
              </w:rPr>
              <w:t>прошиванием»  зеленого</w:t>
            </w:r>
            <w:proofErr w:type="gramEnd"/>
            <w:r w:rsidRPr="005D0C8B">
              <w:rPr>
                <w:rFonts w:ascii="Times New Roman" w:hAnsi="Times New Roman" w:cs="Times New Roman"/>
                <w:color w:val="000000"/>
              </w:rPr>
              <w:t xml:space="preserve"> цвета. Шток длиной 16/26 см. Поставляется стерильным, в индивидуальной упаковке. Материалы </w:t>
            </w:r>
            <w:r w:rsidRPr="005D0C8B">
              <w:rPr>
                <w:rFonts w:ascii="Times New Roman" w:hAnsi="Times New Roman" w:cs="Times New Roman"/>
                <w:color w:val="000000"/>
              </w:rPr>
              <w:lastRenderedPageBreak/>
              <w:t>аппарата: титановый сплав, медицинская сталь, ABS пластик</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E964E1A" w14:textId="79CFBE26"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lastRenderedPageBreak/>
              <w:t>штук</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173F2F36" w14:textId="31BE9EAF"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rPr>
              <w:t>3</w:t>
            </w:r>
          </w:p>
        </w:tc>
        <w:tc>
          <w:tcPr>
            <w:tcW w:w="1307" w:type="dxa"/>
            <w:tcBorders>
              <w:top w:val="single" w:sz="4" w:space="0" w:color="auto"/>
              <w:left w:val="nil"/>
              <w:bottom w:val="single" w:sz="4" w:space="0" w:color="auto"/>
              <w:right w:val="single" w:sz="4" w:space="0" w:color="auto"/>
            </w:tcBorders>
            <w:shd w:val="clear" w:color="000000" w:fill="FFFFFF"/>
            <w:vAlign w:val="center"/>
          </w:tcPr>
          <w:p w14:paraId="6E02F684" w14:textId="78DA622F"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69 600,00</w:t>
            </w:r>
          </w:p>
        </w:tc>
        <w:tc>
          <w:tcPr>
            <w:tcW w:w="2126" w:type="dxa"/>
            <w:tcBorders>
              <w:top w:val="single" w:sz="4" w:space="0" w:color="auto"/>
              <w:left w:val="nil"/>
              <w:bottom w:val="single" w:sz="4" w:space="0" w:color="auto"/>
              <w:right w:val="single" w:sz="4" w:space="0" w:color="auto"/>
            </w:tcBorders>
            <w:shd w:val="clear" w:color="000000" w:fill="FFFFFF"/>
            <w:vAlign w:val="center"/>
          </w:tcPr>
          <w:p w14:paraId="02B8263C" w14:textId="2A546EFC"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208 800,00</w:t>
            </w:r>
          </w:p>
        </w:tc>
      </w:tr>
      <w:tr w:rsidR="005D0C8B" w:rsidRPr="006E7EAE" w14:paraId="4C17D6F7"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AFDFC73" w14:textId="499E9ECB"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1833" w:type="dxa"/>
            <w:tcBorders>
              <w:top w:val="nil"/>
              <w:left w:val="single" w:sz="4" w:space="0" w:color="auto"/>
              <w:bottom w:val="single" w:sz="4" w:space="0" w:color="auto"/>
              <w:right w:val="single" w:sz="4" w:space="0" w:color="auto"/>
            </w:tcBorders>
            <w:shd w:val="clear" w:color="000000" w:fill="FFFFFF"/>
          </w:tcPr>
          <w:p w14:paraId="4CCA8406" w14:textId="0ED18A4F"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Кассета сменная изгибаемая - 45мм - Голубая</w:t>
            </w:r>
          </w:p>
        </w:tc>
        <w:tc>
          <w:tcPr>
            <w:tcW w:w="7857" w:type="dxa"/>
            <w:tcBorders>
              <w:top w:val="nil"/>
              <w:left w:val="nil"/>
              <w:bottom w:val="single" w:sz="4" w:space="0" w:color="auto"/>
              <w:right w:val="single" w:sz="4" w:space="0" w:color="auto"/>
            </w:tcBorders>
            <w:shd w:val="clear" w:color="000000" w:fill="FFFFFF"/>
          </w:tcPr>
          <w:p w14:paraId="1037A627" w14:textId="17B3B2C5"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Кассета сменная изгибаемая - 45мм - Голубая,  средняя высота скрепок  3,5мм,  Кассета сменная изгибаемая, совместима с аппаратом,  тонкая, фиксированная </w:t>
            </w:r>
            <w:proofErr w:type="spellStart"/>
            <w:r w:rsidRPr="005D0C8B">
              <w:rPr>
                <w:rFonts w:ascii="Times New Roman" w:hAnsi="Times New Roman" w:cs="Times New Roman"/>
                <w:color w:val="000000"/>
              </w:rPr>
              <w:t>бранша</w:t>
            </w:r>
            <w:proofErr w:type="spellEnd"/>
            <w:r w:rsidRPr="005D0C8B">
              <w:rPr>
                <w:rFonts w:ascii="Times New Roman" w:hAnsi="Times New Roman" w:cs="Times New Roman"/>
                <w:color w:val="000000"/>
              </w:rPr>
              <w:t xml:space="preserve"> обеспечивает движения аппарата на тканях и увеличивает силу сжатия, стабильное B-образное изгибание скрепок, направляющая пластина обеспечивает контакт между картриджем и упорной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ступенчатая регулировка высоты скрепок, позволяет применять их на тканях разной толщины, имеет  ступенчатый профиль картриджа, для латеральной диффузию тканевой жидкости при захвате и прошивании и уменьшения дистального выдавливание тканей, в кассету включена система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кассеты ножом при прошивании/пересечении, имеет два тройных ступенчатых ряда скрепок для нормальной и утолщённой ткани. Кассеты содержат нож, упорную </w:t>
            </w:r>
            <w:proofErr w:type="spellStart"/>
            <w:r w:rsidRPr="005D0C8B">
              <w:rPr>
                <w:rFonts w:ascii="Times New Roman" w:hAnsi="Times New Roman" w:cs="Times New Roman"/>
                <w:color w:val="000000"/>
              </w:rPr>
              <w:t>браншу</w:t>
            </w:r>
            <w:proofErr w:type="spellEnd"/>
            <w:r w:rsidRPr="005D0C8B">
              <w:rPr>
                <w:rFonts w:ascii="Times New Roman" w:hAnsi="Times New Roman" w:cs="Times New Roman"/>
                <w:color w:val="000000"/>
              </w:rPr>
              <w:t xml:space="preserve">, механизм параллельного просвета и 6 рядов титановых скрепок. Угол изгиба фиксируется в положениях 22° и 45°, система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обеспечивает правильное формирование скрепочного шва по всей длине рабочей поверхности кассет. Рабочая часть кассет вращается на 360° за счет узла артикуляции</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1EDD167" w14:textId="23D2E8FF"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5B872ED6" w14:textId="6D414BE3"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15</w:t>
            </w:r>
          </w:p>
        </w:tc>
        <w:tc>
          <w:tcPr>
            <w:tcW w:w="1307" w:type="dxa"/>
            <w:tcBorders>
              <w:top w:val="nil"/>
              <w:left w:val="nil"/>
              <w:bottom w:val="single" w:sz="4" w:space="0" w:color="auto"/>
              <w:right w:val="single" w:sz="4" w:space="0" w:color="auto"/>
            </w:tcBorders>
            <w:shd w:val="clear" w:color="000000" w:fill="FFFFFF"/>
            <w:vAlign w:val="center"/>
          </w:tcPr>
          <w:p w14:paraId="6C1CC073" w14:textId="7D0927B7"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58 000,00</w:t>
            </w:r>
          </w:p>
        </w:tc>
        <w:tc>
          <w:tcPr>
            <w:tcW w:w="2126" w:type="dxa"/>
            <w:tcBorders>
              <w:top w:val="nil"/>
              <w:left w:val="nil"/>
              <w:bottom w:val="single" w:sz="4" w:space="0" w:color="auto"/>
              <w:right w:val="single" w:sz="4" w:space="0" w:color="auto"/>
            </w:tcBorders>
            <w:shd w:val="clear" w:color="000000" w:fill="FFFFFF"/>
            <w:vAlign w:val="center"/>
          </w:tcPr>
          <w:p w14:paraId="260FED85" w14:textId="1FAF7848"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870 000,00</w:t>
            </w:r>
          </w:p>
        </w:tc>
      </w:tr>
      <w:tr w:rsidR="005D0C8B" w:rsidRPr="006E7EAE" w14:paraId="09B585E0"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89C65C6" w14:textId="653E9C26"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1833" w:type="dxa"/>
            <w:tcBorders>
              <w:top w:val="nil"/>
              <w:left w:val="single" w:sz="4" w:space="0" w:color="auto"/>
              <w:bottom w:val="single" w:sz="4" w:space="0" w:color="auto"/>
              <w:right w:val="single" w:sz="4" w:space="0" w:color="auto"/>
            </w:tcBorders>
            <w:shd w:val="clear" w:color="000000" w:fill="FFFFFF"/>
          </w:tcPr>
          <w:p w14:paraId="32F940A9" w14:textId="63DE00A3"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Кассета сменная изгибаемая - 60мм - Голубая</w:t>
            </w:r>
          </w:p>
        </w:tc>
        <w:tc>
          <w:tcPr>
            <w:tcW w:w="7857" w:type="dxa"/>
            <w:tcBorders>
              <w:top w:val="nil"/>
              <w:left w:val="nil"/>
              <w:bottom w:val="single" w:sz="4" w:space="0" w:color="auto"/>
              <w:right w:val="single" w:sz="4" w:space="0" w:color="auto"/>
            </w:tcBorders>
            <w:shd w:val="clear" w:color="000000" w:fill="FFFFFF"/>
          </w:tcPr>
          <w:p w14:paraId="1F32642B" w14:textId="56CB5B95"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Кассета сменная изгибаемая - 60мм - </w:t>
            </w:r>
            <w:proofErr w:type="spellStart"/>
            <w:r w:rsidRPr="005D0C8B">
              <w:rPr>
                <w:rFonts w:ascii="Times New Roman" w:hAnsi="Times New Roman" w:cs="Times New Roman"/>
                <w:color w:val="000000"/>
              </w:rPr>
              <w:t>Голубая.средняя</w:t>
            </w:r>
            <w:proofErr w:type="spellEnd"/>
            <w:r w:rsidRPr="005D0C8B">
              <w:rPr>
                <w:rFonts w:ascii="Times New Roman" w:hAnsi="Times New Roman" w:cs="Times New Roman"/>
                <w:color w:val="000000"/>
              </w:rPr>
              <w:t xml:space="preserve"> высота скрепок  3,5мм,  Кассета сменная изгибаемая, совместима с аппаратом,  тонкая, фиксированная </w:t>
            </w:r>
            <w:proofErr w:type="spellStart"/>
            <w:r w:rsidRPr="005D0C8B">
              <w:rPr>
                <w:rFonts w:ascii="Times New Roman" w:hAnsi="Times New Roman" w:cs="Times New Roman"/>
                <w:color w:val="000000"/>
              </w:rPr>
              <w:t>бранша</w:t>
            </w:r>
            <w:proofErr w:type="spellEnd"/>
            <w:r w:rsidRPr="005D0C8B">
              <w:rPr>
                <w:rFonts w:ascii="Times New Roman" w:hAnsi="Times New Roman" w:cs="Times New Roman"/>
                <w:color w:val="000000"/>
              </w:rPr>
              <w:t xml:space="preserve"> обеспечивает движения аппарата на тканях и увеличивает силу сжатия, стабильное B-образное изгибание скрепок, направляющая пластина обеспечивает контакт между картриджем и упорной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ступенчатая регулировка высоты скрепок, позволяет применять их на тканях разной толщины, имеет  ступенчатый профиль картриджа, для латеральной диффузию тканевой жидкости при захвате и прошивании и уменьшения дистального выдавливание тканей, в кассету включена система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кассеты ножом при прошивании/пересечении, имеет два тройных ступенчатых ряда скрепок для нормальной и утолщённой ткани. Кассеты содержат нож, упорную </w:t>
            </w:r>
            <w:proofErr w:type="spellStart"/>
            <w:r w:rsidRPr="005D0C8B">
              <w:rPr>
                <w:rFonts w:ascii="Times New Roman" w:hAnsi="Times New Roman" w:cs="Times New Roman"/>
                <w:color w:val="000000"/>
              </w:rPr>
              <w:t>браншу</w:t>
            </w:r>
            <w:proofErr w:type="spellEnd"/>
            <w:r w:rsidRPr="005D0C8B">
              <w:rPr>
                <w:rFonts w:ascii="Times New Roman" w:hAnsi="Times New Roman" w:cs="Times New Roman"/>
                <w:color w:val="000000"/>
              </w:rPr>
              <w:t xml:space="preserve">, механизм параллельного просвета и 6 рядов титановых скрепок. Угол изгиба фиксируется в положениях 22° и 45°, система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обеспечивает правильное формирование скрепочного шва по всей длине рабочей поверхности кассет. Рабочая часть кассет вращается на 360° за счет узла артикуляции</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B39981D" w14:textId="001263BD"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1B8D9037" w14:textId="5C88FDF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15</w:t>
            </w:r>
          </w:p>
        </w:tc>
        <w:tc>
          <w:tcPr>
            <w:tcW w:w="1307" w:type="dxa"/>
            <w:tcBorders>
              <w:top w:val="nil"/>
              <w:left w:val="nil"/>
              <w:bottom w:val="single" w:sz="4" w:space="0" w:color="auto"/>
              <w:right w:val="single" w:sz="4" w:space="0" w:color="auto"/>
            </w:tcBorders>
            <w:shd w:val="clear" w:color="000000" w:fill="FFFFFF"/>
            <w:vAlign w:val="center"/>
          </w:tcPr>
          <w:p w14:paraId="20E2553D" w14:textId="0E8397F8"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58 000,00</w:t>
            </w:r>
          </w:p>
        </w:tc>
        <w:tc>
          <w:tcPr>
            <w:tcW w:w="2126" w:type="dxa"/>
            <w:tcBorders>
              <w:top w:val="nil"/>
              <w:left w:val="nil"/>
              <w:bottom w:val="single" w:sz="4" w:space="0" w:color="auto"/>
              <w:right w:val="single" w:sz="4" w:space="0" w:color="auto"/>
            </w:tcBorders>
            <w:shd w:val="clear" w:color="000000" w:fill="FFFFFF"/>
            <w:vAlign w:val="center"/>
          </w:tcPr>
          <w:p w14:paraId="25ECD509" w14:textId="66EB933E"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870 000,00</w:t>
            </w:r>
          </w:p>
        </w:tc>
      </w:tr>
      <w:tr w:rsidR="005D0C8B" w:rsidRPr="006E7EAE" w14:paraId="31DCE582"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47A821F" w14:textId="2DF945CE"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4</w:t>
            </w:r>
          </w:p>
        </w:tc>
        <w:tc>
          <w:tcPr>
            <w:tcW w:w="1833" w:type="dxa"/>
            <w:tcBorders>
              <w:top w:val="nil"/>
              <w:left w:val="single" w:sz="4" w:space="0" w:color="auto"/>
              <w:bottom w:val="single" w:sz="4" w:space="0" w:color="auto"/>
              <w:right w:val="single" w:sz="4" w:space="0" w:color="auto"/>
            </w:tcBorders>
            <w:shd w:val="clear" w:color="000000" w:fill="FFFFFF"/>
          </w:tcPr>
          <w:p w14:paraId="4ADED114" w14:textId="52855252"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Кассета сменная изгибаемая - 45мм - Зелёная</w:t>
            </w:r>
          </w:p>
        </w:tc>
        <w:tc>
          <w:tcPr>
            <w:tcW w:w="7857" w:type="dxa"/>
            <w:tcBorders>
              <w:top w:val="nil"/>
              <w:left w:val="nil"/>
              <w:bottom w:val="single" w:sz="4" w:space="0" w:color="auto"/>
              <w:right w:val="single" w:sz="4" w:space="0" w:color="auto"/>
            </w:tcBorders>
            <w:shd w:val="clear" w:color="000000" w:fill="FFFFFF"/>
          </w:tcPr>
          <w:p w14:paraId="6107C2BB" w14:textId="5FB402E8"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Кассета сменная изгибаемая - 45мм – Зелёная. Очень-Толстая, высота </w:t>
            </w:r>
            <w:proofErr w:type="gramStart"/>
            <w:r w:rsidRPr="005D0C8B">
              <w:rPr>
                <w:rFonts w:ascii="Times New Roman" w:hAnsi="Times New Roman" w:cs="Times New Roman"/>
                <w:color w:val="000000"/>
              </w:rPr>
              <w:t>скрепок  4</w:t>
            </w:r>
            <w:proofErr w:type="gramEnd"/>
            <w:r w:rsidRPr="005D0C8B">
              <w:rPr>
                <w:rFonts w:ascii="Times New Roman" w:hAnsi="Times New Roman" w:cs="Times New Roman"/>
                <w:color w:val="000000"/>
              </w:rPr>
              <w:t xml:space="preserve">,8 мм. Кассета сменная изгибаемая, совместима с аппаратом,  тонкая, фиксированная </w:t>
            </w:r>
            <w:proofErr w:type="spellStart"/>
            <w:r w:rsidRPr="005D0C8B">
              <w:rPr>
                <w:rFonts w:ascii="Times New Roman" w:hAnsi="Times New Roman" w:cs="Times New Roman"/>
                <w:color w:val="000000"/>
              </w:rPr>
              <w:t>бранша</w:t>
            </w:r>
            <w:proofErr w:type="spellEnd"/>
            <w:r w:rsidRPr="005D0C8B">
              <w:rPr>
                <w:rFonts w:ascii="Times New Roman" w:hAnsi="Times New Roman" w:cs="Times New Roman"/>
                <w:color w:val="000000"/>
              </w:rPr>
              <w:t xml:space="preserve"> обеспечивает движения аппарата на тканях и увеличивает силу сжатия, стабильное B-образное изгибание скрепок, направляющая пластина обеспечивает контакт между картриджем и упорной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ступенчатая регулировка высоты скрепок, позволяет применять их на тканях разной толщины, имеет  ступенчатый профиль картриджа, для латеральной диффузию тканевой жидкости при захвате и прошивании и уменьшения дистального выдавливание тканей, в кассету включена система </w:t>
            </w:r>
            <w:r w:rsidRPr="005D0C8B">
              <w:rPr>
                <w:rFonts w:ascii="Times New Roman" w:hAnsi="Times New Roman" w:cs="Times New Roman"/>
                <w:color w:val="000000"/>
              </w:rPr>
              <w:lastRenderedPageBreak/>
              <w:t xml:space="preserve">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кассеты ножом при прошивании/пересечении, имеет два тройных ступенчатых ряда скрепок для нормальной и утолщённой ткани. Кассеты содержат нож, упорную </w:t>
            </w:r>
            <w:proofErr w:type="spellStart"/>
            <w:r w:rsidRPr="005D0C8B">
              <w:rPr>
                <w:rFonts w:ascii="Times New Roman" w:hAnsi="Times New Roman" w:cs="Times New Roman"/>
                <w:color w:val="000000"/>
              </w:rPr>
              <w:t>браншу</w:t>
            </w:r>
            <w:proofErr w:type="spellEnd"/>
            <w:r w:rsidRPr="005D0C8B">
              <w:rPr>
                <w:rFonts w:ascii="Times New Roman" w:hAnsi="Times New Roman" w:cs="Times New Roman"/>
                <w:color w:val="000000"/>
              </w:rPr>
              <w:t xml:space="preserve">, механизм параллельного просвета и 6 рядов титановых скрепок. Угол изгиба фиксируется в положениях 22° и 45°, система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обеспечивает правильное формирование скрепочного шва по всей длине рабочей поверхности кассет. Рабочая часть кассет вращается на 360° за счет узла артикуляции</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01C6714E" w14:textId="18C91FFB"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lastRenderedPageBreak/>
              <w:t>штук</w:t>
            </w:r>
          </w:p>
        </w:tc>
        <w:tc>
          <w:tcPr>
            <w:tcW w:w="850" w:type="dxa"/>
            <w:tcBorders>
              <w:top w:val="nil"/>
              <w:left w:val="nil"/>
              <w:bottom w:val="single" w:sz="4" w:space="0" w:color="auto"/>
              <w:right w:val="single" w:sz="4" w:space="0" w:color="auto"/>
            </w:tcBorders>
            <w:shd w:val="clear" w:color="000000" w:fill="FFFFFF"/>
            <w:vAlign w:val="center"/>
          </w:tcPr>
          <w:p w14:paraId="34F569FF" w14:textId="76DC966E"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7</w:t>
            </w:r>
          </w:p>
        </w:tc>
        <w:tc>
          <w:tcPr>
            <w:tcW w:w="1307" w:type="dxa"/>
            <w:tcBorders>
              <w:top w:val="nil"/>
              <w:left w:val="nil"/>
              <w:bottom w:val="single" w:sz="4" w:space="0" w:color="auto"/>
              <w:right w:val="single" w:sz="4" w:space="0" w:color="auto"/>
            </w:tcBorders>
            <w:shd w:val="clear" w:color="000000" w:fill="FFFFFF"/>
            <w:vAlign w:val="center"/>
          </w:tcPr>
          <w:p w14:paraId="45F01901" w14:textId="0783E749"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58 000,00</w:t>
            </w:r>
          </w:p>
        </w:tc>
        <w:tc>
          <w:tcPr>
            <w:tcW w:w="2126" w:type="dxa"/>
            <w:tcBorders>
              <w:top w:val="nil"/>
              <w:left w:val="nil"/>
              <w:bottom w:val="single" w:sz="4" w:space="0" w:color="auto"/>
              <w:right w:val="single" w:sz="4" w:space="0" w:color="auto"/>
            </w:tcBorders>
            <w:shd w:val="clear" w:color="000000" w:fill="FFFFFF"/>
            <w:vAlign w:val="center"/>
          </w:tcPr>
          <w:p w14:paraId="26FC2324" w14:textId="2414F3C9"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406 000,00</w:t>
            </w:r>
          </w:p>
        </w:tc>
      </w:tr>
      <w:tr w:rsidR="005D0C8B" w:rsidRPr="006E7EAE" w14:paraId="21155DEA"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3FD1EE2" w14:textId="4EF7CE2C"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5</w:t>
            </w:r>
          </w:p>
        </w:tc>
        <w:tc>
          <w:tcPr>
            <w:tcW w:w="1833" w:type="dxa"/>
            <w:tcBorders>
              <w:top w:val="nil"/>
              <w:left w:val="single" w:sz="4" w:space="0" w:color="auto"/>
              <w:bottom w:val="single" w:sz="4" w:space="0" w:color="auto"/>
              <w:right w:val="single" w:sz="4" w:space="0" w:color="auto"/>
            </w:tcBorders>
            <w:shd w:val="clear" w:color="000000" w:fill="FFFFFF"/>
          </w:tcPr>
          <w:p w14:paraId="20966C0A" w14:textId="17E0666F"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Кассета сменная изгибаемая - 60мм - Зелёная</w:t>
            </w:r>
          </w:p>
        </w:tc>
        <w:tc>
          <w:tcPr>
            <w:tcW w:w="7857" w:type="dxa"/>
            <w:tcBorders>
              <w:top w:val="nil"/>
              <w:left w:val="nil"/>
              <w:bottom w:val="single" w:sz="4" w:space="0" w:color="auto"/>
              <w:right w:val="single" w:sz="4" w:space="0" w:color="auto"/>
            </w:tcBorders>
            <w:shd w:val="clear" w:color="000000" w:fill="FFFFFF"/>
          </w:tcPr>
          <w:p w14:paraId="45BB8E5B" w14:textId="16C6763C"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Кассета сменная изгибаемая - 60мм – Зелёная. Очень-Толстая, высота </w:t>
            </w:r>
            <w:proofErr w:type="gramStart"/>
            <w:r w:rsidRPr="005D0C8B">
              <w:rPr>
                <w:rFonts w:ascii="Times New Roman" w:hAnsi="Times New Roman" w:cs="Times New Roman"/>
                <w:color w:val="000000"/>
              </w:rPr>
              <w:t>скрепок  4</w:t>
            </w:r>
            <w:proofErr w:type="gramEnd"/>
            <w:r w:rsidRPr="005D0C8B">
              <w:rPr>
                <w:rFonts w:ascii="Times New Roman" w:hAnsi="Times New Roman" w:cs="Times New Roman"/>
                <w:color w:val="000000"/>
              </w:rPr>
              <w:t xml:space="preserve">,8 мм. Кассета сменная изгибаемая, совместима с аппаратом,  тонкая, фиксированная </w:t>
            </w:r>
            <w:proofErr w:type="spellStart"/>
            <w:r w:rsidRPr="005D0C8B">
              <w:rPr>
                <w:rFonts w:ascii="Times New Roman" w:hAnsi="Times New Roman" w:cs="Times New Roman"/>
                <w:color w:val="000000"/>
              </w:rPr>
              <w:t>бранша</w:t>
            </w:r>
            <w:proofErr w:type="spellEnd"/>
            <w:r w:rsidRPr="005D0C8B">
              <w:rPr>
                <w:rFonts w:ascii="Times New Roman" w:hAnsi="Times New Roman" w:cs="Times New Roman"/>
                <w:color w:val="000000"/>
              </w:rPr>
              <w:t xml:space="preserve"> обеспечивает движения аппарата на тканях и увеличивает силу сжатия, стабильное B-образное изгибание скрепок, направляющая пластина обеспечивает контакт между картриджем и упорной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ступенчатая регулировка высоты скрепок, позволяет применять их на тканях разной толщины, имеет  ступенчатый профиль картриджа, для латеральной диффузию тканевой жидкости при захвате и прошивании и уменьшения дистального выдавливание тканей, в кассету включена система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кассеты ножом при прошивании/пересечении, имеет два тройных ступенчатых ряда скрепок для нормальной и утолщённой ткани. Кассеты содержат нож, упорную </w:t>
            </w:r>
            <w:proofErr w:type="spellStart"/>
            <w:r w:rsidRPr="005D0C8B">
              <w:rPr>
                <w:rFonts w:ascii="Times New Roman" w:hAnsi="Times New Roman" w:cs="Times New Roman"/>
                <w:color w:val="000000"/>
              </w:rPr>
              <w:t>браншу</w:t>
            </w:r>
            <w:proofErr w:type="spellEnd"/>
            <w:r w:rsidRPr="005D0C8B">
              <w:rPr>
                <w:rFonts w:ascii="Times New Roman" w:hAnsi="Times New Roman" w:cs="Times New Roman"/>
                <w:color w:val="000000"/>
              </w:rPr>
              <w:t xml:space="preserve">, механизм параллельного просвета и 6 рядов титановых скрепок. Угол изгиба фиксируется в положениях 22° и 45°, система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обеспечивает правильное формирование скрепочного шва по всей длине рабочей поверхности кассет. Рабочая часть кассет вращается на 360° за счет узла артикуляции</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475100EA" w14:textId="162D9D47"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099CF245" w14:textId="6EF76536"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7</w:t>
            </w:r>
          </w:p>
        </w:tc>
        <w:tc>
          <w:tcPr>
            <w:tcW w:w="1307" w:type="dxa"/>
            <w:tcBorders>
              <w:top w:val="nil"/>
              <w:left w:val="nil"/>
              <w:bottom w:val="single" w:sz="4" w:space="0" w:color="auto"/>
              <w:right w:val="single" w:sz="4" w:space="0" w:color="auto"/>
            </w:tcBorders>
            <w:shd w:val="clear" w:color="000000" w:fill="FFFFFF"/>
            <w:vAlign w:val="center"/>
          </w:tcPr>
          <w:p w14:paraId="6506EBB3" w14:textId="23F2C034"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58 000,00</w:t>
            </w:r>
          </w:p>
        </w:tc>
        <w:tc>
          <w:tcPr>
            <w:tcW w:w="2126" w:type="dxa"/>
            <w:tcBorders>
              <w:top w:val="nil"/>
              <w:left w:val="nil"/>
              <w:bottom w:val="single" w:sz="4" w:space="0" w:color="auto"/>
              <w:right w:val="single" w:sz="4" w:space="0" w:color="auto"/>
            </w:tcBorders>
            <w:shd w:val="clear" w:color="000000" w:fill="FFFFFF"/>
            <w:vAlign w:val="center"/>
          </w:tcPr>
          <w:p w14:paraId="558D196D" w14:textId="705A5049"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406 000,00</w:t>
            </w:r>
          </w:p>
        </w:tc>
      </w:tr>
      <w:tr w:rsidR="005D0C8B" w:rsidRPr="006E7EAE" w14:paraId="76E22FF3"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0B4AA54" w14:textId="13AD3BC3"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1833" w:type="dxa"/>
            <w:tcBorders>
              <w:top w:val="nil"/>
              <w:left w:val="single" w:sz="4" w:space="0" w:color="auto"/>
              <w:bottom w:val="single" w:sz="4" w:space="0" w:color="auto"/>
              <w:right w:val="single" w:sz="4" w:space="0" w:color="auto"/>
            </w:tcBorders>
            <w:shd w:val="clear" w:color="000000" w:fill="FFFFFF"/>
          </w:tcPr>
          <w:p w14:paraId="0DF73894" w14:textId="56B2A154"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Кассета сменная изгибаемая – 30 мм- Белая</w:t>
            </w:r>
          </w:p>
        </w:tc>
        <w:tc>
          <w:tcPr>
            <w:tcW w:w="7857" w:type="dxa"/>
            <w:tcBorders>
              <w:top w:val="nil"/>
              <w:left w:val="nil"/>
              <w:bottom w:val="single" w:sz="4" w:space="0" w:color="auto"/>
              <w:right w:val="single" w:sz="4" w:space="0" w:color="auto"/>
            </w:tcBorders>
            <w:shd w:val="clear" w:color="000000" w:fill="FFFFFF"/>
          </w:tcPr>
          <w:p w14:paraId="604233FF" w14:textId="1DE402F0"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Белый изгибаемый </w:t>
            </w:r>
            <w:proofErr w:type="spellStart"/>
            <w:r w:rsidRPr="005D0C8B">
              <w:rPr>
                <w:rFonts w:ascii="Times New Roman" w:hAnsi="Times New Roman" w:cs="Times New Roman"/>
                <w:color w:val="000000"/>
              </w:rPr>
              <w:t>катридж</w:t>
            </w:r>
            <w:proofErr w:type="spellEnd"/>
            <w:r w:rsidRPr="005D0C8B">
              <w:rPr>
                <w:rFonts w:ascii="Times New Roman" w:hAnsi="Times New Roman" w:cs="Times New Roman"/>
                <w:color w:val="000000"/>
              </w:rPr>
              <w:t xml:space="preserve"> длинной 30 мм, высота скрепок 2,5 мм. Сосудистая. Кассета сменная изгибаемая – 30 мм- Белая Универсальная изгибаемая кассета с ножом к аппаратам линейного анастомоза, длина шва 30 мм  накладывают два тройных ряда титановых скрепок высотой 2,5 мм пересекают ткани между ними ножом, широкое раскрытие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возможность вращения и изгиба кассеты, непосредственно позади прошивающей части, обеспечивают удобное наложение аппарата в труднодоступных местах., рабочая часть кассет вращается на 360° за счет узла артикуляции, угол поворота фиксируется, изгиб кассет возможен в двух направлениях, угол изгиба фиксируется в положениях 22° и 45°, система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обеспечивает правильное формирование скрепочного шва по всей длине рабочей поверхности кассет, нож включён в конструкцию кассеты, что обеспечивает каждое пересечение/прошивание новым ножом. </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6D19A3F" w14:textId="32C3B255"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12175036" w14:textId="189D3063"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16</w:t>
            </w:r>
          </w:p>
        </w:tc>
        <w:tc>
          <w:tcPr>
            <w:tcW w:w="1307" w:type="dxa"/>
            <w:tcBorders>
              <w:top w:val="nil"/>
              <w:left w:val="nil"/>
              <w:bottom w:val="single" w:sz="4" w:space="0" w:color="auto"/>
              <w:right w:val="single" w:sz="4" w:space="0" w:color="auto"/>
            </w:tcBorders>
            <w:shd w:val="clear" w:color="000000" w:fill="FFFFFF"/>
            <w:vAlign w:val="center"/>
          </w:tcPr>
          <w:p w14:paraId="236CDB9F" w14:textId="615600B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50 400,00</w:t>
            </w:r>
          </w:p>
        </w:tc>
        <w:tc>
          <w:tcPr>
            <w:tcW w:w="2126" w:type="dxa"/>
            <w:tcBorders>
              <w:top w:val="nil"/>
              <w:left w:val="nil"/>
              <w:bottom w:val="single" w:sz="4" w:space="0" w:color="auto"/>
              <w:right w:val="single" w:sz="4" w:space="0" w:color="auto"/>
            </w:tcBorders>
            <w:shd w:val="clear" w:color="000000" w:fill="FFFFFF"/>
            <w:vAlign w:val="center"/>
          </w:tcPr>
          <w:p w14:paraId="2232187D" w14:textId="125CE303"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806 400,00</w:t>
            </w:r>
          </w:p>
        </w:tc>
      </w:tr>
      <w:tr w:rsidR="005D0C8B" w:rsidRPr="006E7EAE" w14:paraId="64E0D7BF"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E8C84CA" w14:textId="77DA7024"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7</w:t>
            </w:r>
          </w:p>
        </w:tc>
        <w:tc>
          <w:tcPr>
            <w:tcW w:w="1833" w:type="dxa"/>
            <w:tcBorders>
              <w:top w:val="nil"/>
              <w:left w:val="single" w:sz="4" w:space="0" w:color="auto"/>
              <w:bottom w:val="single" w:sz="4" w:space="0" w:color="auto"/>
              <w:right w:val="single" w:sz="4" w:space="0" w:color="auto"/>
            </w:tcBorders>
            <w:shd w:val="clear" w:color="000000" w:fill="FFFFFF"/>
          </w:tcPr>
          <w:p w14:paraId="7FCF16E4" w14:textId="4F51687C"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Линейный режущий степлер - 60мм - Голубой</w:t>
            </w:r>
          </w:p>
        </w:tc>
        <w:tc>
          <w:tcPr>
            <w:tcW w:w="7857" w:type="dxa"/>
            <w:tcBorders>
              <w:top w:val="nil"/>
              <w:left w:val="nil"/>
              <w:bottom w:val="single" w:sz="4" w:space="0" w:color="auto"/>
              <w:right w:val="single" w:sz="4" w:space="0" w:color="auto"/>
            </w:tcBorders>
            <w:shd w:val="clear" w:color="000000" w:fill="FFFFFF"/>
          </w:tcPr>
          <w:p w14:paraId="46AE1D0B" w14:textId="012238D7"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Линейный режущий степлер - 60мм - Голубой Сшивающий аппарат для открытой хирургии - аппарат линейного анастомоза и резекции и/или пересечения органов для наложения двухрядного скрепочного шва длиной 60 мм, высота скобок 3,8 мм, цвет синий/зеленый, накладывает два двойных скрепочных шва, титановые скрепки в шве расположены в шахматном порядке, встроенный нож пересекают ткани между ними, рукоятки имеют специальное прорезиненное покрытие, кассеты предназначены для тканей разной толщины и </w:t>
            </w:r>
            <w:r w:rsidRPr="005D0C8B">
              <w:rPr>
                <w:rFonts w:ascii="Times New Roman" w:hAnsi="Times New Roman" w:cs="Times New Roman"/>
                <w:color w:val="000000"/>
              </w:rPr>
              <w:lastRenderedPageBreak/>
              <w:t>имеют цветовую маркировку, нож входит в состав кассеты, предотвращает контаминацию и позволяет одинаково точно и четко разрезать как тонкие, так и плотные, измененные ткани, кнопка ножа перекидывается на необходимую сторону, прошивание возможно как слева, так и справа, степлеры BL можно перезаряжать 7 раз, всего 8 срабатываний. степлер упакован с заряженной кассетой. возможно как слева, так и справа, степлеры BL можно перезаряжать 7 раз, всего 8 срабатываний. степлер  упакован с заряженной кассетой.</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209CFE59" w14:textId="547AF2FD"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lastRenderedPageBreak/>
              <w:t>штук</w:t>
            </w:r>
          </w:p>
        </w:tc>
        <w:tc>
          <w:tcPr>
            <w:tcW w:w="850" w:type="dxa"/>
            <w:tcBorders>
              <w:top w:val="nil"/>
              <w:left w:val="nil"/>
              <w:bottom w:val="single" w:sz="4" w:space="0" w:color="auto"/>
              <w:right w:val="single" w:sz="4" w:space="0" w:color="auto"/>
            </w:tcBorders>
            <w:shd w:val="clear" w:color="000000" w:fill="FFFFFF"/>
            <w:vAlign w:val="center"/>
          </w:tcPr>
          <w:p w14:paraId="41D65D85" w14:textId="0BC8C67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w:t>
            </w:r>
          </w:p>
        </w:tc>
        <w:tc>
          <w:tcPr>
            <w:tcW w:w="1307" w:type="dxa"/>
            <w:tcBorders>
              <w:top w:val="nil"/>
              <w:left w:val="nil"/>
              <w:bottom w:val="single" w:sz="4" w:space="0" w:color="auto"/>
              <w:right w:val="single" w:sz="4" w:space="0" w:color="auto"/>
            </w:tcBorders>
            <w:shd w:val="clear" w:color="000000" w:fill="FFFFFF"/>
            <w:vAlign w:val="center"/>
          </w:tcPr>
          <w:p w14:paraId="57CE9234" w14:textId="307305BF"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65 800,00</w:t>
            </w:r>
          </w:p>
        </w:tc>
        <w:tc>
          <w:tcPr>
            <w:tcW w:w="2126" w:type="dxa"/>
            <w:tcBorders>
              <w:top w:val="nil"/>
              <w:left w:val="nil"/>
              <w:bottom w:val="single" w:sz="4" w:space="0" w:color="auto"/>
              <w:right w:val="single" w:sz="4" w:space="0" w:color="auto"/>
            </w:tcBorders>
            <w:shd w:val="clear" w:color="000000" w:fill="FFFFFF"/>
            <w:vAlign w:val="center"/>
          </w:tcPr>
          <w:p w14:paraId="2ACBBB65" w14:textId="3EEFEB64"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131 600,00</w:t>
            </w:r>
          </w:p>
        </w:tc>
      </w:tr>
      <w:tr w:rsidR="005D0C8B" w:rsidRPr="006E7EAE" w14:paraId="068069B5"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229A37F" w14:textId="120D2026"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8</w:t>
            </w:r>
          </w:p>
        </w:tc>
        <w:tc>
          <w:tcPr>
            <w:tcW w:w="1833" w:type="dxa"/>
            <w:tcBorders>
              <w:top w:val="nil"/>
              <w:left w:val="single" w:sz="4" w:space="0" w:color="auto"/>
              <w:bottom w:val="single" w:sz="4" w:space="0" w:color="auto"/>
              <w:right w:val="single" w:sz="4" w:space="0" w:color="auto"/>
            </w:tcBorders>
            <w:shd w:val="clear" w:color="000000" w:fill="FFFFFF"/>
          </w:tcPr>
          <w:p w14:paraId="62720232" w14:textId="18EB30C7"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Сменный картридж - 60mm - Голубой</w:t>
            </w:r>
          </w:p>
        </w:tc>
        <w:tc>
          <w:tcPr>
            <w:tcW w:w="7857" w:type="dxa"/>
            <w:tcBorders>
              <w:top w:val="nil"/>
              <w:left w:val="nil"/>
              <w:bottom w:val="single" w:sz="4" w:space="0" w:color="auto"/>
              <w:right w:val="single" w:sz="4" w:space="0" w:color="auto"/>
            </w:tcBorders>
            <w:shd w:val="clear" w:color="000000" w:fill="FFFFFF"/>
          </w:tcPr>
          <w:p w14:paraId="4ACB27CF" w14:textId="11BAFD44"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Сменный картридж - 60mm - Голубой Кассета (картридж) одноразовая прямая с ножом для аппарата сшивающего хирургического перезаряжаемого (степлера)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 Предустановленные скрепки с длиной скрепочного шва 60 мм. Цветовая маркировка синяя/зеленая. Для использования на нормальной ткани (кишка, желудок, долевой бронх и т.д.). Технология точного загиба скрепок для создания идеальной В-образной формы. Предустановленные титановые </w:t>
            </w:r>
            <w:proofErr w:type="spellStart"/>
            <w:r w:rsidRPr="005D0C8B">
              <w:rPr>
                <w:rFonts w:ascii="Times New Roman" w:hAnsi="Times New Roman" w:cs="Times New Roman"/>
                <w:color w:val="000000"/>
              </w:rPr>
              <w:t>нерассасывающиеся</w:t>
            </w:r>
            <w:proofErr w:type="spellEnd"/>
            <w:r w:rsidRPr="005D0C8B">
              <w:rPr>
                <w:rFonts w:ascii="Times New Roman" w:hAnsi="Times New Roman" w:cs="Times New Roman"/>
                <w:color w:val="000000"/>
              </w:rPr>
              <w:t xml:space="preserve"> скрепки с дополнительными ребрами жесткости, ширина скрепки 2,84мм, высота в незакрытом состоянии 3,8мм, в закрытом состоянии 1,5мм. Упаковка индивидуальная, стерильная.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EC2FC66" w14:textId="4E760343"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4959CAD7" w14:textId="20680838"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15</w:t>
            </w:r>
          </w:p>
        </w:tc>
        <w:tc>
          <w:tcPr>
            <w:tcW w:w="1307" w:type="dxa"/>
            <w:tcBorders>
              <w:top w:val="nil"/>
              <w:left w:val="nil"/>
              <w:bottom w:val="single" w:sz="4" w:space="0" w:color="auto"/>
              <w:right w:val="single" w:sz="4" w:space="0" w:color="auto"/>
            </w:tcBorders>
            <w:shd w:val="clear" w:color="000000" w:fill="FFFFFF"/>
            <w:vAlign w:val="center"/>
          </w:tcPr>
          <w:p w14:paraId="14C788A1" w14:textId="52100EE1"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26 840,00</w:t>
            </w:r>
          </w:p>
        </w:tc>
        <w:tc>
          <w:tcPr>
            <w:tcW w:w="2126" w:type="dxa"/>
            <w:tcBorders>
              <w:top w:val="nil"/>
              <w:left w:val="nil"/>
              <w:bottom w:val="single" w:sz="4" w:space="0" w:color="auto"/>
              <w:right w:val="single" w:sz="4" w:space="0" w:color="auto"/>
            </w:tcBorders>
            <w:shd w:val="clear" w:color="000000" w:fill="FFFFFF"/>
            <w:vAlign w:val="center"/>
          </w:tcPr>
          <w:p w14:paraId="45D138E4" w14:textId="7431B70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402 600,00</w:t>
            </w:r>
          </w:p>
        </w:tc>
      </w:tr>
      <w:tr w:rsidR="005D0C8B" w:rsidRPr="006E7EAE" w14:paraId="52493871"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64518E9" w14:textId="1C970A14"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9</w:t>
            </w:r>
          </w:p>
        </w:tc>
        <w:tc>
          <w:tcPr>
            <w:tcW w:w="1833" w:type="dxa"/>
            <w:tcBorders>
              <w:top w:val="nil"/>
              <w:left w:val="single" w:sz="4" w:space="0" w:color="auto"/>
              <w:bottom w:val="single" w:sz="4" w:space="0" w:color="auto"/>
              <w:right w:val="single" w:sz="4" w:space="0" w:color="auto"/>
            </w:tcBorders>
            <w:shd w:val="clear" w:color="000000" w:fill="FFFFFF"/>
          </w:tcPr>
          <w:p w14:paraId="23D9615D" w14:textId="4D92D6CF"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Сменный картридж- 60mm - Зелёный</w:t>
            </w:r>
          </w:p>
        </w:tc>
        <w:tc>
          <w:tcPr>
            <w:tcW w:w="7857" w:type="dxa"/>
            <w:tcBorders>
              <w:top w:val="nil"/>
              <w:left w:val="nil"/>
              <w:bottom w:val="single" w:sz="4" w:space="0" w:color="auto"/>
              <w:right w:val="single" w:sz="4" w:space="0" w:color="auto"/>
            </w:tcBorders>
            <w:shd w:val="clear" w:color="000000" w:fill="FFFFFF"/>
          </w:tcPr>
          <w:p w14:paraId="6578E188" w14:textId="15478EC4"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Сменный картридж- 60mm - Зелёный Кассета (картридж) одноразовая прямая с ножом для аппарата сшивающего хирургического перезаряжаемого (степлера) для создания двух двойных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 Предустановленные скрепки с длиной скрепочного шва 60 мм. Цветовая маркировка синяя/зеленая. Для использования на нормальной ткани (кишка, желудок, долевой бронх и т.д.). Технология точного загиба скрепок для создания идеальной В-образной формы. Предустановленные титановые </w:t>
            </w:r>
            <w:proofErr w:type="spellStart"/>
            <w:r w:rsidRPr="005D0C8B">
              <w:rPr>
                <w:rFonts w:ascii="Times New Roman" w:hAnsi="Times New Roman" w:cs="Times New Roman"/>
                <w:color w:val="000000"/>
              </w:rPr>
              <w:t>нерассасывающиеся</w:t>
            </w:r>
            <w:proofErr w:type="spellEnd"/>
            <w:r w:rsidRPr="005D0C8B">
              <w:rPr>
                <w:rFonts w:ascii="Times New Roman" w:hAnsi="Times New Roman" w:cs="Times New Roman"/>
                <w:color w:val="000000"/>
              </w:rPr>
              <w:t xml:space="preserve"> скрепки с дополнительными ребрами жесткости, ширина скрепки 2,84мм, высота в незакрытом состоянии 3,8мм, в закрытом состоянии 1,5мм. Упаковка индивидуальная, стерильная.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97119D0" w14:textId="213996C8"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32F8209F" w14:textId="395A437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15</w:t>
            </w:r>
          </w:p>
        </w:tc>
        <w:tc>
          <w:tcPr>
            <w:tcW w:w="1307" w:type="dxa"/>
            <w:tcBorders>
              <w:top w:val="nil"/>
              <w:left w:val="nil"/>
              <w:bottom w:val="single" w:sz="4" w:space="0" w:color="auto"/>
              <w:right w:val="single" w:sz="4" w:space="0" w:color="auto"/>
            </w:tcBorders>
            <w:shd w:val="clear" w:color="000000" w:fill="FFFFFF"/>
            <w:vAlign w:val="center"/>
          </w:tcPr>
          <w:p w14:paraId="7408485A" w14:textId="56DAC04F"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26 840,00</w:t>
            </w:r>
          </w:p>
        </w:tc>
        <w:tc>
          <w:tcPr>
            <w:tcW w:w="2126" w:type="dxa"/>
            <w:tcBorders>
              <w:top w:val="nil"/>
              <w:left w:val="nil"/>
              <w:bottom w:val="single" w:sz="4" w:space="0" w:color="auto"/>
              <w:right w:val="single" w:sz="4" w:space="0" w:color="auto"/>
            </w:tcBorders>
            <w:shd w:val="clear" w:color="000000" w:fill="FFFFFF"/>
            <w:vAlign w:val="center"/>
          </w:tcPr>
          <w:p w14:paraId="7CCCA7AB" w14:textId="11AD700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402 600,00</w:t>
            </w:r>
          </w:p>
        </w:tc>
      </w:tr>
      <w:tr w:rsidR="005D0C8B" w:rsidRPr="006E7EAE" w14:paraId="3DE4CFC5"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3D5557F" w14:textId="31A05369" w:rsidR="005D0C8B" w:rsidRPr="00A05ED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10</w:t>
            </w:r>
          </w:p>
        </w:tc>
        <w:tc>
          <w:tcPr>
            <w:tcW w:w="1833" w:type="dxa"/>
            <w:tcBorders>
              <w:top w:val="nil"/>
              <w:left w:val="nil"/>
              <w:bottom w:val="nil"/>
              <w:right w:val="nil"/>
            </w:tcBorders>
            <w:shd w:val="clear" w:color="000000" w:fill="FFFFFF"/>
          </w:tcPr>
          <w:p w14:paraId="5A3DEEBC" w14:textId="753CC2FA"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Циркулярный степлер - 23мм - Жёлтый</w:t>
            </w:r>
          </w:p>
        </w:tc>
        <w:tc>
          <w:tcPr>
            <w:tcW w:w="7857" w:type="dxa"/>
            <w:tcBorders>
              <w:top w:val="nil"/>
              <w:left w:val="nil"/>
              <w:bottom w:val="nil"/>
              <w:right w:val="nil"/>
            </w:tcBorders>
            <w:shd w:val="clear" w:color="000000" w:fill="FFFFFF"/>
          </w:tcPr>
          <w:p w14:paraId="14FC770B" w14:textId="3710DF7E"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Циркулярный, </w:t>
            </w:r>
            <w:proofErr w:type="spellStart"/>
            <w:r w:rsidRPr="005D0C8B">
              <w:rPr>
                <w:rFonts w:ascii="Times New Roman" w:hAnsi="Times New Roman" w:cs="Times New Roman"/>
                <w:color w:val="000000"/>
              </w:rPr>
              <w:t>сшивающе</w:t>
            </w:r>
            <w:proofErr w:type="spellEnd"/>
            <w:r w:rsidRPr="005D0C8B">
              <w:rPr>
                <w:rFonts w:ascii="Times New Roman" w:hAnsi="Times New Roman" w:cs="Times New Roman"/>
                <w:color w:val="000000"/>
              </w:rPr>
              <w:t xml:space="preserve">-режущие аппараты с изогнутым штоком, обеспечивающие формирование 2-рядного скобочного шва с регулируемой высотой закрытой скобки от 1,0 до 2,5 мм скобками В-образной формы из титанового сплава с одновременным рассечением ткани, диаметр 23мм высота открытых скобок 4,8 мм. Длина штока: 180 мм. Форма штока: изогнутый. </w:t>
            </w:r>
            <w:proofErr w:type="gramStart"/>
            <w:r w:rsidRPr="005D0C8B">
              <w:rPr>
                <w:rFonts w:ascii="Times New Roman" w:hAnsi="Times New Roman" w:cs="Times New Roman"/>
                <w:color w:val="000000"/>
              </w:rPr>
              <w:t>.Количество</w:t>
            </w:r>
            <w:proofErr w:type="gramEnd"/>
            <w:r w:rsidRPr="005D0C8B">
              <w:rPr>
                <w:rFonts w:ascii="Times New Roman" w:hAnsi="Times New Roman" w:cs="Times New Roman"/>
                <w:color w:val="000000"/>
              </w:rPr>
              <w:t xml:space="preserve"> рядов скобочного шва: 2, общее количество </w:t>
            </w:r>
            <w:proofErr w:type="spellStart"/>
            <w:r w:rsidRPr="005D0C8B">
              <w:rPr>
                <w:rFonts w:ascii="Times New Roman" w:hAnsi="Times New Roman" w:cs="Times New Roman"/>
                <w:color w:val="000000"/>
              </w:rPr>
              <w:t>прошиваний</w:t>
            </w:r>
            <w:proofErr w:type="spellEnd"/>
            <w:r w:rsidRPr="005D0C8B">
              <w:rPr>
                <w:rFonts w:ascii="Times New Roman" w:hAnsi="Times New Roman" w:cs="Times New Roman"/>
                <w:color w:val="000000"/>
              </w:rPr>
              <w:t xml:space="preserve"> 1. Удобная </w:t>
            </w:r>
            <w:proofErr w:type="spellStart"/>
            <w:r w:rsidRPr="005D0C8B">
              <w:rPr>
                <w:rFonts w:ascii="Times New Roman" w:hAnsi="Times New Roman" w:cs="Times New Roman"/>
                <w:color w:val="000000"/>
              </w:rPr>
              <w:t>регулировачная</w:t>
            </w:r>
            <w:proofErr w:type="spellEnd"/>
            <w:r w:rsidRPr="005D0C8B">
              <w:rPr>
                <w:rFonts w:ascii="Times New Roman" w:hAnsi="Times New Roman" w:cs="Times New Roman"/>
                <w:color w:val="000000"/>
              </w:rPr>
              <w:t xml:space="preserve"> ручка. Предохранительное устройство. Скобы из </w:t>
            </w:r>
            <w:r w:rsidRPr="005D0C8B">
              <w:rPr>
                <w:rFonts w:ascii="Times New Roman" w:hAnsi="Times New Roman" w:cs="Times New Roman"/>
                <w:color w:val="000000"/>
              </w:rPr>
              <w:lastRenderedPageBreak/>
              <w:t xml:space="preserve">титанового сплава обеспечивают превосходную прочность для предотвращения образования свища анастомоза. Тонкая конструкция </w:t>
            </w:r>
            <w:proofErr w:type="spellStart"/>
            <w:r w:rsidRPr="005D0C8B">
              <w:rPr>
                <w:rFonts w:ascii="Times New Roman" w:hAnsi="Times New Roman" w:cs="Times New Roman"/>
                <w:color w:val="000000"/>
              </w:rPr>
              <w:t>браншей</w:t>
            </w:r>
            <w:proofErr w:type="spellEnd"/>
            <w:r w:rsidRPr="005D0C8B">
              <w:rPr>
                <w:rFonts w:ascii="Times New Roman" w:hAnsi="Times New Roman" w:cs="Times New Roman"/>
                <w:color w:val="000000"/>
              </w:rPr>
              <w:t xml:space="preserve"> уменьшает нагрузку на место анастомоза во время удаления. Два ряда скоб шахматном порядке обеспечивают хороший анастомоз и гемостатическое уплотнение. Использование в зеленом </w:t>
            </w:r>
            <w:proofErr w:type="spellStart"/>
            <w:r w:rsidRPr="005D0C8B">
              <w:rPr>
                <w:rFonts w:ascii="Times New Roman" w:hAnsi="Times New Roman" w:cs="Times New Roman"/>
                <w:color w:val="000000"/>
              </w:rPr>
              <w:t>диапозоне</w:t>
            </w:r>
            <w:proofErr w:type="spellEnd"/>
            <w:r w:rsidRPr="005D0C8B">
              <w:rPr>
                <w:rFonts w:ascii="Times New Roman" w:hAnsi="Times New Roman" w:cs="Times New Roman"/>
                <w:color w:val="000000"/>
              </w:rPr>
              <w:t xml:space="preserve"> обеспечивают высоту закрытой скобы, соответствующую толщине сжатой ткани. Разнообразие размеров позволяет соответствовать индивидуальным анатомическим </w:t>
            </w:r>
            <w:proofErr w:type="spellStart"/>
            <w:r w:rsidRPr="005D0C8B">
              <w:rPr>
                <w:rFonts w:ascii="Times New Roman" w:hAnsi="Times New Roman" w:cs="Times New Roman"/>
                <w:color w:val="000000"/>
              </w:rPr>
              <w:t>парметрам</w:t>
            </w:r>
            <w:proofErr w:type="spellEnd"/>
            <w:r w:rsidRPr="005D0C8B">
              <w:rPr>
                <w:rFonts w:ascii="Times New Roman" w:hAnsi="Times New Roman" w:cs="Times New Roman"/>
                <w:color w:val="000000"/>
              </w:rPr>
              <w:t xml:space="preserve"> пациента. Нескользящая рукоятка обеспечивает повышенное удобство и контроль. Звуковая и визуальная обратная </w:t>
            </w:r>
            <w:proofErr w:type="spellStart"/>
            <w:r w:rsidRPr="005D0C8B">
              <w:rPr>
                <w:rFonts w:ascii="Times New Roman" w:hAnsi="Times New Roman" w:cs="Times New Roman"/>
                <w:color w:val="000000"/>
              </w:rPr>
              <w:t>связть</w:t>
            </w:r>
            <w:proofErr w:type="spellEnd"/>
            <w:r w:rsidRPr="005D0C8B">
              <w:rPr>
                <w:rFonts w:ascii="Times New Roman" w:hAnsi="Times New Roman" w:cs="Times New Roman"/>
                <w:color w:val="000000"/>
              </w:rPr>
              <w:t xml:space="preserve"> для лучшего информирования хирургов о завершении процедуры. Циркулярный степлер - 23мм - Жёлтый</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46FA52F" w14:textId="12A282CD"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lastRenderedPageBreak/>
              <w:t>штук</w:t>
            </w:r>
          </w:p>
        </w:tc>
        <w:tc>
          <w:tcPr>
            <w:tcW w:w="850" w:type="dxa"/>
            <w:tcBorders>
              <w:top w:val="nil"/>
              <w:left w:val="nil"/>
              <w:bottom w:val="single" w:sz="4" w:space="0" w:color="auto"/>
              <w:right w:val="single" w:sz="4" w:space="0" w:color="auto"/>
            </w:tcBorders>
            <w:shd w:val="clear" w:color="000000" w:fill="FFFFFF"/>
            <w:vAlign w:val="center"/>
          </w:tcPr>
          <w:p w14:paraId="3A20BACA" w14:textId="7F80BD2C"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w:t>
            </w:r>
          </w:p>
        </w:tc>
        <w:tc>
          <w:tcPr>
            <w:tcW w:w="1307" w:type="dxa"/>
            <w:tcBorders>
              <w:top w:val="nil"/>
              <w:left w:val="nil"/>
              <w:bottom w:val="single" w:sz="4" w:space="0" w:color="auto"/>
              <w:right w:val="single" w:sz="4" w:space="0" w:color="auto"/>
            </w:tcBorders>
            <w:shd w:val="clear" w:color="000000" w:fill="FFFFFF"/>
            <w:vAlign w:val="center"/>
          </w:tcPr>
          <w:p w14:paraId="14AAB280" w14:textId="08E644DD"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69 900,00</w:t>
            </w:r>
          </w:p>
        </w:tc>
        <w:tc>
          <w:tcPr>
            <w:tcW w:w="2126" w:type="dxa"/>
            <w:tcBorders>
              <w:top w:val="nil"/>
              <w:left w:val="nil"/>
              <w:bottom w:val="single" w:sz="4" w:space="0" w:color="auto"/>
              <w:right w:val="single" w:sz="4" w:space="0" w:color="auto"/>
            </w:tcBorders>
            <w:shd w:val="clear" w:color="000000" w:fill="FFFFFF"/>
            <w:vAlign w:val="center"/>
          </w:tcPr>
          <w:p w14:paraId="738E872D" w14:textId="0D14DC62"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69 900,00</w:t>
            </w:r>
          </w:p>
        </w:tc>
      </w:tr>
      <w:tr w:rsidR="005D0C8B" w:rsidRPr="006E7EAE" w14:paraId="3A68438F"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39B4EEE" w14:textId="49B0828D"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11</w:t>
            </w:r>
          </w:p>
        </w:tc>
        <w:tc>
          <w:tcPr>
            <w:tcW w:w="1833" w:type="dxa"/>
            <w:tcBorders>
              <w:top w:val="single" w:sz="4" w:space="0" w:color="auto"/>
              <w:left w:val="nil"/>
              <w:bottom w:val="single" w:sz="4" w:space="0" w:color="auto"/>
              <w:right w:val="single" w:sz="4" w:space="0" w:color="auto"/>
            </w:tcBorders>
            <w:shd w:val="clear" w:color="000000" w:fill="FFFFFF"/>
          </w:tcPr>
          <w:p w14:paraId="582FE6D0" w14:textId="1D5AA331"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Одноразовый </w:t>
            </w:r>
            <w:proofErr w:type="spellStart"/>
            <w:r w:rsidRPr="005D0C8B">
              <w:rPr>
                <w:rFonts w:ascii="Times New Roman" w:hAnsi="Times New Roman" w:cs="Times New Roman"/>
                <w:color w:val="000000"/>
              </w:rPr>
              <w:t>перезарежаемый</w:t>
            </w:r>
            <w:proofErr w:type="spellEnd"/>
            <w:r w:rsidRPr="005D0C8B">
              <w:rPr>
                <w:rFonts w:ascii="Times New Roman" w:hAnsi="Times New Roman" w:cs="Times New Roman"/>
                <w:color w:val="000000"/>
              </w:rPr>
              <w:t xml:space="preserve"> линейный сшивающий аппарат 30мм (</w:t>
            </w:r>
            <w:proofErr w:type="gramStart"/>
            <w:r w:rsidRPr="005D0C8B">
              <w:rPr>
                <w:rFonts w:ascii="Times New Roman" w:hAnsi="Times New Roman" w:cs="Times New Roman"/>
                <w:color w:val="000000"/>
              </w:rPr>
              <w:t>сосудистый)  с</w:t>
            </w:r>
            <w:proofErr w:type="gramEnd"/>
            <w:r w:rsidRPr="005D0C8B">
              <w:rPr>
                <w:rFonts w:ascii="Times New Roman" w:hAnsi="Times New Roman" w:cs="Times New Roman"/>
                <w:color w:val="000000"/>
              </w:rPr>
              <w:t xml:space="preserve"> технологией DST </w:t>
            </w:r>
          </w:p>
        </w:tc>
        <w:tc>
          <w:tcPr>
            <w:tcW w:w="7857" w:type="dxa"/>
            <w:tcBorders>
              <w:top w:val="single" w:sz="4" w:space="0" w:color="auto"/>
              <w:left w:val="nil"/>
              <w:bottom w:val="single" w:sz="4" w:space="0" w:color="auto"/>
              <w:right w:val="single" w:sz="4" w:space="0" w:color="auto"/>
            </w:tcBorders>
            <w:shd w:val="clear" w:color="000000" w:fill="FFFFFF"/>
          </w:tcPr>
          <w:p w14:paraId="40B6980C" w14:textId="39334E0A"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proofErr w:type="gramStart"/>
            <w:r w:rsidRPr="005D0C8B">
              <w:rPr>
                <w:rFonts w:ascii="Times New Roman" w:hAnsi="Times New Roman" w:cs="Times New Roman"/>
              </w:rPr>
              <w:t>Аппарат</w:t>
            </w:r>
            <w:proofErr w:type="gramEnd"/>
            <w:r w:rsidRPr="005D0C8B">
              <w:rPr>
                <w:rFonts w:ascii="Times New Roman" w:hAnsi="Times New Roman" w:cs="Times New Roman"/>
              </w:rPr>
              <w:t xml:space="preserve"> сшивающий хирургический перезаряжаемый (степлер) для создания линейного тройного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5D0C8B">
              <w:rPr>
                <w:rFonts w:ascii="Times New Roman" w:hAnsi="Times New Roman" w:cs="Times New Roman"/>
              </w:rPr>
              <w:t>перезаряжаний</w:t>
            </w:r>
            <w:proofErr w:type="spellEnd"/>
            <w:r w:rsidRPr="005D0C8B">
              <w:rPr>
                <w:rFonts w:ascii="Times New Roman" w:hAnsi="Times New Roman" w:cs="Times New Roman"/>
              </w:rPr>
              <w:t xml:space="preserve"> 7.</w:t>
            </w:r>
            <w:r w:rsidRPr="005D0C8B">
              <w:rPr>
                <w:rFonts w:ascii="Times New Roman" w:hAnsi="Times New Roman" w:cs="Times New Roman"/>
              </w:rPr>
              <w:br/>
              <w:t>Аппарат перезаряжается с использованием одноразовых Г-образных кассет (картриджей) без ножа с предустановленными скрепками с длиной скрепочного шва 30мм. Цветовая маркировка предустановленной кассеты белая.</w:t>
            </w:r>
            <w:r w:rsidRPr="005D0C8B">
              <w:rPr>
                <w:rFonts w:ascii="Times New Roman" w:hAnsi="Times New Roman" w:cs="Times New Roman"/>
              </w:rPr>
              <w:br/>
              <w:t xml:space="preserve">Технология точного загиба скрепок для создания идеальной В-образной формы. Предустановленные титановые </w:t>
            </w:r>
            <w:proofErr w:type="spellStart"/>
            <w:r w:rsidRPr="005D0C8B">
              <w:rPr>
                <w:rFonts w:ascii="Times New Roman" w:hAnsi="Times New Roman" w:cs="Times New Roman"/>
              </w:rPr>
              <w:t>нерассасывающиеся</w:t>
            </w:r>
            <w:proofErr w:type="spellEnd"/>
            <w:r w:rsidRPr="005D0C8B">
              <w:rPr>
                <w:rFonts w:ascii="Times New Roman" w:hAnsi="Times New Roman" w:cs="Times New Roman"/>
              </w:rPr>
              <w:t xml:space="preserve"> скрепки с дополнительными ребрами жесткости, ширина скрепки 3мм, высота в незакрытом состоянии 2,5мм, в закрытом состоянии 1,0мм.</w:t>
            </w:r>
            <w:r w:rsidRPr="005D0C8B">
              <w:rPr>
                <w:rFonts w:ascii="Times New Roman" w:hAnsi="Times New Roman" w:cs="Times New Roman"/>
              </w:rPr>
              <w:br/>
              <w:t>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Pr="005D0C8B">
              <w:rPr>
                <w:rFonts w:ascii="Times New Roman" w:hAnsi="Times New Roman" w:cs="Times New Roman"/>
              </w:rPr>
              <w:br/>
              <w:t xml:space="preserve">Аппарат может быть открыт в любое время, как </w:t>
            </w:r>
            <w:proofErr w:type="gramStart"/>
            <w:r w:rsidRPr="005D0C8B">
              <w:rPr>
                <w:rFonts w:ascii="Times New Roman" w:hAnsi="Times New Roman" w:cs="Times New Roman"/>
              </w:rPr>
              <w:t>до</w:t>
            </w:r>
            <w:proofErr w:type="gramEnd"/>
            <w:r w:rsidRPr="005D0C8B">
              <w:rPr>
                <w:rFonts w:ascii="Times New Roman" w:hAnsi="Times New Roman" w:cs="Times New Roman"/>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5D0C8B">
              <w:rPr>
                <w:rFonts w:ascii="Times New Roman" w:hAnsi="Times New Roman" w:cs="Times New Roman"/>
              </w:rPr>
              <w:t>атравматичная</w:t>
            </w:r>
            <w:proofErr w:type="spellEnd"/>
            <w:r w:rsidRPr="005D0C8B">
              <w:rPr>
                <w:rFonts w:ascii="Times New Roman" w:hAnsi="Times New Roman" w:cs="Times New Roman"/>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Pr="005D0C8B">
              <w:rPr>
                <w:rFonts w:ascii="Times New Roman" w:hAnsi="Times New Roman" w:cs="Times New Roman"/>
              </w:rPr>
              <w:br/>
              <w:t>Аппарат снабжен системой блокировки, предотвращающей прошивание без замены использованной кассеты.</w:t>
            </w:r>
            <w:r w:rsidRPr="005D0C8B">
              <w:rPr>
                <w:rFonts w:ascii="Times New Roman" w:hAnsi="Times New Roman" w:cs="Times New Roman"/>
              </w:rPr>
              <w:br/>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5D0C8B">
              <w:rPr>
                <w:rFonts w:ascii="Times New Roman" w:hAnsi="Times New Roman" w:cs="Times New Roman"/>
              </w:rPr>
              <w:br/>
              <w:t>Упаковка индивидуальная, стерильная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7F3E013" w14:textId="7F087033"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21E7F8F8" w14:textId="01C55B7A"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w:t>
            </w:r>
          </w:p>
        </w:tc>
        <w:tc>
          <w:tcPr>
            <w:tcW w:w="1307" w:type="dxa"/>
            <w:tcBorders>
              <w:top w:val="nil"/>
              <w:left w:val="nil"/>
              <w:bottom w:val="single" w:sz="4" w:space="0" w:color="auto"/>
              <w:right w:val="single" w:sz="4" w:space="0" w:color="auto"/>
            </w:tcBorders>
            <w:shd w:val="clear" w:color="000000" w:fill="FFFFFF"/>
            <w:vAlign w:val="center"/>
          </w:tcPr>
          <w:p w14:paraId="5B47012F" w14:textId="0B53100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91 000,00</w:t>
            </w:r>
          </w:p>
        </w:tc>
        <w:tc>
          <w:tcPr>
            <w:tcW w:w="2126" w:type="dxa"/>
            <w:tcBorders>
              <w:top w:val="nil"/>
              <w:left w:val="nil"/>
              <w:bottom w:val="single" w:sz="4" w:space="0" w:color="auto"/>
              <w:right w:val="single" w:sz="4" w:space="0" w:color="auto"/>
            </w:tcBorders>
            <w:shd w:val="clear" w:color="000000" w:fill="FFFFFF"/>
            <w:vAlign w:val="center"/>
          </w:tcPr>
          <w:p w14:paraId="4E053FAA" w14:textId="5519DD1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91 000,00</w:t>
            </w:r>
          </w:p>
        </w:tc>
      </w:tr>
      <w:tr w:rsidR="005D0C8B" w:rsidRPr="006E7EAE" w14:paraId="50E12D47"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1442674" w14:textId="29CC68E9"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12</w:t>
            </w:r>
          </w:p>
        </w:tc>
        <w:tc>
          <w:tcPr>
            <w:tcW w:w="1833" w:type="dxa"/>
            <w:tcBorders>
              <w:top w:val="nil"/>
              <w:left w:val="nil"/>
              <w:bottom w:val="single" w:sz="4" w:space="0" w:color="auto"/>
              <w:right w:val="single" w:sz="4" w:space="0" w:color="auto"/>
            </w:tcBorders>
            <w:shd w:val="clear" w:color="000000" w:fill="FFFFFF"/>
          </w:tcPr>
          <w:p w14:paraId="3E8407CF" w14:textId="0045BB2A"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Одноразовый </w:t>
            </w:r>
            <w:proofErr w:type="spellStart"/>
            <w:r w:rsidRPr="005D0C8B">
              <w:rPr>
                <w:rFonts w:ascii="Times New Roman" w:hAnsi="Times New Roman" w:cs="Times New Roman"/>
                <w:color w:val="000000"/>
              </w:rPr>
              <w:t>перезарежаемый</w:t>
            </w:r>
            <w:proofErr w:type="spellEnd"/>
            <w:r w:rsidRPr="005D0C8B">
              <w:rPr>
                <w:rFonts w:ascii="Times New Roman" w:hAnsi="Times New Roman" w:cs="Times New Roman"/>
                <w:color w:val="000000"/>
              </w:rPr>
              <w:t xml:space="preserve"> линейный </w:t>
            </w:r>
            <w:r w:rsidRPr="005D0C8B">
              <w:rPr>
                <w:rFonts w:ascii="Times New Roman" w:hAnsi="Times New Roman" w:cs="Times New Roman"/>
                <w:color w:val="000000"/>
              </w:rPr>
              <w:lastRenderedPageBreak/>
              <w:t>сшивающий аппарат 30</w:t>
            </w:r>
            <w:proofErr w:type="gramStart"/>
            <w:r w:rsidRPr="005D0C8B">
              <w:rPr>
                <w:rFonts w:ascii="Times New Roman" w:hAnsi="Times New Roman" w:cs="Times New Roman"/>
                <w:color w:val="000000"/>
              </w:rPr>
              <w:t>мм  с</w:t>
            </w:r>
            <w:proofErr w:type="gramEnd"/>
            <w:r w:rsidRPr="005D0C8B">
              <w:rPr>
                <w:rFonts w:ascii="Times New Roman" w:hAnsi="Times New Roman" w:cs="Times New Roman"/>
                <w:color w:val="000000"/>
              </w:rPr>
              <w:t xml:space="preserve"> технологией DST </w:t>
            </w:r>
          </w:p>
        </w:tc>
        <w:tc>
          <w:tcPr>
            <w:tcW w:w="7857" w:type="dxa"/>
            <w:tcBorders>
              <w:top w:val="nil"/>
              <w:left w:val="nil"/>
              <w:bottom w:val="single" w:sz="4" w:space="0" w:color="auto"/>
              <w:right w:val="single" w:sz="4" w:space="0" w:color="auto"/>
            </w:tcBorders>
            <w:shd w:val="clear" w:color="000000" w:fill="FFFFFF"/>
          </w:tcPr>
          <w:p w14:paraId="6A2C579B" w14:textId="451F71A9"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proofErr w:type="gramStart"/>
            <w:r w:rsidRPr="005D0C8B">
              <w:rPr>
                <w:rFonts w:ascii="Times New Roman" w:hAnsi="Times New Roman" w:cs="Times New Roman"/>
                <w:color w:val="000000"/>
              </w:rPr>
              <w:lastRenderedPageBreak/>
              <w:t>Аппарат</w:t>
            </w:r>
            <w:proofErr w:type="gramEnd"/>
            <w:r w:rsidRPr="005D0C8B">
              <w:rPr>
                <w:rFonts w:ascii="Times New Roman" w:hAnsi="Times New Roman" w:cs="Times New Roman"/>
                <w:color w:val="000000"/>
              </w:rPr>
              <w:t xml:space="preserve"> сшивающий хирургический перезаряжаемый (степлер) для создания линейного двойного скрепочного шва. Расположение скрепок в швах относительно друг друга - в шахматном порядке. Область применения: </w:t>
            </w:r>
            <w:r w:rsidRPr="005D0C8B">
              <w:rPr>
                <w:rFonts w:ascii="Times New Roman" w:hAnsi="Times New Roman" w:cs="Times New Roman"/>
                <w:color w:val="000000"/>
              </w:rPr>
              <w:lastRenderedPageBreak/>
              <w:t xml:space="preserve">абдоминальная, грудная, педиатрическая и гинекологическая хирургия при резекции и рассечении тканей. Количество </w:t>
            </w:r>
            <w:proofErr w:type="spellStart"/>
            <w:r w:rsidRPr="005D0C8B">
              <w:rPr>
                <w:rFonts w:ascii="Times New Roman" w:hAnsi="Times New Roman" w:cs="Times New Roman"/>
                <w:color w:val="000000"/>
              </w:rPr>
              <w:t>перезаряжаний</w:t>
            </w:r>
            <w:proofErr w:type="spellEnd"/>
            <w:r w:rsidRPr="005D0C8B">
              <w:rPr>
                <w:rFonts w:ascii="Times New Roman" w:hAnsi="Times New Roman" w:cs="Times New Roman"/>
                <w:color w:val="000000"/>
              </w:rPr>
              <w:t xml:space="preserve"> </w:t>
            </w:r>
            <w:proofErr w:type="gramStart"/>
            <w:r w:rsidRPr="005D0C8B">
              <w:rPr>
                <w:rFonts w:ascii="Times New Roman" w:hAnsi="Times New Roman" w:cs="Times New Roman"/>
                <w:color w:val="000000"/>
              </w:rPr>
              <w:t>7.Аппарат</w:t>
            </w:r>
            <w:proofErr w:type="gramEnd"/>
            <w:r w:rsidRPr="005D0C8B">
              <w:rPr>
                <w:rFonts w:ascii="Times New Roman" w:hAnsi="Times New Roman" w:cs="Times New Roman"/>
                <w:color w:val="000000"/>
              </w:rPr>
              <w:t xml:space="preserve"> перезаряжается с использованием одноразовых Г-образных кассет (картриджей) без ножа с предустановленными скрепками с длиной скрепочного шва 30мм. Технология точного загиба скрепок для создания идеальной В-образной формы.</w:t>
            </w:r>
            <w:r w:rsidR="00153F02">
              <w:rPr>
                <w:rFonts w:ascii="Times New Roman" w:hAnsi="Times New Roman" w:cs="Times New Roman"/>
                <w:color w:val="000000"/>
              </w:rPr>
              <w:t xml:space="preserve"> </w:t>
            </w:r>
            <w:r w:rsidRPr="005D0C8B">
              <w:rPr>
                <w:rFonts w:ascii="Times New Roman" w:hAnsi="Times New Roman" w:cs="Times New Roman"/>
                <w:color w:val="000000"/>
              </w:rPr>
              <w:t xml:space="preserve">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 Аппарат может быть открыт в любое время, как </w:t>
            </w:r>
            <w:proofErr w:type="gramStart"/>
            <w:r w:rsidRPr="005D0C8B">
              <w:rPr>
                <w:rFonts w:ascii="Times New Roman" w:hAnsi="Times New Roman" w:cs="Times New Roman"/>
                <w:color w:val="000000"/>
              </w:rPr>
              <w:t>до</w:t>
            </w:r>
            <w:proofErr w:type="gramEnd"/>
            <w:r w:rsidRPr="005D0C8B">
              <w:rPr>
                <w:rFonts w:ascii="Times New Roman" w:hAnsi="Times New Roman" w:cs="Times New Roman"/>
                <w:color w:val="000000"/>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5D0C8B">
              <w:rPr>
                <w:rFonts w:ascii="Times New Roman" w:hAnsi="Times New Roman" w:cs="Times New Roman"/>
                <w:color w:val="000000"/>
              </w:rPr>
              <w:t>атравматичная</w:t>
            </w:r>
            <w:proofErr w:type="spellEnd"/>
            <w:r w:rsidRPr="005D0C8B">
              <w:rPr>
                <w:rFonts w:ascii="Times New Roman" w:hAnsi="Times New Roman" w:cs="Times New Roman"/>
                <w:color w:val="000000"/>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00153F02">
              <w:rPr>
                <w:rFonts w:ascii="Times New Roman" w:hAnsi="Times New Roman" w:cs="Times New Roman"/>
                <w:color w:val="000000"/>
              </w:rPr>
              <w:t xml:space="preserve"> </w:t>
            </w:r>
            <w:r w:rsidRPr="005D0C8B">
              <w:rPr>
                <w:rFonts w:ascii="Times New Roman" w:hAnsi="Times New Roman" w:cs="Times New Roman"/>
                <w:color w:val="000000"/>
              </w:rPr>
              <w:t>Аппарат снабжен системой блокировки, предотвращающей прошивание без замены использованной кассеты.</w:t>
            </w:r>
            <w:r w:rsidR="00153F02">
              <w:rPr>
                <w:rFonts w:ascii="Times New Roman" w:hAnsi="Times New Roman" w:cs="Times New Roman"/>
                <w:color w:val="000000"/>
              </w:rPr>
              <w:t xml:space="preserve"> </w:t>
            </w:r>
            <w:r w:rsidRPr="005D0C8B">
              <w:rPr>
                <w:rFonts w:ascii="Times New Roman" w:hAnsi="Times New Roman" w:cs="Times New Roman"/>
                <w:color w:val="000000"/>
              </w:rPr>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00153F02">
              <w:rPr>
                <w:rFonts w:ascii="Times New Roman" w:hAnsi="Times New Roman" w:cs="Times New Roman"/>
                <w:color w:val="000000"/>
              </w:rPr>
              <w:t xml:space="preserve"> </w:t>
            </w:r>
            <w:r w:rsidRPr="005D0C8B">
              <w:rPr>
                <w:rFonts w:ascii="Times New Roman" w:hAnsi="Times New Roman" w:cs="Times New Roman"/>
                <w:color w:val="000000"/>
              </w:rPr>
              <w:t>Упаковка индивидуальная, стерильная. Только для использования на одном пациенте.</w:t>
            </w:r>
          </w:p>
        </w:tc>
        <w:tc>
          <w:tcPr>
            <w:tcW w:w="992" w:type="dxa"/>
            <w:tcBorders>
              <w:top w:val="nil"/>
              <w:left w:val="single" w:sz="4" w:space="0" w:color="auto"/>
              <w:bottom w:val="nil"/>
              <w:right w:val="single" w:sz="4" w:space="0" w:color="auto"/>
            </w:tcBorders>
            <w:shd w:val="clear" w:color="000000" w:fill="FFFFFF"/>
            <w:vAlign w:val="center"/>
          </w:tcPr>
          <w:p w14:paraId="4229B31E" w14:textId="3A75AE63"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4C96F9F" w14:textId="4FAFDC17"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w:t>
            </w:r>
          </w:p>
        </w:tc>
        <w:tc>
          <w:tcPr>
            <w:tcW w:w="1307" w:type="dxa"/>
            <w:tcBorders>
              <w:top w:val="nil"/>
              <w:left w:val="nil"/>
              <w:bottom w:val="single" w:sz="4" w:space="0" w:color="auto"/>
              <w:right w:val="single" w:sz="4" w:space="0" w:color="auto"/>
            </w:tcBorders>
            <w:shd w:val="clear" w:color="000000" w:fill="FFFFFF"/>
            <w:vAlign w:val="center"/>
          </w:tcPr>
          <w:p w14:paraId="4ECC0BEA" w14:textId="289B4648"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91 000,00</w:t>
            </w:r>
          </w:p>
        </w:tc>
        <w:tc>
          <w:tcPr>
            <w:tcW w:w="2126" w:type="dxa"/>
            <w:tcBorders>
              <w:top w:val="nil"/>
              <w:left w:val="nil"/>
              <w:bottom w:val="single" w:sz="4" w:space="0" w:color="auto"/>
              <w:right w:val="single" w:sz="4" w:space="0" w:color="auto"/>
            </w:tcBorders>
            <w:shd w:val="clear" w:color="000000" w:fill="FFFFFF"/>
            <w:vAlign w:val="center"/>
          </w:tcPr>
          <w:p w14:paraId="04F1F218" w14:textId="1DF4E19C"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182 000,00</w:t>
            </w:r>
          </w:p>
        </w:tc>
      </w:tr>
      <w:tr w:rsidR="005D0C8B" w:rsidRPr="006E7EAE" w14:paraId="20D5AB9E"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84CA407" w14:textId="62B7FB29"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13</w:t>
            </w:r>
          </w:p>
        </w:tc>
        <w:tc>
          <w:tcPr>
            <w:tcW w:w="1833" w:type="dxa"/>
            <w:tcBorders>
              <w:top w:val="nil"/>
              <w:left w:val="nil"/>
              <w:bottom w:val="single" w:sz="4" w:space="0" w:color="auto"/>
              <w:right w:val="single" w:sz="4" w:space="0" w:color="auto"/>
            </w:tcBorders>
            <w:shd w:val="clear" w:color="000000" w:fill="FFFFFF"/>
          </w:tcPr>
          <w:p w14:paraId="6F3D76B5" w14:textId="7A472ED2"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Одноразовый </w:t>
            </w:r>
            <w:proofErr w:type="spellStart"/>
            <w:r w:rsidRPr="005D0C8B">
              <w:rPr>
                <w:rFonts w:ascii="Times New Roman" w:hAnsi="Times New Roman" w:cs="Times New Roman"/>
                <w:color w:val="000000"/>
              </w:rPr>
              <w:t>перезарежаемый</w:t>
            </w:r>
            <w:proofErr w:type="spellEnd"/>
            <w:r w:rsidRPr="005D0C8B">
              <w:rPr>
                <w:rFonts w:ascii="Times New Roman" w:hAnsi="Times New Roman" w:cs="Times New Roman"/>
                <w:color w:val="000000"/>
              </w:rPr>
              <w:t xml:space="preserve"> линейный сшивающий аппарат 60</w:t>
            </w:r>
            <w:proofErr w:type="gramStart"/>
            <w:r w:rsidRPr="005D0C8B">
              <w:rPr>
                <w:rFonts w:ascii="Times New Roman" w:hAnsi="Times New Roman" w:cs="Times New Roman"/>
                <w:color w:val="000000"/>
              </w:rPr>
              <w:t>мм  с</w:t>
            </w:r>
            <w:proofErr w:type="gramEnd"/>
            <w:r w:rsidRPr="005D0C8B">
              <w:rPr>
                <w:rFonts w:ascii="Times New Roman" w:hAnsi="Times New Roman" w:cs="Times New Roman"/>
                <w:color w:val="000000"/>
              </w:rPr>
              <w:t xml:space="preserve"> технологией DST </w:t>
            </w:r>
          </w:p>
        </w:tc>
        <w:tc>
          <w:tcPr>
            <w:tcW w:w="7857" w:type="dxa"/>
            <w:tcBorders>
              <w:top w:val="nil"/>
              <w:left w:val="nil"/>
              <w:bottom w:val="single" w:sz="4" w:space="0" w:color="auto"/>
              <w:right w:val="single" w:sz="4" w:space="0" w:color="auto"/>
            </w:tcBorders>
            <w:shd w:val="clear" w:color="000000" w:fill="FFFFFF"/>
          </w:tcPr>
          <w:p w14:paraId="23FFF99D" w14:textId="3AB6EE01"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proofErr w:type="gramStart"/>
            <w:r w:rsidRPr="005D0C8B">
              <w:rPr>
                <w:rFonts w:ascii="Times New Roman" w:hAnsi="Times New Roman" w:cs="Times New Roman"/>
                <w:color w:val="000000"/>
              </w:rPr>
              <w:t>Аппарат</w:t>
            </w:r>
            <w:proofErr w:type="gramEnd"/>
            <w:r w:rsidRPr="005D0C8B">
              <w:rPr>
                <w:rFonts w:ascii="Times New Roman" w:hAnsi="Times New Roman" w:cs="Times New Roman"/>
                <w:color w:val="000000"/>
              </w:rPr>
              <w:t xml:space="preserve"> сшивающий хирургический перезаряжаемый (степлер)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5D0C8B">
              <w:rPr>
                <w:rFonts w:ascii="Times New Roman" w:hAnsi="Times New Roman" w:cs="Times New Roman"/>
                <w:color w:val="000000"/>
              </w:rPr>
              <w:t>перезаряжаний</w:t>
            </w:r>
            <w:proofErr w:type="spellEnd"/>
            <w:r w:rsidRPr="005D0C8B">
              <w:rPr>
                <w:rFonts w:ascii="Times New Roman" w:hAnsi="Times New Roman" w:cs="Times New Roman"/>
                <w:color w:val="000000"/>
              </w:rPr>
              <w:t xml:space="preserve"> 7.</w:t>
            </w:r>
            <w:r w:rsidR="00153F02">
              <w:rPr>
                <w:rFonts w:ascii="Times New Roman" w:hAnsi="Times New Roman" w:cs="Times New Roman"/>
                <w:color w:val="000000"/>
              </w:rPr>
              <w:t xml:space="preserve"> </w:t>
            </w:r>
            <w:r w:rsidRPr="005D0C8B">
              <w:rPr>
                <w:rFonts w:ascii="Times New Roman" w:hAnsi="Times New Roman" w:cs="Times New Roman"/>
                <w:color w:val="000000"/>
              </w:rPr>
              <w:t>Аппарат перезаряжается с использованием одноразовых Г-образных кассет (картриджей) без ножа с предустановленными скрепками с длиной скрепочного шва 60мм. Технология точного загиба скрепок для создания идеальной В-образной формы. 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00153F02">
              <w:rPr>
                <w:rFonts w:ascii="Times New Roman" w:hAnsi="Times New Roman" w:cs="Times New Roman"/>
                <w:color w:val="000000"/>
              </w:rPr>
              <w:t xml:space="preserve"> </w:t>
            </w:r>
            <w:r w:rsidRPr="005D0C8B">
              <w:rPr>
                <w:rFonts w:ascii="Times New Roman" w:hAnsi="Times New Roman" w:cs="Times New Roman"/>
                <w:color w:val="000000"/>
              </w:rPr>
              <w:t xml:space="preserve">Аппарат может быть открыт в любое время, как </w:t>
            </w:r>
            <w:proofErr w:type="gramStart"/>
            <w:r w:rsidRPr="005D0C8B">
              <w:rPr>
                <w:rFonts w:ascii="Times New Roman" w:hAnsi="Times New Roman" w:cs="Times New Roman"/>
                <w:color w:val="000000"/>
              </w:rPr>
              <w:t>до</w:t>
            </w:r>
            <w:proofErr w:type="gramEnd"/>
            <w:r w:rsidRPr="005D0C8B">
              <w:rPr>
                <w:rFonts w:ascii="Times New Roman" w:hAnsi="Times New Roman" w:cs="Times New Roman"/>
                <w:color w:val="000000"/>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5D0C8B">
              <w:rPr>
                <w:rFonts w:ascii="Times New Roman" w:hAnsi="Times New Roman" w:cs="Times New Roman"/>
                <w:color w:val="000000"/>
              </w:rPr>
              <w:t>атравматичная</w:t>
            </w:r>
            <w:proofErr w:type="spellEnd"/>
            <w:r w:rsidRPr="005D0C8B">
              <w:rPr>
                <w:rFonts w:ascii="Times New Roman" w:hAnsi="Times New Roman" w:cs="Times New Roman"/>
                <w:color w:val="000000"/>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00153F02">
              <w:rPr>
                <w:rFonts w:ascii="Times New Roman" w:hAnsi="Times New Roman" w:cs="Times New Roman"/>
                <w:color w:val="000000"/>
              </w:rPr>
              <w:t xml:space="preserve"> </w:t>
            </w:r>
            <w:r w:rsidRPr="005D0C8B">
              <w:rPr>
                <w:rFonts w:ascii="Times New Roman" w:hAnsi="Times New Roman" w:cs="Times New Roman"/>
                <w:color w:val="000000"/>
              </w:rPr>
              <w:t>Аппарат снабжен системой блокировки, предотвращающей прошивание без замены использованной кассеты.</w:t>
            </w:r>
            <w:r w:rsidR="00153F02">
              <w:rPr>
                <w:rFonts w:ascii="Times New Roman" w:hAnsi="Times New Roman" w:cs="Times New Roman"/>
                <w:color w:val="000000"/>
              </w:rPr>
              <w:t xml:space="preserve"> </w:t>
            </w:r>
            <w:r w:rsidRPr="005D0C8B">
              <w:rPr>
                <w:rFonts w:ascii="Times New Roman" w:hAnsi="Times New Roman" w:cs="Times New Roman"/>
                <w:color w:val="000000"/>
              </w:rPr>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00153F02">
              <w:rPr>
                <w:rFonts w:ascii="Times New Roman" w:hAnsi="Times New Roman" w:cs="Times New Roman"/>
                <w:color w:val="000000"/>
              </w:rPr>
              <w:t xml:space="preserve"> </w:t>
            </w:r>
            <w:r w:rsidRPr="005D0C8B">
              <w:rPr>
                <w:rFonts w:ascii="Times New Roman" w:hAnsi="Times New Roman" w:cs="Times New Roman"/>
                <w:color w:val="000000"/>
              </w:rPr>
              <w:t xml:space="preserve">Упаковка </w:t>
            </w:r>
            <w:r w:rsidRPr="005D0C8B">
              <w:rPr>
                <w:rFonts w:ascii="Times New Roman" w:hAnsi="Times New Roman" w:cs="Times New Roman"/>
                <w:color w:val="000000"/>
              </w:rPr>
              <w:lastRenderedPageBreak/>
              <w:t>индивидуальная, стерильная. Только для использования на одном пациенте.</w:t>
            </w:r>
          </w:p>
        </w:tc>
        <w:tc>
          <w:tcPr>
            <w:tcW w:w="992" w:type="dxa"/>
            <w:tcBorders>
              <w:top w:val="single" w:sz="4" w:space="0" w:color="auto"/>
              <w:left w:val="single" w:sz="4" w:space="0" w:color="auto"/>
              <w:bottom w:val="nil"/>
              <w:right w:val="single" w:sz="4" w:space="0" w:color="auto"/>
            </w:tcBorders>
            <w:shd w:val="clear" w:color="000000" w:fill="FFFFFF"/>
            <w:vAlign w:val="center"/>
          </w:tcPr>
          <w:p w14:paraId="2E17B941" w14:textId="33345994"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F2AB573" w14:textId="7A5D4AB2"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w:t>
            </w:r>
          </w:p>
        </w:tc>
        <w:tc>
          <w:tcPr>
            <w:tcW w:w="1307" w:type="dxa"/>
            <w:tcBorders>
              <w:top w:val="nil"/>
              <w:left w:val="nil"/>
              <w:bottom w:val="single" w:sz="4" w:space="0" w:color="auto"/>
              <w:right w:val="single" w:sz="4" w:space="0" w:color="auto"/>
            </w:tcBorders>
            <w:shd w:val="clear" w:color="000000" w:fill="FFFFFF"/>
            <w:vAlign w:val="center"/>
          </w:tcPr>
          <w:p w14:paraId="047FD785" w14:textId="680776E3"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95 000,00</w:t>
            </w:r>
          </w:p>
        </w:tc>
        <w:tc>
          <w:tcPr>
            <w:tcW w:w="2126" w:type="dxa"/>
            <w:tcBorders>
              <w:top w:val="nil"/>
              <w:left w:val="nil"/>
              <w:bottom w:val="single" w:sz="4" w:space="0" w:color="auto"/>
              <w:right w:val="single" w:sz="4" w:space="0" w:color="auto"/>
            </w:tcBorders>
            <w:shd w:val="clear" w:color="000000" w:fill="FFFFFF"/>
            <w:vAlign w:val="center"/>
          </w:tcPr>
          <w:p w14:paraId="377BBB85" w14:textId="045304C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285 000,00</w:t>
            </w:r>
          </w:p>
        </w:tc>
      </w:tr>
      <w:tr w:rsidR="005D0C8B" w:rsidRPr="006E7EAE" w14:paraId="362AAE39"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F365A0" w14:textId="6032A3B3"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14</w:t>
            </w:r>
          </w:p>
        </w:tc>
        <w:tc>
          <w:tcPr>
            <w:tcW w:w="1833" w:type="dxa"/>
            <w:tcBorders>
              <w:top w:val="nil"/>
              <w:left w:val="nil"/>
              <w:bottom w:val="single" w:sz="4" w:space="0" w:color="auto"/>
              <w:right w:val="single" w:sz="4" w:space="0" w:color="auto"/>
            </w:tcBorders>
            <w:shd w:val="clear" w:color="000000" w:fill="FFFFFF"/>
          </w:tcPr>
          <w:p w14:paraId="608E6DA9" w14:textId="729CAC57"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Кассеты для линейного сшивающего аппарата, COVIDIEN TA </w:t>
            </w:r>
            <w:proofErr w:type="spellStart"/>
            <w:r w:rsidRPr="005D0C8B">
              <w:rPr>
                <w:rFonts w:ascii="Times New Roman" w:hAnsi="Times New Roman" w:cs="Times New Roman"/>
                <w:color w:val="000000"/>
              </w:rPr>
              <w:t>Auto</w:t>
            </w:r>
            <w:proofErr w:type="spellEnd"/>
            <w:r w:rsidRPr="005D0C8B">
              <w:rPr>
                <w:rFonts w:ascii="Times New Roman" w:hAnsi="Times New Roman" w:cs="Times New Roman"/>
                <w:color w:val="000000"/>
              </w:rPr>
              <w:t xml:space="preserve"> </w:t>
            </w:r>
            <w:proofErr w:type="spellStart"/>
            <w:r w:rsidRPr="005D0C8B">
              <w:rPr>
                <w:rFonts w:ascii="Times New Roman" w:hAnsi="Times New Roman" w:cs="Times New Roman"/>
                <w:color w:val="000000"/>
              </w:rPr>
              <w:t>Suture</w:t>
            </w:r>
            <w:proofErr w:type="spellEnd"/>
            <w:r w:rsidRPr="005D0C8B">
              <w:rPr>
                <w:rFonts w:ascii="Times New Roman" w:hAnsi="Times New Roman" w:cs="Times New Roman"/>
                <w:color w:val="000000"/>
              </w:rPr>
              <w:t xml:space="preserve"> </w:t>
            </w:r>
            <w:proofErr w:type="gramStart"/>
            <w:r w:rsidRPr="005D0C8B">
              <w:rPr>
                <w:rFonts w:ascii="Times New Roman" w:hAnsi="Times New Roman" w:cs="Times New Roman"/>
                <w:color w:val="000000"/>
              </w:rPr>
              <w:t>одноразовые  к</w:t>
            </w:r>
            <w:proofErr w:type="gramEnd"/>
            <w:r w:rsidRPr="005D0C8B">
              <w:rPr>
                <w:rFonts w:ascii="Times New Roman" w:hAnsi="Times New Roman" w:cs="Times New Roman"/>
                <w:color w:val="000000"/>
              </w:rPr>
              <w:t xml:space="preserve">  аппарату ТА-30</w:t>
            </w:r>
          </w:p>
        </w:tc>
        <w:tc>
          <w:tcPr>
            <w:tcW w:w="7857" w:type="dxa"/>
            <w:tcBorders>
              <w:top w:val="nil"/>
              <w:left w:val="nil"/>
              <w:bottom w:val="single" w:sz="4" w:space="0" w:color="auto"/>
              <w:right w:val="single" w:sz="4" w:space="0" w:color="auto"/>
            </w:tcBorders>
            <w:shd w:val="clear" w:color="000000" w:fill="FFFFFF"/>
          </w:tcPr>
          <w:p w14:paraId="5311D19F" w14:textId="7F8C71CC"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Кассета с длиной </w:t>
            </w:r>
            <w:proofErr w:type="gramStart"/>
            <w:r w:rsidRPr="005D0C8B">
              <w:rPr>
                <w:rFonts w:ascii="Times New Roman" w:hAnsi="Times New Roman" w:cs="Times New Roman"/>
                <w:color w:val="000000"/>
              </w:rPr>
              <w:t>шва  30</w:t>
            </w:r>
            <w:proofErr w:type="gramEnd"/>
            <w:r w:rsidRPr="005D0C8B">
              <w:rPr>
                <w:rFonts w:ascii="Times New Roman" w:hAnsi="Times New Roman" w:cs="Times New Roman"/>
                <w:color w:val="000000"/>
              </w:rPr>
              <w:t>мм. высотой скрепки 2.5 мм белая. длина шва 30мм, высота скрепок открытых 2,5мм, закрытых 1мм, 2 ряда скрепок, сосудистая (легочные, почечные и т.д.)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6DA3A9CF" w14:textId="2DDE220A"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3AB65D5D" w14:textId="3DCC9EF1"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w:t>
            </w:r>
          </w:p>
        </w:tc>
        <w:tc>
          <w:tcPr>
            <w:tcW w:w="1307" w:type="dxa"/>
            <w:tcBorders>
              <w:top w:val="nil"/>
              <w:left w:val="nil"/>
              <w:bottom w:val="single" w:sz="4" w:space="0" w:color="auto"/>
              <w:right w:val="single" w:sz="4" w:space="0" w:color="auto"/>
            </w:tcBorders>
            <w:shd w:val="clear" w:color="000000" w:fill="FFFFFF"/>
            <w:vAlign w:val="center"/>
          </w:tcPr>
          <w:p w14:paraId="012899AC" w14:textId="6DFA6990"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27 000,00</w:t>
            </w:r>
          </w:p>
        </w:tc>
        <w:tc>
          <w:tcPr>
            <w:tcW w:w="2126" w:type="dxa"/>
            <w:tcBorders>
              <w:top w:val="nil"/>
              <w:left w:val="nil"/>
              <w:bottom w:val="single" w:sz="4" w:space="0" w:color="auto"/>
              <w:right w:val="single" w:sz="4" w:space="0" w:color="auto"/>
            </w:tcBorders>
            <w:shd w:val="clear" w:color="000000" w:fill="FFFFFF"/>
            <w:vAlign w:val="center"/>
          </w:tcPr>
          <w:p w14:paraId="0D9C09A5" w14:textId="6725E5E0"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135 000,00</w:t>
            </w:r>
          </w:p>
        </w:tc>
      </w:tr>
      <w:tr w:rsidR="005D0C8B" w:rsidRPr="006E7EAE" w14:paraId="5EE19C1D"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1393674" w14:textId="631EAE7B"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1833" w:type="dxa"/>
            <w:tcBorders>
              <w:top w:val="nil"/>
              <w:left w:val="nil"/>
              <w:bottom w:val="single" w:sz="4" w:space="0" w:color="auto"/>
              <w:right w:val="single" w:sz="4" w:space="0" w:color="auto"/>
            </w:tcBorders>
            <w:shd w:val="clear" w:color="000000" w:fill="FFFFFF"/>
          </w:tcPr>
          <w:p w14:paraId="7AEABC61" w14:textId="49F6AA67"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Кассеты   для линейного сшивающего аппарата, COVIDIEN TA </w:t>
            </w:r>
            <w:proofErr w:type="spellStart"/>
            <w:r w:rsidRPr="005D0C8B">
              <w:rPr>
                <w:rFonts w:ascii="Times New Roman" w:hAnsi="Times New Roman" w:cs="Times New Roman"/>
                <w:color w:val="000000"/>
              </w:rPr>
              <w:t>Auto</w:t>
            </w:r>
            <w:proofErr w:type="spellEnd"/>
            <w:r w:rsidRPr="005D0C8B">
              <w:rPr>
                <w:rFonts w:ascii="Times New Roman" w:hAnsi="Times New Roman" w:cs="Times New Roman"/>
                <w:color w:val="000000"/>
              </w:rPr>
              <w:t xml:space="preserve"> </w:t>
            </w:r>
            <w:proofErr w:type="spellStart"/>
            <w:r w:rsidRPr="005D0C8B">
              <w:rPr>
                <w:rFonts w:ascii="Times New Roman" w:hAnsi="Times New Roman" w:cs="Times New Roman"/>
                <w:color w:val="000000"/>
              </w:rPr>
              <w:t>Suture</w:t>
            </w:r>
            <w:proofErr w:type="spellEnd"/>
            <w:r w:rsidRPr="005D0C8B">
              <w:rPr>
                <w:rFonts w:ascii="Times New Roman" w:hAnsi="Times New Roman" w:cs="Times New Roman"/>
                <w:color w:val="000000"/>
              </w:rPr>
              <w:t xml:space="preserve">, </w:t>
            </w:r>
            <w:proofErr w:type="gramStart"/>
            <w:r w:rsidRPr="005D0C8B">
              <w:rPr>
                <w:rFonts w:ascii="Times New Roman" w:hAnsi="Times New Roman" w:cs="Times New Roman"/>
                <w:color w:val="000000"/>
              </w:rPr>
              <w:t>одноразовые  к</w:t>
            </w:r>
            <w:proofErr w:type="gramEnd"/>
            <w:r w:rsidRPr="005D0C8B">
              <w:rPr>
                <w:rFonts w:ascii="Times New Roman" w:hAnsi="Times New Roman" w:cs="Times New Roman"/>
                <w:color w:val="000000"/>
              </w:rPr>
              <w:t xml:space="preserve">  аппарату ТА-30</w:t>
            </w:r>
          </w:p>
        </w:tc>
        <w:tc>
          <w:tcPr>
            <w:tcW w:w="7857" w:type="dxa"/>
            <w:tcBorders>
              <w:top w:val="nil"/>
              <w:left w:val="nil"/>
              <w:bottom w:val="single" w:sz="4" w:space="0" w:color="auto"/>
              <w:right w:val="single" w:sz="4" w:space="0" w:color="auto"/>
            </w:tcBorders>
            <w:shd w:val="clear" w:color="000000" w:fill="FFFFFF"/>
          </w:tcPr>
          <w:p w14:paraId="1A49D6F1" w14:textId="16F3FEAC"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Кассета с длиной шва 30мм, высотой скрепки 3.5мм, синяя.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DC79F37" w14:textId="27A77BD7"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0E33B549" w14:textId="5F46A24C"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50</w:t>
            </w:r>
          </w:p>
        </w:tc>
        <w:tc>
          <w:tcPr>
            <w:tcW w:w="1307" w:type="dxa"/>
            <w:tcBorders>
              <w:top w:val="nil"/>
              <w:left w:val="nil"/>
              <w:bottom w:val="single" w:sz="4" w:space="0" w:color="auto"/>
              <w:right w:val="single" w:sz="4" w:space="0" w:color="auto"/>
            </w:tcBorders>
            <w:shd w:val="clear" w:color="000000" w:fill="FFFFFF"/>
            <w:vAlign w:val="center"/>
          </w:tcPr>
          <w:p w14:paraId="70BE5CC0" w14:textId="33CD2A7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27 000,00</w:t>
            </w:r>
          </w:p>
        </w:tc>
        <w:tc>
          <w:tcPr>
            <w:tcW w:w="2126" w:type="dxa"/>
            <w:tcBorders>
              <w:top w:val="nil"/>
              <w:left w:val="nil"/>
              <w:bottom w:val="single" w:sz="4" w:space="0" w:color="auto"/>
              <w:right w:val="single" w:sz="4" w:space="0" w:color="auto"/>
            </w:tcBorders>
            <w:shd w:val="clear" w:color="000000" w:fill="FFFFFF"/>
            <w:vAlign w:val="center"/>
          </w:tcPr>
          <w:p w14:paraId="51F92A89" w14:textId="3426934E"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1 350 000,00</w:t>
            </w:r>
          </w:p>
        </w:tc>
      </w:tr>
      <w:tr w:rsidR="005D0C8B" w:rsidRPr="006E7EAE" w14:paraId="75A64BF6"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5EEF222" w14:textId="6B384D1C"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16</w:t>
            </w:r>
          </w:p>
        </w:tc>
        <w:tc>
          <w:tcPr>
            <w:tcW w:w="1833" w:type="dxa"/>
            <w:tcBorders>
              <w:top w:val="nil"/>
              <w:left w:val="nil"/>
              <w:bottom w:val="single" w:sz="4" w:space="0" w:color="auto"/>
              <w:right w:val="single" w:sz="4" w:space="0" w:color="auto"/>
            </w:tcBorders>
            <w:shd w:val="clear" w:color="000000" w:fill="FFFFFF"/>
          </w:tcPr>
          <w:p w14:paraId="6ACC0732" w14:textId="297DCA60"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Кассеты   для линейного сшивающего аппарата, COVIDIEN TA </w:t>
            </w:r>
            <w:proofErr w:type="spellStart"/>
            <w:r w:rsidRPr="005D0C8B">
              <w:rPr>
                <w:rFonts w:ascii="Times New Roman" w:hAnsi="Times New Roman" w:cs="Times New Roman"/>
                <w:color w:val="000000"/>
              </w:rPr>
              <w:t>Auto</w:t>
            </w:r>
            <w:proofErr w:type="spellEnd"/>
            <w:r w:rsidRPr="005D0C8B">
              <w:rPr>
                <w:rFonts w:ascii="Times New Roman" w:hAnsi="Times New Roman" w:cs="Times New Roman"/>
                <w:color w:val="000000"/>
              </w:rPr>
              <w:t xml:space="preserve"> </w:t>
            </w:r>
            <w:proofErr w:type="spellStart"/>
            <w:r w:rsidRPr="005D0C8B">
              <w:rPr>
                <w:rFonts w:ascii="Times New Roman" w:hAnsi="Times New Roman" w:cs="Times New Roman"/>
                <w:color w:val="000000"/>
              </w:rPr>
              <w:t>Suture</w:t>
            </w:r>
            <w:proofErr w:type="spellEnd"/>
            <w:r w:rsidRPr="005D0C8B">
              <w:rPr>
                <w:rFonts w:ascii="Times New Roman" w:hAnsi="Times New Roman" w:cs="Times New Roman"/>
                <w:color w:val="000000"/>
              </w:rPr>
              <w:t xml:space="preserve">, </w:t>
            </w:r>
            <w:proofErr w:type="gramStart"/>
            <w:r w:rsidRPr="005D0C8B">
              <w:rPr>
                <w:rFonts w:ascii="Times New Roman" w:hAnsi="Times New Roman" w:cs="Times New Roman"/>
                <w:color w:val="000000"/>
              </w:rPr>
              <w:t>одноразовые  к</w:t>
            </w:r>
            <w:proofErr w:type="gramEnd"/>
            <w:r w:rsidRPr="005D0C8B">
              <w:rPr>
                <w:rFonts w:ascii="Times New Roman" w:hAnsi="Times New Roman" w:cs="Times New Roman"/>
                <w:color w:val="000000"/>
              </w:rPr>
              <w:t xml:space="preserve">  аппарату ТА-30</w:t>
            </w:r>
          </w:p>
        </w:tc>
        <w:tc>
          <w:tcPr>
            <w:tcW w:w="7857" w:type="dxa"/>
            <w:tcBorders>
              <w:top w:val="nil"/>
              <w:left w:val="nil"/>
              <w:bottom w:val="single" w:sz="4" w:space="0" w:color="auto"/>
              <w:right w:val="single" w:sz="4" w:space="0" w:color="auto"/>
            </w:tcBorders>
            <w:shd w:val="clear" w:color="000000" w:fill="FFFFFF"/>
          </w:tcPr>
          <w:p w14:paraId="303D0B51" w14:textId="59C9A010"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Кассета с длиной шва 30мм, высотой скрепки 4.8мм, зеленая.</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0E7E989" w14:textId="13D5ED66"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4BF6EEB5" w14:textId="11011C5A"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50</w:t>
            </w:r>
          </w:p>
        </w:tc>
        <w:tc>
          <w:tcPr>
            <w:tcW w:w="1307" w:type="dxa"/>
            <w:tcBorders>
              <w:top w:val="nil"/>
              <w:left w:val="nil"/>
              <w:bottom w:val="single" w:sz="4" w:space="0" w:color="auto"/>
              <w:right w:val="single" w:sz="4" w:space="0" w:color="auto"/>
            </w:tcBorders>
            <w:shd w:val="clear" w:color="000000" w:fill="FFFFFF"/>
            <w:vAlign w:val="center"/>
          </w:tcPr>
          <w:p w14:paraId="5B306999" w14:textId="72A9684F"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27 000,00</w:t>
            </w:r>
          </w:p>
        </w:tc>
        <w:tc>
          <w:tcPr>
            <w:tcW w:w="2126" w:type="dxa"/>
            <w:tcBorders>
              <w:top w:val="nil"/>
              <w:left w:val="nil"/>
              <w:bottom w:val="single" w:sz="4" w:space="0" w:color="auto"/>
              <w:right w:val="single" w:sz="4" w:space="0" w:color="auto"/>
            </w:tcBorders>
            <w:shd w:val="clear" w:color="000000" w:fill="FFFFFF"/>
            <w:vAlign w:val="center"/>
          </w:tcPr>
          <w:p w14:paraId="6B4FF63C" w14:textId="2E41FFF0"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1 350 000,00</w:t>
            </w:r>
          </w:p>
        </w:tc>
      </w:tr>
      <w:tr w:rsidR="005D0C8B" w:rsidRPr="006E7EAE" w14:paraId="6CF7010E"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BD483D8" w14:textId="2DB79785"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17</w:t>
            </w:r>
          </w:p>
        </w:tc>
        <w:tc>
          <w:tcPr>
            <w:tcW w:w="1833" w:type="dxa"/>
            <w:tcBorders>
              <w:top w:val="nil"/>
              <w:left w:val="nil"/>
              <w:bottom w:val="single" w:sz="4" w:space="0" w:color="auto"/>
              <w:right w:val="single" w:sz="4" w:space="0" w:color="auto"/>
            </w:tcBorders>
            <w:shd w:val="clear" w:color="000000" w:fill="FFFFFF"/>
          </w:tcPr>
          <w:p w14:paraId="52D2F392" w14:textId="270E61D4"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proofErr w:type="gramStart"/>
            <w:r w:rsidRPr="005D0C8B">
              <w:rPr>
                <w:rFonts w:ascii="Times New Roman" w:hAnsi="Times New Roman" w:cs="Times New Roman"/>
                <w:color w:val="000000"/>
              </w:rPr>
              <w:t>Кассеты  для</w:t>
            </w:r>
            <w:proofErr w:type="gramEnd"/>
            <w:r w:rsidRPr="005D0C8B">
              <w:rPr>
                <w:rFonts w:ascii="Times New Roman" w:hAnsi="Times New Roman" w:cs="Times New Roman"/>
                <w:color w:val="000000"/>
              </w:rPr>
              <w:t xml:space="preserve"> линейного сшивающего аппарата, COVIDIEN TA </w:t>
            </w:r>
            <w:proofErr w:type="spellStart"/>
            <w:r w:rsidRPr="005D0C8B">
              <w:rPr>
                <w:rFonts w:ascii="Times New Roman" w:hAnsi="Times New Roman" w:cs="Times New Roman"/>
                <w:color w:val="000000"/>
              </w:rPr>
              <w:t>Auto</w:t>
            </w:r>
            <w:proofErr w:type="spellEnd"/>
            <w:r w:rsidRPr="005D0C8B">
              <w:rPr>
                <w:rFonts w:ascii="Times New Roman" w:hAnsi="Times New Roman" w:cs="Times New Roman"/>
                <w:color w:val="000000"/>
              </w:rPr>
              <w:t xml:space="preserve"> </w:t>
            </w:r>
            <w:proofErr w:type="spellStart"/>
            <w:r w:rsidRPr="005D0C8B">
              <w:rPr>
                <w:rFonts w:ascii="Times New Roman" w:hAnsi="Times New Roman" w:cs="Times New Roman"/>
                <w:color w:val="000000"/>
              </w:rPr>
              <w:t>Suture</w:t>
            </w:r>
            <w:proofErr w:type="spellEnd"/>
            <w:r w:rsidRPr="005D0C8B">
              <w:rPr>
                <w:rFonts w:ascii="Times New Roman" w:hAnsi="Times New Roman" w:cs="Times New Roman"/>
                <w:color w:val="000000"/>
              </w:rPr>
              <w:t>, одноразовые  к  аппарату ТА-60</w:t>
            </w:r>
          </w:p>
        </w:tc>
        <w:tc>
          <w:tcPr>
            <w:tcW w:w="7857" w:type="dxa"/>
            <w:tcBorders>
              <w:top w:val="nil"/>
              <w:left w:val="nil"/>
              <w:bottom w:val="single" w:sz="4" w:space="0" w:color="auto"/>
              <w:right w:val="single" w:sz="4" w:space="0" w:color="auto"/>
            </w:tcBorders>
            <w:shd w:val="clear" w:color="000000" w:fill="FFFFFF"/>
          </w:tcPr>
          <w:p w14:paraId="01D71CDB" w14:textId="6DCBB796"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Кассета с длиной шва 60мм, высотой скрепки 3.5 мм, синяя. </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47AB7DB" w14:textId="4F3D69B5"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62EC0C2C" w14:textId="020D2950"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50</w:t>
            </w:r>
          </w:p>
        </w:tc>
        <w:tc>
          <w:tcPr>
            <w:tcW w:w="1307" w:type="dxa"/>
            <w:tcBorders>
              <w:top w:val="nil"/>
              <w:left w:val="nil"/>
              <w:bottom w:val="single" w:sz="4" w:space="0" w:color="auto"/>
              <w:right w:val="single" w:sz="4" w:space="0" w:color="auto"/>
            </w:tcBorders>
            <w:shd w:val="clear" w:color="000000" w:fill="FFFFFF"/>
            <w:vAlign w:val="center"/>
          </w:tcPr>
          <w:p w14:paraId="149BECFF" w14:textId="4DF68C6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27 000,00</w:t>
            </w:r>
          </w:p>
        </w:tc>
        <w:tc>
          <w:tcPr>
            <w:tcW w:w="2126" w:type="dxa"/>
            <w:tcBorders>
              <w:top w:val="nil"/>
              <w:left w:val="nil"/>
              <w:bottom w:val="single" w:sz="4" w:space="0" w:color="auto"/>
              <w:right w:val="single" w:sz="4" w:space="0" w:color="auto"/>
            </w:tcBorders>
            <w:shd w:val="clear" w:color="000000" w:fill="FFFFFF"/>
            <w:vAlign w:val="center"/>
          </w:tcPr>
          <w:p w14:paraId="3CDFB386" w14:textId="06D882BC"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1 350 000,00</w:t>
            </w:r>
          </w:p>
        </w:tc>
      </w:tr>
      <w:tr w:rsidR="005D0C8B" w:rsidRPr="006E7EAE" w14:paraId="43FA4785"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5F00B5C" w14:textId="6CEA2016"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1833" w:type="dxa"/>
            <w:tcBorders>
              <w:top w:val="nil"/>
              <w:left w:val="single" w:sz="4" w:space="0" w:color="auto"/>
              <w:bottom w:val="single" w:sz="4" w:space="0" w:color="auto"/>
              <w:right w:val="single" w:sz="4" w:space="0" w:color="auto"/>
            </w:tcBorders>
            <w:shd w:val="clear" w:color="000000" w:fill="FFFFFF"/>
          </w:tcPr>
          <w:p w14:paraId="44F0AD5A" w14:textId="3B4EF0D3"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proofErr w:type="gramStart"/>
            <w:r w:rsidRPr="005D0C8B">
              <w:rPr>
                <w:rFonts w:ascii="Times New Roman" w:hAnsi="Times New Roman" w:cs="Times New Roman"/>
                <w:color w:val="000000"/>
              </w:rPr>
              <w:t>Кассеты  для</w:t>
            </w:r>
            <w:proofErr w:type="gramEnd"/>
            <w:r w:rsidRPr="005D0C8B">
              <w:rPr>
                <w:rFonts w:ascii="Times New Roman" w:hAnsi="Times New Roman" w:cs="Times New Roman"/>
                <w:color w:val="000000"/>
              </w:rPr>
              <w:t xml:space="preserve"> линейного сшивающего аппарата, COVIDIEN TA </w:t>
            </w:r>
            <w:proofErr w:type="spellStart"/>
            <w:r w:rsidRPr="005D0C8B">
              <w:rPr>
                <w:rFonts w:ascii="Times New Roman" w:hAnsi="Times New Roman" w:cs="Times New Roman"/>
                <w:color w:val="000000"/>
              </w:rPr>
              <w:t>Auto</w:t>
            </w:r>
            <w:proofErr w:type="spellEnd"/>
            <w:r w:rsidRPr="005D0C8B">
              <w:rPr>
                <w:rFonts w:ascii="Times New Roman" w:hAnsi="Times New Roman" w:cs="Times New Roman"/>
                <w:color w:val="000000"/>
              </w:rPr>
              <w:t xml:space="preserve"> </w:t>
            </w:r>
            <w:proofErr w:type="spellStart"/>
            <w:r w:rsidRPr="005D0C8B">
              <w:rPr>
                <w:rFonts w:ascii="Times New Roman" w:hAnsi="Times New Roman" w:cs="Times New Roman"/>
                <w:color w:val="000000"/>
              </w:rPr>
              <w:t>Suture</w:t>
            </w:r>
            <w:proofErr w:type="spellEnd"/>
            <w:r w:rsidRPr="005D0C8B">
              <w:rPr>
                <w:rFonts w:ascii="Times New Roman" w:hAnsi="Times New Roman" w:cs="Times New Roman"/>
                <w:color w:val="000000"/>
              </w:rPr>
              <w:t>, одноразовые  к  аппарату ТА-60</w:t>
            </w:r>
          </w:p>
        </w:tc>
        <w:tc>
          <w:tcPr>
            <w:tcW w:w="7857" w:type="dxa"/>
            <w:tcBorders>
              <w:top w:val="nil"/>
              <w:left w:val="nil"/>
              <w:bottom w:val="single" w:sz="4" w:space="0" w:color="auto"/>
              <w:right w:val="single" w:sz="4" w:space="0" w:color="auto"/>
            </w:tcBorders>
            <w:shd w:val="clear" w:color="000000" w:fill="FFFFFF"/>
          </w:tcPr>
          <w:p w14:paraId="603722DF" w14:textId="5E79A7E4"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Кассета с длиной шва 60мм, высотой скрепки 4.8 мм, зеленая. </w:t>
            </w:r>
          </w:p>
        </w:tc>
        <w:tc>
          <w:tcPr>
            <w:tcW w:w="992" w:type="dxa"/>
            <w:tcBorders>
              <w:top w:val="nil"/>
              <w:left w:val="nil"/>
              <w:bottom w:val="single" w:sz="4" w:space="0" w:color="auto"/>
              <w:right w:val="single" w:sz="4" w:space="0" w:color="auto"/>
            </w:tcBorders>
            <w:shd w:val="clear" w:color="000000" w:fill="FFFFFF"/>
            <w:vAlign w:val="center"/>
          </w:tcPr>
          <w:p w14:paraId="3E41A24C" w14:textId="4F3E7891"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76FC1CEA" w14:textId="2AA436D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50</w:t>
            </w:r>
          </w:p>
        </w:tc>
        <w:tc>
          <w:tcPr>
            <w:tcW w:w="1307" w:type="dxa"/>
            <w:tcBorders>
              <w:top w:val="nil"/>
              <w:left w:val="nil"/>
              <w:bottom w:val="single" w:sz="4" w:space="0" w:color="auto"/>
              <w:right w:val="single" w:sz="4" w:space="0" w:color="auto"/>
            </w:tcBorders>
            <w:shd w:val="clear" w:color="000000" w:fill="FFFFFF"/>
            <w:vAlign w:val="center"/>
          </w:tcPr>
          <w:p w14:paraId="40EE3F02" w14:textId="78D943C6"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27 000,00</w:t>
            </w:r>
          </w:p>
        </w:tc>
        <w:tc>
          <w:tcPr>
            <w:tcW w:w="2126" w:type="dxa"/>
            <w:tcBorders>
              <w:top w:val="nil"/>
              <w:left w:val="nil"/>
              <w:bottom w:val="single" w:sz="4" w:space="0" w:color="auto"/>
              <w:right w:val="single" w:sz="4" w:space="0" w:color="auto"/>
            </w:tcBorders>
            <w:shd w:val="clear" w:color="000000" w:fill="FFFFFF"/>
            <w:vAlign w:val="center"/>
          </w:tcPr>
          <w:p w14:paraId="0EF40F43" w14:textId="427CB6ED"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1 350 000,00</w:t>
            </w:r>
          </w:p>
        </w:tc>
      </w:tr>
      <w:tr w:rsidR="005D0C8B" w:rsidRPr="006E7EAE" w14:paraId="34F47824"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BCED795" w14:textId="550E5ADA"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lastRenderedPageBreak/>
              <w:t>19</w:t>
            </w:r>
          </w:p>
        </w:tc>
        <w:tc>
          <w:tcPr>
            <w:tcW w:w="1833" w:type="dxa"/>
            <w:tcBorders>
              <w:top w:val="nil"/>
              <w:left w:val="single" w:sz="4" w:space="0" w:color="auto"/>
              <w:bottom w:val="single" w:sz="4" w:space="0" w:color="auto"/>
              <w:right w:val="single" w:sz="4" w:space="0" w:color="auto"/>
            </w:tcBorders>
            <w:shd w:val="clear" w:color="000000" w:fill="FFFFFF"/>
          </w:tcPr>
          <w:p w14:paraId="0931508A" w14:textId="7C2ABC7A"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proofErr w:type="gramStart"/>
            <w:r w:rsidRPr="005D0C8B">
              <w:rPr>
                <w:rFonts w:ascii="Times New Roman" w:hAnsi="Times New Roman" w:cs="Times New Roman"/>
                <w:color w:val="000000"/>
              </w:rPr>
              <w:t>Эндоскопический  троакар</w:t>
            </w:r>
            <w:proofErr w:type="gramEnd"/>
            <w:r w:rsidRPr="005D0C8B">
              <w:rPr>
                <w:rFonts w:ascii="Times New Roman" w:hAnsi="Times New Roman" w:cs="Times New Roman"/>
                <w:color w:val="000000"/>
              </w:rPr>
              <w:t xml:space="preserve"> -  порт 5мм одноразовый троакары с пластиковой канюлей</w:t>
            </w:r>
          </w:p>
        </w:tc>
        <w:tc>
          <w:tcPr>
            <w:tcW w:w="7857" w:type="dxa"/>
            <w:tcBorders>
              <w:top w:val="nil"/>
              <w:left w:val="nil"/>
              <w:bottom w:val="single" w:sz="4" w:space="0" w:color="auto"/>
              <w:right w:val="single" w:sz="4" w:space="0" w:color="auto"/>
            </w:tcBorders>
            <w:shd w:val="clear" w:color="000000" w:fill="FFFFFF"/>
          </w:tcPr>
          <w:p w14:paraId="43EB76B4" w14:textId="0E8D8EAE"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w:t>
            </w:r>
            <w:proofErr w:type="spellStart"/>
            <w:r w:rsidRPr="005D0C8B">
              <w:rPr>
                <w:rFonts w:ascii="Times New Roman" w:hAnsi="Times New Roman" w:cs="Times New Roman"/>
                <w:color w:val="000000"/>
              </w:rPr>
              <w:t>лезвиеразделяет</w:t>
            </w:r>
            <w:proofErr w:type="spellEnd"/>
            <w:r w:rsidRPr="005D0C8B">
              <w:rPr>
                <w:rFonts w:ascii="Times New Roman" w:hAnsi="Times New Roman" w:cs="Times New Roman"/>
                <w:color w:val="000000"/>
              </w:rPr>
              <w:t xml:space="preserve"> ткани и обеспечивает контроль при прохождении через брюшную стенку, диаметр 5мм, порт 5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992" w:type="dxa"/>
            <w:tcBorders>
              <w:top w:val="nil"/>
              <w:left w:val="nil"/>
              <w:bottom w:val="single" w:sz="4" w:space="0" w:color="auto"/>
              <w:right w:val="single" w:sz="4" w:space="0" w:color="auto"/>
            </w:tcBorders>
            <w:shd w:val="clear" w:color="000000" w:fill="FFFFFF"/>
            <w:vAlign w:val="center"/>
          </w:tcPr>
          <w:p w14:paraId="3B35B68D" w14:textId="1618763D"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16A90CED" w14:textId="437CBB41"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w:t>
            </w:r>
          </w:p>
        </w:tc>
        <w:tc>
          <w:tcPr>
            <w:tcW w:w="1307" w:type="dxa"/>
            <w:tcBorders>
              <w:top w:val="nil"/>
              <w:left w:val="nil"/>
              <w:bottom w:val="single" w:sz="4" w:space="0" w:color="auto"/>
              <w:right w:val="single" w:sz="4" w:space="0" w:color="auto"/>
            </w:tcBorders>
            <w:shd w:val="clear" w:color="000000" w:fill="FFFFFF"/>
            <w:vAlign w:val="center"/>
          </w:tcPr>
          <w:p w14:paraId="6E61A16F" w14:textId="23289630"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10 000,00</w:t>
            </w:r>
          </w:p>
        </w:tc>
        <w:tc>
          <w:tcPr>
            <w:tcW w:w="2126" w:type="dxa"/>
            <w:tcBorders>
              <w:top w:val="nil"/>
              <w:left w:val="nil"/>
              <w:bottom w:val="single" w:sz="4" w:space="0" w:color="auto"/>
              <w:right w:val="single" w:sz="4" w:space="0" w:color="auto"/>
            </w:tcBorders>
            <w:shd w:val="clear" w:color="000000" w:fill="FFFFFF"/>
            <w:vAlign w:val="center"/>
          </w:tcPr>
          <w:p w14:paraId="327B0826" w14:textId="39D977DC"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30 000,00</w:t>
            </w:r>
          </w:p>
        </w:tc>
      </w:tr>
      <w:tr w:rsidR="005D0C8B" w:rsidRPr="006E7EAE" w14:paraId="7E835712"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F0B3394" w14:textId="46F478F0"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20</w:t>
            </w:r>
          </w:p>
        </w:tc>
        <w:tc>
          <w:tcPr>
            <w:tcW w:w="1833" w:type="dxa"/>
            <w:tcBorders>
              <w:top w:val="nil"/>
              <w:left w:val="single" w:sz="4" w:space="0" w:color="auto"/>
              <w:bottom w:val="single" w:sz="4" w:space="0" w:color="auto"/>
              <w:right w:val="single" w:sz="4" w:space="0" w:color="auto"/>
            </w:tcBorders>
            <w:shd w:val="clear" w:color="000000" w:fill="FFFFFF"/>
          </w:tcPr>
          <w:p w14:paraId="0BC6689F" w14:textId="67A77483"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Эндоскопический троакар </w:t>
            </w:r>
            <w:proofErr w:type="gramStart"/>
            <w:r w:rsidRPr="005D0C8B">
              <w:rPr>
                <w:rFonts w:ascii="Times New Roman" w:hAnsi="Times New Roman" w:cs="Times New Roman"/>
                <w:color w:val="000000"/>
              </w:rPr>
              <w:t>-  порт</w:t>
            </w:r>
            <w:proofErr w:type="gramEnd"/>
            <w:r w:rsidRPr="005D0C8B">
              <w:rPr>
                <w:rFonts w:ascii="Times New Roman" w:hAnsi="Times New Roman" w:cs="Times New Roman"/>
                <w:color w:val="000000"/>
              </w:rPr>
              <w:t xml:space="preserve"> 12мм одноразовый троакары с пластиковой канюлей</w:t>
            </w:r>
          </w:p>
        </w:tc>
        <w:tc>
          <w:tcPr>
            <w:tcW w:w="7857" w:type="dxa"/>
            <w:tcBorders>
              <w:top w:val="nil"/>
              <w:left w:val="nil"/>
              <w:bottom w:val="single" w:sz="4" w:space="0" w:color="auto"/>
              <w:right w:val="single" w:sz="4" w:space="0" w:color="auto"/>
            </w:tcBorders>
            <w:shd w:val="clear" w:color="000000" w:fill="FFFFFF"/>
          </w:tcPr>
          <w:p w14:paraId="55A8438C" w14:textId="16D569C4"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лезвие</w:t>
            </w:r>
            <w:r w:rsidR="00153F02">
              <w:rPr>
                <w:rFonts w:ascii="Times New Roman" w:hAnsi="Times New Roman" w:cs="Times New Roman"/>
                <w:color w:val="000000"/>
              </w:rPr>
              <w:t xml:space="preserve"> </w:t>
            </w:r>
            <w:r w:rsidRPr="005D0C8B">
              <w:rPr>
                <w:rFonts w:ascii="Times New Roman" w:hAnsi="Times New Roman" w:cs="Times New Roman"/>
                <w:color w:val="000000"/>
              </w:rPr>
              <w:t>разделяет ткани и обеспечивает контроль при прохождении через брюшную стенку, диаметр 12 мм, порт 12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992" w:type="dxa"/>
            <w:tcBorders>
              <w:top w:val="nil"/>
              <w:left w:val="nil"/>
              <w:bottom w:val="single" w:sz="4" w:space="0" w:color="auto"/>
              <w:right w:val="single" w:sz="4" w:space="0" w:color="auto"/>
            </w:tcBorders>
            <w:shd w:val="clear" w:color="000000" w:fill="FFFFFF"/>
            <w:vAlign w:val="center"/>
          </w:tcPr>
          <w:p w14:paraId="33343D02" w14:textId="66389EFD"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761545D2" w14:textId="25384673"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w:t>
            </w:r>
          </w:p>
        </w:tc>
        <w:tc>
          <w:tcPr>
            <w:tcW w:w="1307" w:type="dxa"/>
            <w:tcBorders>
              <w:top w:val="nil"/>
              <w:left w:val="nil"/>
              <w:bottom w:val="single" w:sz="4" w:space="0" w:color="auto"/>
              <w:right w:val="single" w:sz="4" w:space="0" w:color="auto"/>
            </w:tcBorders>
            <w:shd w:val="clear" w:color="000000" w:fill="FFFFFF"/>
            <w:vAlign w:val="center"/>
          </w:tcPr>
          <w:p w14:paraId="29249029" w14:textId="7AF36AE3"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10 000,00</w:t>
            </w:r>
          </w:p>
        </w:tc>
        <w:tc>
          <w:tcPr>
            <w:tcW w:w="2126" w:type="dxa"/>
            <w:tcBorders>
              <w:top w:val="nil"/>
              <w:left w:val="nil"/>
              <w:bottom w:val="single" w:sz="4" w:space="0" w:color="auto"/>
              <w:right w:val="single" w:sz="4" w:space="0" w:color="auto"/>
            </w:tcBorders>
            <w:shd w:val="clear" w:color="000000" w:fill="FFFFFF"/>
            <w:vAlign w:val="center"/>
          </w:tcPr>
          <w:p w14:paraId="7ABB4CEF" w14:textId="095D274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30 000,00</w:t>
            </w:r>
          </w:p>
        </w:tc>
      </w:tr>
      <w:tr w:rsidR="005D0C8B" w:rsidRPr="006E7EAE" w14:paraId="4F052CE2"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1E8400E" w14:textId="73155D56"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21</w:t>
            </w:r>
          </w:p>
        </w:tc>
        <w:tc>
          <w:tcPr>
            <w:tcW w:w="1833" w:type="dxa"/>
            <w:tcBorders>
              <w:top w:val="nil"/>
              <w:left w:val="single" w:sz="4" w:space="0" w:color="auto"/>
              <w:bottom w:val="single" w:sz="4" w:space="0" w:color="auto"/>
              <w:right w:val="single" w:sz="4" w:space="0" w:color="auto"/>
            </w:tcBorders>
            <w:shd w:val="clear" w:color="000000" w:fill="FFFFFF"/>
          </w:tcPr>
          <w:p w14:paraId="25EE4044" w14:textId="5A71CC4A"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Эндоскопический троакар </w:t>
            </w:r>
            <w:proofErr w:type="gramStart"/>
            <w:r w:rsidRPr="005D0C8B">
              <w:rPr>
                <w:rFonts w:ascii="Times New Roman" w:hAnsi="Times New Roman" w:cs="Times New Roman"/>
                <w:color w:val="000000"/>
              </w:rPr>
              <w:t>-  порт</w:t>
            </w:r>
            <w:proofErr w:type="gramEnd"/>
            <w:r w:rsidRPr="005D0C8B">
              <w:rPr>
                <w:rFonts w:ascii="Times New Roman" w:hAnsi="Times New Roman" w:cs="Times New Roman"/>
                <w:color w:val="000000"/>
              </w:rPr>
              <w:t xml:space="preserve"> 15мм одноразовый троакары с пластиковой канюлей</w:t>
            </w:r>
          </w:p>
        </w:tc>
        <w:tc>
          <w:tcPr>
            <w:tcW w:w="7857" w:type="dxa"/>
            <w:tcBorders>
              <w:top w:val="nil"/>
              <w:left w:val="nil"/>
              <w:bottom w:val="single" w:sz="4" w:space="0" w:color="auto"/>
              <w:right w:val="single" w:sz="4" w:space="0" w:color="auto"/>
            </w:tcBorders>
            <w:shd w:val="clear" w:color="000000" w:fill="FFFFFF"/>
          </w:tcPr>
          <w:p w14:paraId="402428C0" w14:textId="14475009"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Троакар с лезвием ТСС снабжены плоским V-образным двусторонним пластиковым лезвием, защитный кончик закрывает лезвие при попадании в полость и способствует защите от повреждения внутренних органов, заостренное с обеих сторон лезвие</w:t>
            </w:r>
            <w:r w:rsidR="00153F02">
              <w:rPr>
                <w:rFonts w:ascii="Times New Roman" w:hAnsi="Times New Roman" w:cs="Times New Roman"/>
                <w:color w:val="000000"/>
              </w:rPr>
              <w:t xml:space="preserve"> </w:t>
            </w:r>
            <w:r w:rsidRPr="005D0C8B">
              <w:rPr>
                <w:rFonts w:ascii="Times New Roman" w:hAnsi="Times New Roman" w:cs="Times New Roman"/>
                <w:color w:val="000000"/>
              </w:rPr>
              <w:t>разделяет ткани и обеспечивает контроль при прохождении через брюшную стенку, диаметр 15 мм, порт 15 мм, длина 110 мм. Предназначено для использования в эндоскопической хирургии для создания доступного канала во время абдоминальной операции. Одноразовый эндоскопический троакар состоит из резьбовой втулки и прокалывающего рычага, которые используются вместе во время операции. В соответствии с резьбовой втулкой одноразовый эндоскопический троакар длиной 110 мм.</w:t>
            </w:r>
          </w:p>
        </w:tc>
        <w:tc>
          <w:tcPr>
            <w:tcW w:w="992" w:type="dxa"/>
            <w:tcBorders>
              <w:top w:val="nil"/>
              <w:left w:val="nil"/>
              <w:bottom w:val="single" w:sz="4" w:space="0" w:color="auto"/>
              <w:right w:val="single" w:sz="4" w:space="0" w:color="auto"/>
            </w:tcBorders>
            <w:shd w:val="clear" w:color="000000" w:fill="FFFFFF"/>
            <w:vAlign w:val="center"/>
          </w:tcPr>
          <w:p w14:paraId="463C227E" w14:textId="49500A02"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0C042653" w14:textId="1E9CDAC7"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w:t>
            </w:r>
          </w:p>
        </w:tc>
        <w:tc>
          <w:tcPr>
            <w:tcW w:w="1307" w:type="dxa"/>
            <w:tcBorders>
              <w:top w:val="nil"/>
              <w:left w:val="nil"/>
              <w:bottom w:val="single" w:sz="4" w:space="0" w:color="auto"/>
              <w:right w:val="single" w:sz="4" w:space="0" w:color="auto"/>
            </w:tcBorders>
            <w:shd w:val="clear" w:color="000000" w:fill="FFFFFF"/>
            <w:vAlign w:val="center"/>
          </w:tcPr>
          <w:p w14:paraId="163EFCDF" w14:textId="0281B4ED"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10 000,00</w:t>
            </w:r>
          </w:p>
        </w:tc>
        <w:tc>
          <w:tcPr>
            <w:tcW w:w="2126" w:type="dxa"/>
            <w:tcBorders>
              <w:top w:val="nil"/>
              <w:left w:val="nil"/>
              <w:bottom w:val="single" w:sz="4" w:space="0" w:color="auto"/>
              <w:right w:val="single" w:sz="4" w:space="0" w:color="auto"/>
            </w:tcBorders>
            <w:shd w:val="clear" w:color="000000" w:fill="FFFFFF"/>
            <w:vAlign w:val="center"/>
          </w:tcPr>
          <w:p w14:paraId="0977ABC4" w14:textId="374CF231"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30 000,00</w:t>
            </w:r>
          </w:p>
        </w:tc>
      </w:tr>
      <w:tr w:rsidR="005D0C8B" w:rsidRPr="006E7EAE" w14:paraId="6050BEAD"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F5F7C32" w14:textId="4DDA77DA"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22</w:t>
            </w:r>
          </w:p>
        </w:tc>
        <w:tc>
          <w:tcPr>
            <w:tcW w:w="1833" w:type="dxa"/>
            <w:tcBorders>
              <w:top w:val="nil"/>
              <w:left w:val="nil"/>
              <w:bottom w:val="single" w:sz="4" w:space="0" w:color="auto"/>
              <w:right w:val="single" w:sz="4" w:space="0" w:color="auto"/>
            </w:tcBorders>
            <w:shd w:val="clear" w:color="000000" w:fill="FFFFFF"/>
          </w:tcPr>
          <w:p w14:paraId="7D2C6952" w14:textId="400D51BA"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Инструмент электрохирургический </w:t>
            </w:r>
            <w:proofErr w:type="gramStart"/>
            <w:r w:rsidRPr="005D0C8B">
              <w:rPr>
                <w:rFonts w:ascii="Times New Roman" w:hAnsi="Times New Roman" w:cs="Times New Roman"/>
                <w:color w:val="000000"/>
              </w:rPr>
              <w:t>лапароскопический  5</w:t>
            </w:r>
            <w:proofErr w:type="gramEnd"/>
            <w:r w:rsidRPr="005D0C8B">
              <w:rPr>
                <w:rFonts w:ascii="Times New Roman" w:hAnsi="Times New Roman" w:cs="Times New Roman"/>
                <w:color w:val="000000"/>
              </w:rPr>
              <w:t>мм-37см</w:t>
            </w:r>
          </w:p>
        </w:tc>
        <w:tc>
          <w:tcPr>
            <w:tcW w:w="7857" w:type="dxa"/>
            <w:tcBorders>
              <w:top w:val="nil"/>
              <w:left w:val="nil"/>
              <w:bottom w:val="single" w:sz="4" w:space="0" w:color="auto"/>
              <w:right w:val="single" w:sz="4" w:space="0" w:color="auto"/>
            </w:tcBorders>
            <w:shd w:val="clear" w:color="000000" w:fill="FFFFFF"/>
          </w:tcPr>
          <w:p w14:paraId="2BD162DB" w14:textId="5A052030"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Инструмент   лапароскопический 5мм-37см. </w:t>
            </w:r>
            <w:proofErr w:type="spellStart"/>
            <w:r w:rsidRPr="005D0C8B">
              <w:rPr>
                <w:rFonts w:ascii="Times New Roman" w:hAnsi="Times New Roman" w:cs="Times New Roman"/>
                <w:color w:val="000000"/>
              </w:rPr>
              <w:t>Лигирование</w:t>
            </w:r>
            <w:proofErr w:type="spellEnd"/>
            <w:r w:rsidRPr="005D0C8B">
              <w:rPr>
                <w:rFonts w:ascii="Times New Roman" w:hAnsi="Times New Roman" w:cs="Times New Roman"/>
                <w:color w:val="000000"/>
              </w:rPr>
              <w:t xml:space="preserve">/рассечение, диаметр 5мм, длина 37см, поворот штока на 350 градусов, изогнутые 20мм </w:t>
            </w:r>
            <w:proofErr w:type="spellStart"/>
            <w:r w:rsidRPr="005D0C8B">
              <w:rPr>
                <w:rFonts w:ascii="Times New Roman" w:hAnsi="Times New Roman" w:cs="Times New Roman"/>
                <w:color w:val="000000"/>
              </w:rPr>
              <w:t>бранши</w:t>
            </w:r>
            <w:proofErr w:type="spellEnd"/>
            <w:r w:rsidRPr="005D0C8B">
              <w:rPr>
                <w:rFonts w:ascii="Times New Roman" w:hAnsi="Times New Roman" w:cs="Times New Roman"/>
                <w:color w:val="000000"/>
              </w:rPr>
              <w:t xml:space="preserve"> для улучшенной визуализации, текстурированные </w:t>
            </w:r>
            <w:proofErr w:type="spellStart"/>
            <w:r w:rsidRPr="005D0C8B">
              <w:rPr>
                <w:rFonts w:ascii="Times New Roman" w:hAnsi="Times New Roman" w:cs="Times New Roman"/>
                <w:color w:val="000000"/>
              </w:rPr>
              <w:t>бранши</w:t>
            </w:r>
            <w:proofErr w:type="spellEnd"/>
            <w:r w:rsidRPr="005D0C8B">
              <w:rPr>
                <w:rFonts w:ascii="Times New Roman" w:hAnsi="Times New Roman" w:cs="Times New Roman"/>
                <w:color w:val="000000"/>
              </w:rPr>
              <w:t xml:space="preserve"> с керамическими ограничителями, ручное или педальное управление.</w:t>
            </w:r>
          </w:p>
        </w:tc>
        <w:tc>
          <w:tcPr>
            <w:tcW w:w="992" w:type="dxa"/>
            <w:tcBorders>
              <w:top w:val="nil"/>
              <w:left w:val="single" w:sz="4" w:space="0" w:color="auto"/>
              <w:bottom w:val="nil"/>
              <w:right w:val="single" w:sz="4" w:space="0" w:color="auto"/>
            </w:tcBorders>
            <w:shd w:val="clear" w:color="000000" w:fill="FFFFFF"/>
            <w:vAlign w:val="center"/>
          </w:tcPr>
          <w:p w14:paraId="1ACA2CF9" w14:textId="28E18FB5"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92C15E3" w14:textId="7052E9BE"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w:t>
            </w:r>
          </w:p>
        </w:tc>
        <w:tc>
          <w:tcPr>
            <w:tcW w:w="1307" w:type="dxa"/>
            <w:tcBorders>
              <w:top w:val="nil"/>
              <w:left w:val="nil"/>
              <w:bottom w:val="single" w:sz="4" w:space="0" w:color="auto"/>
              <w:right w:val="single" w:sz="4" w:space="0" w:color="auto"/>
            </w:tcBorders>
            <w:shd w:val="clear" w:color="000000" w:fill="FFFFFF"/>
            <w:vAlign w:val="center"/>
          </w:tcPr>
          <w:p w14:paraId="0B507F9B" w14:textId="37DE19CE"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354 000,00</w:t>
            </w:r>
          </w:p>
        </w:tc>
        <w:tc>
          <w:tcPr>
            <w:tcW w:w="2126" w:type="dxa"/>
            <w:tcBorders>
              <w:top w:val="nil"/>
              <w:left w:val="nil"/>
              <w:bottom w:val="single" w:sz="4" w:space="0" w:color="auto"/>
              <w:right w:val="single" w:sz="4" w:space="0" w:color="auto"/>
            </w:tcBorders>
            <w:shd w:val="clear" w:color="000000" w:fill="FFFFFF"/>
            <w:vAlign w:val="center"/>
          </w:tcPr>
          <w:p w14:paraId="2A3C247E" w14:textId="39E36818"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1 062 000,00</w:t>
            </w:r>
          </w:p>
        </w:tc>
      </w:tr>
      <w:tr w:rsidR="005D0C8B" w:rsidRPr="006E7EAE" w14:paraId="023CDA50"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78A9FC6" w14:textId="71C5F346"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23</w:t>
            </w:r>
          </w:p>
        </w:tc>
        <w:tc>
          <w:tcPr>
            <w:tcW w:w="1833" w:type="dxa"/>
            <w:tcBorders>
              <w:top w:val="nil"/>
              <w:left w:val="nil"/>
              <w:bottom w:val="single" w:sz="4" w:space="0" w:color="auto"/>
              <w:right w:val="single" w:sz="4" w:space="0" w:color="auto"/>
            </w:tcBorders>
            <w:shd w:val="clear" w:color="000000" w:fill="FFFFFF"/>
          </w:tcPr>
          <w:p w14:paraId="0C203C8F" w14:textId="0ED615DB"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Инструмент </w:t>
            </w:r>
            <w:proofErr w:type="spellStart"/>
            <w:r w:rsidRPr="005D0C8B">
              <w:rPr>
                <w:rFonts w:ascii="Times New Roman" w:hAnsi="Times New Roman" w:cs="Times New Roman"/>
                <w:color w:val="000000"/>
              </w:rPr>
              <w:t>лигирование</w:t>
            </w:r>
            <w:proofErr w:type="spellEnd"/>
            <w:r w:rsidRPr="005D0C8B">
              <w:rPr>
                <w:rFonts w:ascii="Times New Roman" w:hAnsi="Times New Roman" w:cs="Times New Roman"/>
                <w:color w:val="000000"/>
              </w:rPr>
              <w:t>/рассечение длина электрода 16,5мм.</w:t>
            </w:r>
            <w:r w:rsidR="00153F02">
              <w:rPr>
                <w:rFonts w:ascii="Times New Roman" w:hAnsi="Times New Roman" w:cs="Times New Roman"/>
                <w:color w:val="000000"/>
              </w:rPr>
              <w:t xml:space="preserve"> </w:t>
            </w:r>
            <w:r w:rsidRPr="005D0C8B">
              <w:rPr>
                <w:rFonts w:ascii="Times New Roman" w:hAnsi="Times New Roman" w:cs="Times New Roman"/>
                <w:color w:val="000000"/>
              </w:rPr>
              <w:t>Общая длина 18,8см</w:t>
            </w:r>
          </w:p>
        </w:tc>
        <w:tc>
          <w:tcPr>
            <w:tcW w:w="7857" w:type="dxa"/>
            <w:tcBorders>
              <w:top w:val="nil"/>
              <w:left w:val="nil"/>
              <w:bottom w:val="single" w:sz="4" w:space="0" w:color="auto"/>
              <w:right w:val="single" w:sz="4" w:space="0" w:color="auto"/>
            </w:tcBorders>
            <w:shd w:val="clear" w:color="000000" w:fill="FFFFFF"/>
          </w:tcPr>
          <w:p w14:paraId="4BBFF451" w14:textId="1B5D13E6"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rPr>
              <w:t>Инструмент длина электрода 16,5мм.</w:t>
            </w:r>
            <w:r w:rsidR="00153F02">
              <w:rPr>
                <w:rFonts w:ascii="Times New Roman" w:hAnsi="Times New Roman" w:cs="Times New Roman"/>
              </w:rPr>
              <w:t xml:space="preserve"> </w:t>
            </w:r>
            <w:r w:rsidRPr="005D0C8B">
              <w:rPr>
                <w:rFonts w:ascii="Times New Roman" w:hAnsi="Times New Roman" w:cs="Times New Roman"/>
              </w:rPr>
              <w:t xml:space="preserve">Общая длина 18,8см. Изгиб </w:t>
            </w:r>
            <w:proofErr w:type="spellStart"/>
            <w:r w:rsidRPr="005D0C8B">
              <w:rPr>
                <w:rFonts w:ascii="Times New Roman" w:hAnsi="Times New Roman" w:cs="Times New Roman"/>
              </w:rPr>
              <w:t>раншей</w:t>
            </w:r>
            <w:proofErr w:type="spellEnd"/>
            <w:r w:rsidRPr="005D0C8B">
              <w:rPr>
                <w:rFonts w:ascii="Times New Roman" w:hAnsi="Times New Roman" w:cs="Times New Roman"/>
              </w:rPr>
              <w:t xml:space="preserve"> 28 градусов. </w:t>
            </w:r>
            <w:proofErr w:type="spellStart"/>
            <w:r w:rsidRPr="005D0C8B">
              <w:rPr>
                <w:rFonts w:ascii="Times New Roman" w:hAnsi="Times New Roman" w:cs="Times New Roman"/>
              </w:rPr>
              <w:t>Контурированные</w:t>
            </w:r>
            <w:proofErr w:type="spellEnd"/>
            <w:r w:rsidRPr="005D0C8B">
              <w:rPr>
                <w:rFonts w:ascii="Times New Roman" w:hAnsi="Times New Roman" w:cs="Times New Roman"/>
              </w:rPr>
              <w:t xml:space="preserve"> концы для тупой </w:t>
            </w:r>
            <w:proofErr w:type="spellStart"/>
            <w:r w:rsidRPr="005D0C8B">
              <w:rPr>
                <w:rFonts w:ascii="Times New Roman" w:hAnsi="Times New Roman" w:cs="Times New Roman"/>
              </w:rPr>
              <w:t>диссекции</w:t>
            </w:r>
            <w:proofErr w:type="spellEnd"/>
            <w:r w:rsidRPr="005D0C8B">
              <w:rPr>
                <w:rFonts w:ascii="Times New Roman" w:hAnsi="Times New Roman" w:cs="Times New Roman"/>
              </w:rPr>
              <w:t xml:space="preserve">. </w:t>
            </w:r>
            <w:proofErr w:type="spellStart"/>
            <w:r w:rsidRPr="005D0C8B">
              <w:rPr>
                <w:rFonts w:ascii="Times New Roman" w:hAnsi="Times New Roman" w:cs="Times New Roman"/>
              </w:rPr>
              <w:t>Лигирование</w:t>
            </w:r>
            <w:proofErr w:type="spellEnd"/>
            <w:r w:rsidRPr="005D0C8B">
              <w:rPr>
                <w:rFonts w:ascii="Times New Roman" w:hAnsi="Times New Roman" w:cs="Times New Roman"/>
              </w:rPr>
              <w:t xml:space="preserve">/рассечение. Совместим с генератором </w:t>
            </w:r>
            <w:proofErr w:type="spellStart"/>
            <w:r w:rsidRPr="005D0C8B">
              <w:rPr>
                <w:rFonts w:ascii="Times New Roman" w:hAnsi="Times New Roman" w:cs="Times New Roman"/>
              </w:rPr>
              <w:t>Valleylab</w:t>
            </w:r>
            <w:proofErr w:type="spellEnd"/>
            <w:r w:rsidRPr="005D0C8B">
              <w:rPr>
                <w:rFonts w:ascii="Times New Roman" w:hAnsi="Times New Roman" w:cs="Times New Roman"/>
              </w:rPr>
              <w:t xml:space="preserve"> LS 10</w:t>
            </w:r>
            <w:r w:rsidR="00153F02">
              <w:rPr>
                <w:rFonts w:ascii="Times New Roman" w:hAnsi="Times New Roman" w:cs="Times New Roman"/>
              </w:rPr>
              <w:t>.</w:t>
            </w:r>
          </w:p>
        </w:tc>
        <w:tc>
          <w:tcPr>
            <w:tcW w:w="992" w:type="dxa"/>
            <w:tcBorders>
              <w:top w:val="single" w:sz="4" w:space="0" w:color="auto"/>
              <w:left w:val="single" w:sz="4" w:space="0" w:color="auto"/>
              <w:bottom w:val="nil"/>
              <w:right w:val="single" w:sz="4" w:space="0" w:color="auto"/>
            </w:tcBorders>
            <w:shd w:val="clear" w:color="000000" w:fill="FFFFFF"/>
            <w:vAlign w:val="center"/>
          </w:tcPr>
          <w:p w14:paraId="1E0CB460" w14:textId="7496B2DC"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68707E65" w14:textId="5458A6C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w:t>
            </w:r>
          </w:p>
        </w:tc>
        <w:tc>
          <w:tcPr>
            <w:tcW w:w="1307" w:type="dxa"/>
            <w:tcBorders>
              <w:top w:val="nil"/>
              <w:left w:val="nil"/>
              <w:bottom w:val="single" w:sz="4" w:space="0" w:color="auto"/>
              <w:right w:val="single" w:sz="4" w:space="0" w:color="auto"/>
            </w:tcBorders>
            <w:shd w:val="clear" w:color="000000" w:fill="FFFFFF"/>
            <w:vAlign w:val="center"/>
          </w:tcPr>
          <w:p w14:paraId="3EADD962" w14:textId="6802AF5A"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269 000,00</w:t>
            </w:r>
          </w:p>
        </w:tc>
        <w:tc>
          <w:tcPr>
            <w:tcW w:w="2126" w:type="dxa"/>
            <w:tcBorders>
              <w:top w:val="nil"/>
              <w:left w:val="nil"/>
              <w:bottom w:val="single" w:sz="4" w:space="0" w:color="auto"/>
              <w:right w:val="single" w:sz="4" w:space="0" w:color="auto"/>
            </w:tcBorders>
            <w:shd w:val="clear" w:color="000000" w:fill="FFFFFF"/>
            <w:vAlign w:val="center"/>
          </w:tcPr>
          <w:p w14:paraId="2E7965A3" w14:textId="4FBB58DD"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807 000,00</w:t>
            </w:r>
          </w:p>
        </w:tc>
      </w:tr>
      <w:tr w:rsidR="005D0C8B" w:rsidRPr="006E7EAE" w14:paraId="23781598"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95E09A8" w14:textId="313458E2"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24</w:t>
            </w:r>
          </w:p>
        </w:tc>
        <w:tc>
          <w:tcPr>
            <w:tcW w:w="1833" w:type="dxa"/>
            <w:tcBorders>
              <w:top w:val="nil"/>
              <w:left w:val="nil"/>
              <w:bottom w:val="single" w:sz="4" w:space="0" w:color="auto"/>
              <w:right w:val="single" w:sz="4" w:space="0" w:color="auto"/>
            </w:tcBorders>
            <w:shd w:val="clear" w:color="000000" w:fill="FFFFFF"/>
          </w:tcPr>
          <w:p w14:paraId="67A54653" w14:textId="211602D3"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Инструмент </w:t>
            </w:r>
            <w:r w:rsidRPr="005D0C8B">
              <w:rPr>
                <w:rFonts w:ascii="Times New Roman" w:hAnsi="Times New Roman" w:cs="Times New Roman"/>
                <w:color w:val="000000"/>
              </w:rPr>
              <w:lastRenderedPageBreak/>
              <w:t xml:space="preserve">электрохирургический для </w:t>
            </w:r>
            <w:proofErr w:type="spellStart"/>
            <w:r w:rsidRPr="005D0C8B">
              <w:rPr>
                <w:rFonts w:ascii="Times New Roman" w:hAnsi="Times New Roman" w:cs="Times New Roman"/>
                <w:color w:val="000000"/>
              </w:rPr>
              <w:t>лигирования</w:t>
            </w:r>
            <w:proofErr w:type="spellEnd"/>
            <w:r w:rsidRPr="005D0C8B">
              <w:rPr>
                <w:rFonts w:ascii="Times New Roman" w:hAnsi="Times New Roman" w:cs="Times New Roman"/>
                <w:color w:val="000000"/>
              </w:rPr>
              <w:t xml:space="preserve"> и рассечения сосудов для открытых операций  </w:t>
            </w:r>
          </w:p>
        </w:tc>
        <w:tc>
          <w:tcPr>
            <w:tcW w:w="7857" w:type="dxa"/>
            <w:tcBorders>
              <w:top w:val="nil"/>
              <w:left w:val="nil"/>
              <w:bottom w:val="single" w:sz="4" w:space="0" w:color="auto"/>
              <w:right w:val="single" w:sz="4" w:space="0" w:color="auto"/>
            </w:tcBorders>
            <w:shd w:val="clear" w:color="000000" w:fill="FFFFFF"/>
          </w:tcPr>
          <w:p w14:paraId="4A87C541" w14:textId="647715CB"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lastRenderedPageBreak/>
              <w:t xml:space="preserve">Прямоугольный шток. Длина 18см. Поворот штока на 180градусов. Изгиб </w:t>
            </w:r>
            <w:proofErr w:type="spellStart"/>
            <w:r w:rsidRPr="005D0C8B">
              <w:rPr>
                <w:rFonts w:ascii="Times New Roman" w:hAnsi="Times New Roman" w:cs="Times New Roman"/>
                <w:color w:val="000000"/>
              </w:rPr>
              <w:lastRenderedPageBreak/>
              <w:t>браншей</w:t>
            </w:r>
            <w:proofErr w:type="spellEnd"/>
            <w:r w:rsidRPr="005D0C8B">
              <w:rPr>
                <w:rFonts w:ascii="Times New Roman" w:hAnsi="Times New Roman" w:cs="Times New Roman"/>
                <w:color w:val="000000"/>
              </w:rPr>
              <w:t xml:space="preserve"> 14 градусов. Ручное или педальное управление. Совместим с генератором </w:t>
            </w:r>
            <w:proofErr w:type="spellStart"/>
            <w:r w:rsidRPr="005D0C8B">
              <w:rPr>
                <w:rFonts w:ascii="Times New Roman" w:hAnsi="Times New Roman" w:cs="Times New Roman"/>
                <w:color w:val="000000"/>
              </w:rPr>
              <w:t>Valleylab</w:t>
            </w:r>
            <w:proofErr w:type="spellEnd"/>
            <w:r w:rsidRPr="005D0C8B">
              <w:rPr>
                <w:rFonts w:ascii="Times New Roman" w:hAnsi="Times New Roman" w:cs="Times New Roman"/>
                <w:color w:val="000000"/>
              </w:rPr>
              <w:t xml:space="preserve"> LS 10</w:t>
            </w:r>
          </w:p>
        </w:tc>
        <w:tc>
          <w:tcPr>
            <w:tcW w:w="992" w:type="dxa"/>
            <w:tcBorders>
              <w:top w:val="single" w:sz="4" w:space="0" w:color="auto"/>
              <w:left w:val="single" w:sz="4" w:space="0" w:color="auto"/>
              <w:bottom w:val="nil"/>
              <w:right w:val="single" w:sz="4" w:space="0" w:color="auto"/>
            </w:tcBorders>
            <w:shd w:val="clear" w:color="000000" w:fill="FFFFFF"/>
            <w:vAlign w:val="center"/>
          </w:tcPr>
          <w:p w14:paraId="55A7260E" w14:textId="15B33CB1"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086BBFF4" w14:textId="182C03E8"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w:t>
            </w:r>
          </w:p>
        </w:tc>
        <w:tc>
          <w:tcPr>
            <w:tcW w:w="1307" w:type="dxa"/>
            <w:tcBorders>
              <w:top w:val="nil"/>
              <w:left w:val="nil"/>
              <w:bottom w:val="single" w:sz="4" w:space="0" w:color="auto"/>
              <w:right w:val="single" w:sz="4" w:space="0" w:color="auto"/>
            </w:tcBorders>
            <w:shd w:val="clear" w:color="000000" w:fill="FFFFFF"/>
            <w:vAlign w:val="center"/>
          </w:tcPr>
          <w:p w14:paraId="28AFB774" w14:textId="6B9E9832"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323 000,00</w:t>
            </w:r>
          </w:p>
        </w:tc>
        <w:tc>
          <w:tcPr>
            <w:tcW w:w="2126" w:type="dxa"/>
            <w:tcBorders>
              <w:top w:val="nil"/>
              <w:left w:val="nil"/>
              <w:bottom w:val="single" w:sz="4" w:space="0" w:color="auto"/>
              <w:right w:val="single" w:sz="4" w:space="0" w:color="auto"/>
            </w:tcBorders>
            <w:shd w:val="clear" w:color="000000" w:fill="FFFFFF"/>
            <w:vAlign w:val="center"/>
          </w:tcPr>
          <w:p w14:paraId="781D9F60" w14:textId="5FAA8D09"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969 000,00</w:t>
            </w:r>
          </w:p>
        </w:tc>
      </w:tr>
      <w:tr w:rsidR="005D0C8B" w:rsidRPr="006E7EAE" w14:paraId="754A866D"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7DCC988" w14:textId="683B5212"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25</w:t>
            </w:r>
          </w:p>
        </w:tc>
        <w:tc>
          <w:tcPr>
            <w:tcW w:w="1833" w:type="dxa"/>
            <w:tcBorders>
              <w:top w:val="nil"/>
              <w:left w:val="single" w:sz="8" w:space="0" w:color="auto"/>
              <w:bottom w:val="nil"/>
              <w:right w:val="nil"/>
            </w:tcBorders>
            <w:shd w:val="clear" w:color="000000" w:fill="FFFFFF"/>
          </w:tcPr>
          <w:p w14:paraId="1C2C4425" w14:textId="478BEEFA"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Проводник урологический </w:t>
            </w:r>
            <w:proofErr w:type="spellStart"/>
            <w:r w:rsidRPr="005D0C8B">
              <w:rPr>
                <w:rFonts w:ascii="Times New Roman" w:hAnsi="Times New Roman" w:cs="Times New Roman"/>
                <w:color w:val="000000"/>
              </w:rPr>
              <w:t>нитиноловый</w:t>
            </w:r>
            <w:proofErr w:type="spellEnd"/>
            <w:r w:rsidRPr="005D0C8B">
              <w:rPr>
                <w:rFonts w:ascii="Times New Roman" w:hAnsi="Times New Roman" w:cs="Times New Roman"/>
                <w:color w:val="000000"/>
              </w:rPr>
              <w:t xml:space="preserve"> </w:t>
            </w:r>
          </w:p>
        </w:tc>
        <w:tc>
          <w:tcPr>
            <w:tcW w:w="7857" w:type="dxa"/>
            <w:tcBorders>
              <w:top w:val="nil"/>
              <w:left w:val="single" w:sz="4" w:space="0" w:color="auto"/>
              <w:bottom w:val="nil"/>
              <w:right w:val="single" w:sz="4" w:space="0" w:color="auto"/>
            </w:tcBorders>
            <w:shd w:val="clear" w:color="000000" w:fill="FFFFFF"/>
          </w:tcPr>
          <w:p w14:paraId="693EFBD5" w14:textId="5E5BCBAE"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Проводник урологический </w:t>
            </w:r>
            <w:proofErr w:type="spellStart"/>
            <w:proofErr w:type="gramStart"/>
            <w:r w:rsidRPr="005D0C8B">
              <w:rPr>
                <w:rFonts w:ascii="Times New Roman" w:hAnsi="Times New Roman" w:cs="Times New Roman"/>
                <w:color w:val="000000"/>
              </w:rPr>
              <w:t>нитиноловый</w:t>
            </w:r>
            <w:proofErr w:type="spellEnd"/>
            <w:r w:rsidRPr="005D0C8B">
              <w:rPr>
                <w:rFonts w:ascii="Times New Roman" w:hAnsi="Times New Roman" w:cs="Times New Roman"/>
                <w:color w:val="000000"/>
              </w:rPr>
              <w:t xml:space="preserve">  диаметр</w:t>
            </w:r>
            <w:proofErr w:type="gramEnd"/>
            <w:r w:rsidRPr="005D0C8B">
              <w:rPr>
                <w:rFonts w:ascii="Times New Roman" w:hAnsi="Times New Roman" w:cs="Times New Roman"/>
                <w:color w:val="000000"/>
              </w:rPr>
              <w:t xml:space="preserve"> 0,038 дюйма, длина 150 см, форма кончика прямой, с закручивающим зажимом </w:t>
            </w:r>
            <w:proofErr w:type="spellStart"/>
            <w:r w:rsidRPr="005D0C8B">
              <w:rPr>
                <w:rFonts w:ascii="Times New Roman" w:hAnsi="Times New Roman" w:cs="Times New Roman"/>
                <w:color w:val="000000"/>
              </w:rPr>
              <w:t>Torque</w:t>
            </w:r>
            <w:proofErr w:type="spellEnd"/>
            <w:r w:rsidRPr="005D0C8B">
              <w:rPr>
                <w:rFonts w:ascii="Times New Roman" w:hAnsi="Times New Roman" w:cs="Times New Roman"/>
                <w:color w:val="000000"/>
              </w:rPr>
              <w:t xml:space="preserve"> </w:t>
            </w:r>
            <w:proofErr w:type="spellStart"/>
            <w:r w:rsidRPr="005D0C8B">
              <w:rPr>
                <w:rFonts w:ascii="Times New Roman" w:hAnsi="Times New Roman" w:cs="Times New Roman"/>
                <w:color w:val="000000"/>
              </w:rPr>
              <w:t>Vise</w:t>
            </w:r>
            <w:proofErr w:type="spellEnd"/>
            <w:r w:rsidRPr="005D0C8B">
              <w:rPr>
                <w:rFonts w:ascii="Times New Roman" w:hAnsi="Times New Roman" w:cs="Times New Roman"/>
                <w:color w:val="000000"/>
              </w:rPr>
              <w:t xml:space="preserve">. Сердечник проводника из сплава никеля и титана квадратного сечения придает дополнительную жесткость, обеспечивает устойчивость к перегибам и отличную управляемость. Гладкое ПТФЭ- покрытие облегчает проведение проводника, а его окраска в виде чередующихся белых и синих полос, закрученных по спирали, улучшает визуализацию. Наличие специальной окраски позволяет использовать этот проводник в качестве страховочного и отличать его от рабочего проводника. Проводник имеет гибкий кончик длиной 3 сантиметра. Предназначен для использования как при уретроскопии, так и при </w:t>
            </w:r>
            <w:proofErr w:type="spellStart"/>
            <w:r w:rsidRPr="005D0C8B">
              <w:rPr>
                <w:rFonts w:ascii="Times New Roman" w:hAnsi="Times New Roman" w:cs="Times New Roman"/>
                <w:color w:val="000000"/>
              </w:rPr>
              <w:t>чрескожном</w:t>
            </w:r>
            <w:proofErr w:type="spellEnd"/>
            <w:r w:rsidRPr="005D0C8B">
              <w:rPr>
                <w:rFonts w:ascii="Times New Roman" w:hAnsi="Times New Roman" w:cs="Times New Roman"/>
                <w:color w:val="000000"/>
              </w:rPr>
              <w:t xml:space="preserve"> доступе.</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14:paraId="305003A8" w14:textId="781DFB6A"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rPr>
              <w:t>штук</w:t>
            </w:r>
          </w:p>
        </w:tc>
        <w:tc>
          <w:tcPr>
            <w:tcW w:w="850" w:type="dxa"/>
            <w:tcBorders>
              <w:top w:val="nil"/>
              <w:left w:val="nil"/>
              <w:bottom w:val="single" w:sz="4" w:space="0" w:color="auto"/>
              <w:right w:val="single" w:sz="4" w:space="0" w:color="auto"/>
            </w:tcBorders>
            <w:shd w:val="clear" w:color="000000" w:fill="FFFFFF"/>
            <w:vAlign w:val="center"/>
          </w:tcPr>
          <w:p w14:paraId="08A8FF61" w14:textId="31430EF0"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w:t>
            </w:r>
          </w:p>
        </w:tc>
        <w:tc>
          <w:tcPr>
            <w:tcW w:w="1307" w:type="dxa"/>
            <w:tcBorders>
              <w:top w:val="nil"/>
              <w:left w:val="nil"/>
              <w:bottom w:val="single" w:sz="4" w:space="0" w:color="auto"/>
              <w:right w:val="single" w:sz="4" w:space="0" w:color="auto"/>
            </w:tcBorders>
            <w:shd w:val="clear" w:color="000000" w:fill="FFFFFF"/>
            <w:vAlign w:val="center"/>
          </w:tcPr>
          <w:p w14:paraId="5659DA51" w14:textId="74A0E9B9"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55 000,00</w:t>
            </w:r>
          </w:p>
        </w:tc>
        <w:tc>
          <w:tcPr>
            <w:tcW w:w="2126" w:type="dxa"/>
            <w:tcBorders>
              <w:top w:val="nil"/>
              <w:left w:val="nil"/>
              <w:bottom w:val="single" w:sz="4" w:space="0" w:color="auto"/>
              <w:right w:val="single" w:sz="4" w:space="0" w:color="auto"/>
            </w:tcBorders>
            <w:shd w:val="clear" w:color="000000" w:fill="FFFFFF"/>
            <w:vAlign w:val="center"/>
          </w:tcPr>
          <w:p w14:paraId="50194A77" w14:textId="493F8CA1"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165 000,00</w:t>
            </w:r>
          </w:p>
        </w:tc>
      </w:tr>
      <w:tr w:rsidR="005D0C8B" w:rsidRPr="006E7EAE" w14:paraId="2EA6F8C4"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32C7C9D" w14:textId="11279C13"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26</w:t>
            </w:r>
          </w:p>
        </w:tc>
        <w:tc>
          <w:tcPr>
            <w:tcW w:w="1833" w:type="dxa"/>
            <w:tcBorders>
              <w:top w:val="single" w:sz="4" w:space="0" w:color="auto"/>
              <w:left w:val="single" w:sz="4" w:space="0" w:color="auto"/>
              <w:bottom w:val="single" w:sz="4" w:space="0" w:color="auto"/>
              <w:right w:val="single" w:sz="4" w:space="0" w:color="auto"/>
            </w:tcBorders>
            <w:shd w:val="clear" w:color="000000" w:fill="FFFFFF"/>
          </w:tcPr>
          <w:p w14:paraId="1CB56443" w14:textId="02A1AA68"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Универсальные </w:t>
            </w:r>
            <w:proofErr w:type="gramStart"/>
            <w:r w:rsidRPr="005D0C8B">
              <w:rPr>
                <w:rFonts w:ascii="Times New Roman" w:hAnsi="Times New Roman" w:cs="Times New Roman"/>
                <w:color w:val="000000"/>
              </w:rPr>
              <w:t>запирающиеся  дренажные</w:t>
            </w:r>
            <w:proofErr w:type="gramEnd"/>
            <w:r w:rsidRPr="005D0C8B">
              <w:rPr>
                <w:rFonts w:ascii="Times New Roman" w:hAnsi="Times New Roman" w:cs="Times New Roman"/>
                <w:color w:val="000000"/>
              </w:rPr>
              <w:t xml:space="preserve"> катетеры  с маркерной меткой</w:t>
            </w:r>
          </w:p>
        </w:tc>
        <w:tc>
          <w:tcPr>
            <w:tcW w:w="7857" w:type="dxa"/>
            <w:tcBorders>
              <w:top w:val="single" w:sz="4" w:space="0" w:color="auto"/>
              <w:left w:val="nil"/>
              <w:bottom w:val="single" w:sz="4" w:space="0" w:color="auto"/>
              <w:right w:val="single" w:sz="4" w:space="0" w:color="auto"/>
            </w:tcBorders>
            <w:shd w:val="clear" w:color="000000" w:fill="FFFFFF"/>
          </w:tcPr>
          <w:p w14:paraId="75D40DEB" w14:textId="0F13033E"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Катетер дренажный универсальный запирающийся. Наличие выпрямителя кончика. Встроенная в стенку катетера платиновая метка 5мм (опция). Материал катетера полиуретан, устойчивый к изломам. Наличие сульфата бария в составе полиуретан для визуализации. Материал металлической канюли нержавеющая сталь, совместимость с проводником 0.038", дистальный 1" </w:t>
            </w:r>
            <w:proofErr w:type="spellStart"/>
            <w:r w:rsidRPr="005D0C8B">
              <w:rPr>
                <w:rFonts w:ascii="Times New Roman" w:hAnsi="Times New Roman" w:cs="Times New Roman"/>
                <w:color w:val="000000"/>
              </w:rPr>
              <w:t>эхогенный</w:t>
            </w:r>
            <w:proofErr w:type="spellEnd"/>
            <w:r w:rsidRPr="005D0C8B">
              <w:rPr>
                <w:rFonts w:ascii="Times New Roman" w:hAnsi="Times New Roman" w:cs="Times New Roman"/>
                <w:color w:val="000000"/>
              </w:rPr>
              <w:t xml:space="preserve">. Материал иглы-троакара нержавеющая сталь. Кончик стилета трехгранный. Длина катетера 15,25, 40 см. Наличие 7 дренажных отверстий для катетеров 6.5F, 8 отверстий для катетеров 8.5F, 10F, 12F, 9 отверстий для катетеров 14F, расположенных по спирали. Площадь дренажного отверстия 0.0060дюймов.кв. Общая площадь дренажных отверстий 0.048 </w:t>
            </w:r>
            <w:proofErr w:type="spellStart"/>
            <w:r w:rsidRPr="005D0C8B">
              <w:rPr>
                <w:rFonts w:ascii="Times New Roman" w:hAnsi="Times New Roman" w:cs="Times New Roman"/>
                <w:color w:val="000000"/>
              </w:rPr>
              <w:t>дюймов.кв</w:t>
            </w:r>
            <w:proofErr w:type="spellEnd"/>
            <w:r w:rsidRPr="005D0C8B">
              <w:rPr>
                <w:rFonts w:ascii="Times New Roman" w:hAnsi="Times New Roman" w:cs="Times New Roman"/>
                <w:color w:val="000000"/>
              </w:rPr>
              <w:t xml:space="preserve">. Конфигурация кончика прямой или </w:t>
            </w:r>
            <w:proofErr w:type="spellStart"/>
            <w:r w:rsidRPr="005D0C8B">
              <w:rPr>
                <w:rFonts w:ascii="Times New Roman" w:hAnsi="Times New Roman" w:cs="Times New Roman"/>
                <w:color w:val="000000"/>
              </w:rPr>
              <w:t>Pigtail</w:t>
            </w:r>
            <w:proofErr w:type="spellEnd"/>
            <w:r w:rsidRPr="005D0C8B">
              <w:rPr>
                <w:rFonts w:ascii="Times New Roman" w:hAnsi="Times New Roman" w:cs="Times New Roman"/>
                <w:color w:val="000000"/>
              </w:rPr>
              <w:t xml:space="preserve">. Размер катетера 6F, 8F, 10F, 12F, 14F. Наличие гидрофильного покрытия дистальных 20см. Цветовая кодировка втулки катетера. Наличие </w:t>
            </w:r>
            <w:proofErr w:type="spellStart"/>
            <w:r w:rsidRPr="005D0C8B">
              <w:rPr>
                <w:rFonts w:ascii="Times New Roman" w:hAnsi="Times New Roman" w:cs="Times New Roman"/>
                <w:color w:val="000000"/>
              </w:rPr>
              <w:t>репозиционного</w:t>
            </w:r>
            <w:proofErr w:type="spellEnd"/>
            <w:r w:rsidRPr="005D0C8B">
              <w:rPr>
                <w:rFonts w:ascii="Times New Roman" w:hAnsi="Times New Roman" w:cs="Times New Roman"/>
                <w:color w:val="000000"/>
              </w:rPr>
              <w:t xml:space="preserve"> устройства для разблокировки катетера в наборе.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326D752" w14:textId="35DA0096" w:rsidR="005D0C8B" w:rsidRPr="005D0C8B" w:rsidRDefault="005D0C8B" w:rsidP="005D0C8B">
            <w:pPr>
              <w:spacing w:after="0" w:line="240" w:lineRule="auto"/>
              <w:jc w:val="center"/>
              <w:rPr>
                <w:rFonts w:ascii="Times New Roman" w:eastAsia="Times New Roman" w:hAnsi="Times New Roman" w:cs="Times New Roman"/>
                <w:lang w:eastAsia="ru-RU"/>
              </w:rPr>
            </w:pPr>
            <w:r w:rsidRPr="005D0C8B">
              <w:rPr>
                <w:rFonts w:ascii="Times New Roman" w:hAnsi="Times New Roman" w:cs="Times New Roman"/>
                <w:color w:val="000000"/>
              </w:rPr>
              <w:t>набор</w:t>
            </w:r>
          </w:p>
        </w:tc>
        <w:tc>
          <w:tcPr>
            <w:tcW w:w="850" w:type="dxa"/>
            <w:tcBorders>
              <w:top w:val="nil"/>
              <w:left w:val="nil"/>
              <w:bottom w:val="single" w:sz="4" w:space="0" w:color="auto"/>
              <w:right w:val="single" w:sz="4" w:space="0" w:color="auto"/>
            </w:tcBorders>
            <w:shd w:val="clear" w:color="000000" w:fill="FFFFFF"/>
            <w:vAlign w:val="center"/>
          </w:tcPr>
          <w:p w14:paraId="641F54CE" w14:textId="07553DC8"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20</w:t>
            </w:r>
          </w:p>
        </w:tc>
        <w:tc>
          <w:tcPr>
            <w:tcW w:w="1307" w:type="dxa"/>
            <w:tcBorders>
              <w:top w:val="nil"/>
              <w:left w:val="nil"/>
              <w:bottom w:val="single" w:sz="4" w:space="0" w:color="auto"/>
              <w:right w:val="single" w:sz="4" w:space="0" w:color="auto"/>
            </w:tcBorders>
            <w:shd w:val="clear" w:color="000000" w:fill="FFFFFF"/>
            <w:vAlign w:val="center"/>
          </w:tcPr>
          <w:p w14:paraId="210551E2" w14:textId="6C2FD97A"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62 750,00</w:t>
            </w:r>
          </w:p>
        </w:tc>
        <w:tc>
          <w:tcPr>
            <w:tcW w:w="2126" w:type="dxa"/>
            <w:tcBorders>
              <w:top w:val="nil"/>
              <w:left w:val="nil"/>
              <w:bottom w:val="single" w:sz="4" w:space="0" w:color="auto"/>
              <w:right w:val="single" w:sz="4" w:space="0" w:color="auto"/>
            </w:tcBorders>
            <w:shd w:val="clear" w:color="000000" w:fill="FFFFFF"/>
            <w:vAlign w:val="center"/>
          </w:tcPr>
          <w:p w14:paraId="642305EB" w14:textId="587A4871"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1 255 000,00</w:t>
            </w:r>
          </w:p>
        </w:tc>
      </w:tr>
      <w:tr w:rsidR="005D0C8B" w:rsidRPr="006E7EAE" w14:paraId="36A7B203"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CB0A081" w14:textId="58FF90B6"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27</w:t>
            </w:r>
          </w:p>
        </w:tc>
        <w:tc>
          <w:tcPr>
            <w:tcW w:w="1833" w:type="dxa"/>
            <w:tcBorders>
              <w:top w:val="nil"/>
              <w:left w:val="single" w:sz="4" w:space="0" w:color="auto"/>
              <w:bottom w:val="single" w:sz="4" w:space="0" w:color="auto"/>
              <w:right w:val="single" w:sz="4" w:space="0" w:color="auto"/>
            </w:tcBorders>
            <w:shd w:val="clear" w:color="000000" w:fill="FFFFFF"/>
          </w:tcPr>
          <w:p w14:paraId="3F0A2CD6" w14:textId="6770227D"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Картриджи для циркулярного степлера, 29 мм</w:t>
            </w:r>
          </w:p>
        </w:tc>
        <w:tc>
          <w:tcPr>
            <w:tcW w:w="7857" w:type="dxa"/>
            <w:tcBorders>
              <w:top w:val="nil"/>
              <w:left w:val="nil"/>
              <w:bottom w:val="single" w:sz="4" w:space="0" w:color="auto"/>
              <w:right w:val="single" w:sz="4" w:space="0" w:color="auto"/>
            </w:tcBorders>
            <w:shd w:val="clear" w:color="000000" w:fill="FFFFFF"/>
          </w:tcPr>
          <w:p w14:paraId="0466DB86" w14:textId="53E7F265"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Картридж одноразовый, размер 29 мм для циркулярного многоразового степлера, для наложения анастомозов методами «конец-в-конец», «конец-в-бок» с титановыми скобами, расположенным в шахматном порядке, имеющие 2 концентрических кольца внутри одноразового картриджа (кассеты) со скобами. После формирования и закрытия скрепок, круглое лезвие автоматически срезает все излишки ткани, внутри шва, формируя циркулярное соустье. Количество скобок в картридже — не менее 24; размер разреза — 20 мм; высота незакрытых скоб — не более 4,80 мм; высота закрытых скоб —не более 2,00 мм. Стерильно. Цвет зеленый. </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7900459E" w14:textId="420EFC3A"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1A7BC978" w14:textId="53EF2107"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40</w:t>
            </w:r>
          </w:p>
        </w:tc>
        <w:tc>
          <w:tcPr>
            <w:tcW w:w="1307" w:type="dxa"/>
            <w:tcBorders>
              <w:top w:val="nil"/>
              <w:left w:val="nil"/>
              <w:bottom w:val="single" w:sz="4" w:space="0" w:color="auto"/>
              <w:right w:val="single" w:sz="4" w:space="0" w:color="auto"/>
            </w:tcBorders>
            <w:shd w:val="clear" w:color="000000" w:fill="FFFFFF"/>
            <w:vAlign w:val="center"/>
          </w:tcPr>
          <w:p w14:paraId="19ECB8DE" w14:textId="17D2DFDD"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135 000,00</w:t>
            </w:r>
          </w:p>
        </w:tc>
        <w:tc>
          <w:tcPr>
            <w:tcW w:w="2126" w:type="dxa"/>
            <w:tcBorders>
              <w:top w:val="nil"/>
              <w:left w:val="nil"/>
              <w:bottom w:val="single" w:sz="4" w:space="0" w:color="auto"/>
              <w:right w:val="single" w:sz="4" w:space="0" w:color="auto"/>
            </w:tcBorders>
            <w:shd w:val="clear" w:color="000000" w:fill="FFFFFF"/>
            <w:vAlign w:val="center"/>
          </w:tcPr>
          <w:p w14:paraId="297CDFF0" w14:textId="597919E0"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5 400 000,00</w:t>
            </w:r>
          </w:p>
        </w:tc>
      </w:tr>
      <w:tr w:rsidR="005D0C8B" w:rsidRPr="006E7EAE" w14:paraId="003AF27D"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9BCDD43" w14:textId="6C4570F0"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28</w:t>
            </w:r>
          </w:p>
        </w:tc>
        <w:tc>
          <w:tcPr>
            <w:tcW w:w="1833" w:type="dxa"/>
            <w:tcBorders>
              <w:top w:val="nil"/>
              <w:left w:val="nil"/>
              <w:bottom w:val="single" w:sz="4" w:space="0" w:color="auto"/>
              <w:right w:val="single" w:sz="4" w:space="0" w:color="auto"/>
            </w:tcBorders>
            <w:shd w:val="clear" w:color="000000" w:fill="FFFFFF"/>
          </w:tcPr>
          <w:p w14:paraId="0D813D11" w14:textId="044AF67E"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Мочеточниковы</w:t>
            </w:r>
            <w:r w:rsidRPr="005D0C8B">
              <w:rPr>
                <w:rFonts w:ascii="Times New Roman" w:hAnsi="Times New Roman" w:cs="Times New Roman"/>
                <w:color w:val="000000"/>
              </w:rPr>
              <w:lastRenderedPageBreak/>
              <w:t xml:space="preserve">й интегральный </w:t>
            </w:r>
            <w:proofErr w:type="spellStart"/>
            <w:r w:rsidRPr="005D0C8B">
              <w:rPr>
                <w:rFonts w:ascii="Times New Roman" w:hAnsi="Times New Roman" w:cs="Times New Roman"/>
                <w:color w:val="000000"/>
              </w:rPr>
              <w:t>стент</w:t>
            </w:r>
            <w:proofErr w:type="spellEnd"/>
            <w:r w:rsidRPr="005D0C8B">
              <w:rPr>
                <w:rFonts w:ascii="Times New Roman" w:hAnsi="Times New Roman" w:cs="Times New Roman"/>
                <w:color w:val="000000"/>
              </w:rPr>
              <w:t xml:space="preserve"> с одним «хвостом», цилиндрический </w:t>
            </w:r>
            <w:proofErr w:type="gramStart"/>
            <w:r w:rsidRPr="005D0C8B">
              <w:rPr>
                <w:rFonts w:ascii="Times New Roman" w:hAnsi="Times New Roman" w:cs="Times New Roman"/>
                <w:color w:val="000000"/>
              </w:rPr>
              <w:t>закрытый,  открытый</w:t>
            </w:r>
            <w:proofErr w:type="gramEnd"/>
            <w:r w:rsidRPr="005D0C8B">
              <w:rPr>
                <w:rFonts w:ascii="Times New Roman" w:hAnsi="Times New Roman" w:cs="Times New Roman"/>
                <w:color w:val="000000"/>
              </w:rPr>
              <w:t xml:space="preserve"> Ch.4.8/6/7/8/9, длина 90 см</w:t>
            </w:r>
          </w:p>
        </w:tc>
        <w:tc>
          <w:tcPr>
            <w:tcW w:w="7857" w:type="dxa"/>
            <w:tcBorders>
              <w:top w:val="nil"/>
              <w:left w:val="nil"/>
              <w:bottom w:val="single" w:sz="4" w:space="0" w:color="auto"/>
              <w:right w:val="single" w:sz="4" w:space="0" w:color="auto"/>
            </w:tcBorders>
            <w:shd w:val="clear" w:color="000000" w:fill="FFFFFF"/>
          </w:tcPr>
          <w:p w14:paraId="321073F8" w14:textId="4ADF0588"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lastRenderedPageBreak/>
              <w:t xml:space="preserve">Мочеточниковый </w:t>
            </w:r>
            <w:proofErr w:type="spellStart"/>
            <w:r w:rsidRPr="005D0C8B">
              <w:rPr>
                <w:rFonts w:ascii="Times New Roman" w:hAnsi="Times New Roman" w:cs="Times New Roman"/>
                <w:color w:val="000000"/>
              </w:rPr>
              <w:t>стент</w:t>
            </w:r>
            <w:proofErr w:type="spellEnd"/>
            <w:r w:rsidRPr="005D0C8B">
              <w:rPr>
                <w:rFonts w:ascii="Times New Roman" w:hAnsi="Times New Roman" w:cs="Times New Roman"/>
                <w:color w:val="000000"/>
              </w:rPr>
              <w:t xml:space="preserve"> - изготовлен из полиуретана белого цвета, </w:t>
            </w:r>
            <w:r w:rsidRPr="005D0C8B">
              <w:rPr>
                <w:rFonts w:ascii="Times New Roman" w:hAnsi="Times New Roman" w:cs="Times New Roman"/>
                <w:color w:val="000000"/>
              </w:rPr>
              <w:lastRenderedPageBreak/>
              <w:t xml:space="preserve">интегральный, наружный </w:t>
            </w:r>
            <w:proofErr w:type="spellStart"/>
            <w:r w:rsidRPr="005D0C8B">
              <w:rPr>
                <w:rFonts w:ascii="Times New Roman" w:hAnsi="Times New Roman" w:cs="Times New Roman"/>
                <w:color w:val="000000"/>
              </w:rPr>
              <w:t>однопетлевой</w:t>
            </w:r>
            <w:proofErr w:type="spellEnd"/>
            <w:r w:rsidRPr="005D0C8B">
              <w:rPr>
                <w:rFonts w:ascii="Times New Roman" w:hAnsi="Times New Roman" w:cs="Times New Roman"/>
                <w:color w:val="000000"/>
              </w:rPr>
              <w:t xml:space="preserve"> предназначен для внутреннего </w:t>
            </w:r>
            <w:proofErr w:type="spellStart"/>
            <w:r w:rsidRPr="005D0C8B">
              <w:rPr>
                <w:rFonts w:ascii="Times New Roman" w:hAnsi="Times New Roman" w:cs="Times New Roman"/>
                <w:color w:val="000000"/>
              </w:rPr>
              <w:t>шинирования</w:t>
            </w:r>
            <w:proofErr w:type="spellEnd"/>
            <w:r w:rsidRPr="005D0C8B">
              <w:rPr>
                <w:rFonts w:ascii="Times New Roman" w:hAnsi="Times New Roman" w:cs="Times New Roman"/>
                <w:color w:val="000000"/>
              </w:rPr>
              <w:t xml:space="preserve"> мочеточника и наружного отведения мочи. </w:t>
            </w:r>
            <w:proofErr w:type="spellStart"/>
            <w:r w:rsidRPr="005D0C8B">
              <w:rPr>
                <w:rFonts w:ascii="Times New Roman" w:hAnsi="Times New Roman" w:cs="Times New Roman"/>
                <w:color w:val="000000"/>
              </w:rPr>
              <w:t>Рентгенконтрастный</w:t>
            </w:r>
            <w:proofErr w:type="spellEnd"/>
            <w:r w:rsidRPr="005D0C8B">
              <w:rPr>
                <w:rFonts w:ascii="Times New Roman" w:hAnsi="Times New Roman" w:cs="Times New Roman"/>
                <w:color w:val="000000"/>
              </w:rPr>
              <w:t>. Разметка в сантиметрах по всей длине. С одним завитком (</w:t>
            </w:r>
            <w:proofErr w:type="spellStart"/>
            <w:r w:rsidRPr="005D0C8B">
              <w:rPr>
                <w:rFonts w:ascii="Times New Roman" w:hAnsi="Times New Roman" w:cs="Times New Roman"/>
                <w:color w:val="000000"/>
              </w:rPr>
              <w:t>Pigtail</w:t>
            </w:r>
            <w:proofErr w:type="spellEnd"/>
            <w:proofErr w:type="gramStart"/>
            <w:r w:rsidRPr="005D0C8B">
              <w:rPr>
                <w:rFonts w:ascii="Times New Roman" w:hAnsi="Times New Roman" w:cs="Times New Roman"/>
                <w:color w:val="000000"/>
              </w:rPr>
              <w:t>),и</w:t>
            </w:r>
            <w:proofErr w:type="gramEnd"/>
            <w:r w:rsidRPr="005D0C8B">
              <w:rPr>
                <w:rFonts w:ascii="Times New Roman" w:hAnsi="Times New Roman" w:cs="Times New Roman"/>
                <w:color w:val="000000"/>
              </w:rPr>
              <w:t xml:space="preserve"> дренажными отверстиями только вдоль завитка. С </w:t>
            </w:r>
            <w:proofErr w:type="spellStart"/>
            <w:r w:rsidRPr="005D0C8B">
              <w:rPr>
                <w:rFonts w:ascii="Times New Roman" w:hAnsi="Times New Roman" w:cs="Times New Roman"/>
                <w:color w:val="000000"/>
              </w:rPr>
              <w:t>атравматичным</w:t>
            </w:r>
            <w:proofErr w:type="spellEnd"/>
            <w:r w:rsidRPr="005D0C8B">
              <w:rPr>
                <w:rFonts w:ascii="Times New Roman" w:hAnsi="Times New Roman" w:cs="Times New Roman"/>
                <w:color w:val="000000"/>
              </w:rPr>
              <w:t xml:space="preserve"> наконечником закрытого, открытого типа. Размеры 4,8/6/7/8/9Ch. Длина 90 см. Гибкая струна-проводник из нержавеющей стали с тефлоновым покрытием с неподвижным сердечником, длина 150см. Фиксирующий зажим. Каждый набор включает три </w:t>
            </w:r>
            <w:proofErr w:type="spellStart"/>
            <w:r w:rsidRPr="005D0C8B">
              <w:rPr>
                <w:rFonts w:ascii="Times New Roman" w:hAnsi="Times New Roman" w:cs="Times New Roman"/>
                <w:color w:val="000000"/>
              </w:rPr>
              <w:t>стента</w:t>
            </w:r>
            <w:proofErr w:type="spellEnd"/>
            <w:r w:rsidRPr="005D0C8B">
              <w:rPr>
                <w:rFonts w:ascii="Times New Roman" w:hAnsi="Times New Roman" w:cs="Times New Roman"/>
                <w:color w:val="000000"/>
              </w:rPr>
              <w:t xml:space="preserve"> с зеленым маркером на проксимальном конце </w:t>
            </w:r>
            <w:proofErr w:type="gramStart"/>
            <w:r w:rsidRPr="005D0C8B">
              <w:rPr>
                <w:rFonts w:ascii="Times New Roman" w:hAnsi="Times New Roman" w:cs="Times New Roman"/>
                <w:color w:val="000000"/>
              </w:rPr>
              <w:t>и  три</w:t>
            </w:r>
            <w:proofErr w:type="gramEnd"/>
            <w:r w:rsidRPr="005D0C8B">
              <w:rPr>
                <w:rFonts w:ascii="Times New Roman" w:hAnsi="Times New Roman" w:cs="Times New Roman"/>
                <w:color w:val="000000"/>
              </w:rPr>
              <w:t xml:space="preserve"> </w:t>
            </w:r>
            <w:proofErr w:type="spellStart"/>
            <w:r w:rsidRPr="005D0C8B">
              <w:rPr>
                <w:rFonts w:ascii="Times New Roman" w:hAnsi="Times New Roman" w:cs="Times New Roman"/>
                <w:color w:val="000000"/>
              </w:rPr>
              <w:t>стента</w:t>
            </w:r>
            <w:proofErr w:type="spellEnd"/>
            <w:r w:rsidRPr="005D0C8B">
              <w:rPr>
                <w:rFonts w:ascii="Times New Roman" w:hAnsi="Times New Roman" w:cs="Times New Roman"/>
                <w:color w:val="000000"/>
              </w:rPr>
              <w:t xml:space="preserve"> без маркеров. Карта пациента. Стерильно, для одноразового использования. Не содержит латекса. Поставляется в собранном виде.  Размеры по заявке Заказчика         </w:t>
            </w:r>
          </w:p>
        </w:tc>
        <w:tc>
          <w:tcPr>
            <w:tcW w:w="992" w:type="dxa"/>
            <w:tcBorders>
              <w:top w:val="single" w:sz="4" w:space="0" w:color="auto"/>
              <w:left w:val="nil"/>
              <w:bottom w:val="nil"/>
              <w:right w:val="single" w:sz="4" w:space="0" w:color="auto"/>
            </w:tcBorders>
            <w:shd w:val="clear" w:color="000000" w:fill="FFFFFF"/>
            <w:vAlign w:val="center"/>
          </w:tcPr>
          <w:p w14:paraId="3C3DACD0" w14:textId="0D78FDF6"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color w:val="000000"/>
              </w:rPr>
              <w:lastRenderedPageBreak/>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251B787D" w14:textId="75B382F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20</w:t>
            </w:r>
          </w:p>
        </w:tc>
        <w:tc>
          <w:tcPr>
            <w:tcW w:w="1307" w:type="dxa"/>
            <w:tcBorders>
              <w:top w:val="nil"/>
              <w:left w:val="nil"/>
              <w:bottom w:val="single" w:sz="4" w:space="0" w:color="auto"/>
              <w:right w:val="single" w:sz="4" w:space="0" w:color="auto"/>
            </w:tcBorders>
            <w:shd w:val="clear" w:color="000000" w:fill="FFFFFF"/>
            <w:vAlign w:val="center"/>
          </w:tcPr>
          <w:p w14:paraId="29EA0D7B" w14:textId="02B4D55E"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33 500,00</w:t>
            </w:r>
          </w:p>
        </w:tc>
        <w:tc>
          <w:tcPr>
            <w:tcW w:w="2126" w:type="dxa"/>
            <w:tcBorders>
              <w:top w:val="nil"/>
              <w:left w:val="nil"/>
              <w:bottom w:val="single" w:sz="4" w:space="0" w:color="auto"/>
              <w:right w:val="single" w:sz="4" w:space="0" w:color="auto"/>
            </w:tcBorders>
            <w:shd w:val="clear" w:color="000000" w:fill="FFFFFF"/>
            <w:vAlign w:val="center"/>
          </w:tcPr>
          <w:p w14:paraId="1313F8C2" w14:textId="305A2D41"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670 000,00</w:t>
            </w:r>
          </w:p>
        </w:tc>
      </w:tr>
      <w:tr w:rsidR="005D0C8B" w:rsidRPr="006E7EAE" w14:paraId="5C33A069"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A7B4EF6" w14:textId="1AC51A5D"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29</w:t>
            </w:r>
          </w:p>
        </w:tc>
        <w:tc>
          <w:tcPr>
            <w:tcW w:w="1833" w:type="dxa"/>
            <w:tcBorders>
              <w:top w:val="nil"/>
              <w:left w:val="nil"/>
              <w:bottom w:val="single" w:sz="4" w:space="0" w:color="auto"/>
              <w:right w:val="single" w:sz="4" w:space="0" w:color="auto"/>
            </w:tcBorders>
            <w:shd w:val="clear" w:color="000000" w:fill="FFFFFF"/>
          </w:tcPr>
          <w:p w14:paraId="47910C3B" w14:textId="68E4105D"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proofErr w:type="spellStart"/>
            <w:r w:rsidRPr="005D0C8B">
              <w:rPr>
                <w:rFonts w:ascii="Times New Roman" w:hAnsi="Times New Roman" w:cs="Times New Roman"/>
                <w:color w:val="000000"/>
              </w:rPr>
              <w:t>Гастростомическая</w:t>
            </w:r>
            <w:proofErr w:type="spellEnd"/>
            <w:r w:rsidRPr="005D0C8B">
              <w:rPr>
                <w:rFonts w:ascii="Times New Roman" w:hAnsi="Times New Roman" w:cs="Times New Roman"/>
                <w:color w:val="000000"/>
              </w:rPr>
              <w:t xml:space="preserve"> трубка </w:t>
            </w:r>
            <w:proofErr w:type="spellStart"/>
            <w:r w:rsidRPr="005D0C8B">
              <w:rPr>
                <w:rFonts w:ascii="Times New Roman" w:hAnsi="Times New Roman" w:cs="Times New Roman"/>
                <w:color w:val="000000"/>
              </w:rPr>
              <w:t>Ch</w:t>
            </w:r>
            <w:proofErr w:type="spellEnd"/>
            <w:r w:rsidRPr="005D0C8B">
              <w:rPr>
                <w:rFonts w:ascii="Times New Roman" w:hAnsi="Times New Roman" w:cs="Times New Roman"/>
                <w:color w:val="000000"/>
              </w:rPr>
              <w:t xml:space="preserve"> 22 </w:t>
            </w:r>
          </w:p>
        </w:tc>
        <w:tc>
          <w:tcPr>
            <w:tcW w:w="7857" w:type="dxa"/>
            <w:tcBorders>
              <w:top w:val="nil"/>
              <w:left w:val="nil"/>
              <w:bottom w:val="single" w:sz="4" w:space="0" w:color="auto"/>
              <w:right w:val="single" w:sz="4" w:space="0" w:color="auto"/>
            </w:tcBorders>
            <w:shd w:val="clear" w:color="000000" w:fill="FFFFFF"/>
          </w:tcPr>
          <w:p w14:paraId="228F1D9C" w14:textId="604539AF"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Трубка </w:t>
            </w:r>
            <w:proofErr w:type="spellStart"/>
            <w:r w:rsidRPr="005D0C8B">
              <w:rPr>
                <w:rFonts w:ascii="Times New Roman" w:hAnsi="Times New Roman" w:cs="Times New Roman"/>
                <w:color w:val="000000"/>
              </w:rPr>
              <w:t>гастростомическая</w:t>
            </w:r>
            <w:proofErr w:type="spellEnd"/>
            <w:r w:rsidRPr="005D0C8B">
              <w:rPr>
                <w:rFonts w:ascii="Times New Roman" w:hAnsi="Times New Roman" w:cs="Times New Roman"/>
                <w:color w:val="000000"/>
              </w:rPr>
              <w:t xml:space="preserve"> предназначена для кормления через </w:t>
            </w:r>
            <w:proofErr w:type="spellStart"/>
            <w:r w:rsidRPr="005D0C8B">
              <w:rPr>
                <w:rFonts w:ascii="Times New Roman" w:hAnsi="Times New Roman" w:cs="Times New Roman"/>
                <w:color w:val="000000"/>
              </w:rPr>
              <w:t>гастростому</w:t>
            </w:r>
            <w:proofErr w:type="spellEnd"/>
            <w:r w:rsidRPr="005D0C8B">
              <w:rPr>
                <w:rFonts w:ascii="Times New Roman" w:hAnsi="Times New Roman" w:cs="Times New Roman"/>
                <w:color w:val="000000"/>
              </w:rPr>
              <w:t xml:space="preserve">. С раздельным портами для питания и доставки медикаментов </w:t>
            </w:r>
            <w:proofErr w:type="spellStart"/>
            <w:r w:rsidRPr="005D0C8B">
              <w:rPr>
                <w:rFonts w:ascii="Times New Roman" w:hAnsi="Times New Roman" w:cs="Times New Roman"/>
                <w:color w:val="000000"/>
              </w:rPr>
              <w:t>Fr</w:t>
            </w:r>
            <w:proofErr w:type="spellEnd"/>
            <w:r w:rsidRPr="005D0C8B">
              <w:rPr>
                <w:rFonts w:ascii="Times New Roman" w:hAnsi="Times New Roman" w:cs="Times New Roman"/>
                <w:color w:val="000000"/>
              </w:rPr>
              <w:t xml:space="preserve"> 22.</w:t>
            </w:r>
            <w:r w:rsidR="00153F02">
              <w:rPr>
                <w:rFonts w:ascii="Times New Roman" w:hAnsi="Times New Roman" w:cs="Times New Roman"/>
                <w:color w:val="000000"/>
              </w:rPr>
              <w:t xml:space="preserve"> </w:t>
            </w:r>
            <w:r w:rsidRPr="005D0C8B">
              <w:rPr>
                <w:rFonts w:ascii="Times New Roman" w:hAnsi="Times New Roman" w:cs="Times New Roman"/>
                <w:color w:val="000000"/>
              </w:rPr>
              <w:t>Объем 7-10</w:t>
            </w:r>
            <w:r w:rsidR="00153F02">
              <w:rPr>
                <w:rFonts w:ascii="Times New Roman" w:hAnsi="Times New Roman" w:cs="Times New Roman"/>
                <w:color w:val="000000"/>
              </w:rPr>
              <w:t xml:space="preserve"> </w:t>
            </w:r>
            <w:r w:rsidRPr="005D0C8B">
              <w:rPr>
                <w:rFonts w:ascii="Times New Roman" w:hAnsi="Times New Roman" w:cs="Times New Roman"/>
                <w:color w:val="000000"/>
              </w:rPr>
              <w:t xml:space="preserve">мл. С манжетой. </w:t>
            </w:r>
          </w:p>
        </w:tc>
        <w:tc>
          <w:tcPr>
            <w:tcW w:w="992" w:type="dxa"/>
            <w:tcBorders>
              <w:top w:val="single" w:sz="4" w:space="0" w:color="auto"/>
              <w:left w:val="nil"/>
              <w:bottom w:val="single" w:sz="4" w:space="0" w:color="auto"/>
              <w:right w:val="single" w:sz="4" w:space="0" w:color="auto"/>
            </w:tcBorders>
            <w:shd w:val="clear" w:color="000000" w:fill="FFFFFF"/>
            <w:vAlign w:val="center"/>
          </w:tcPr>
          <w:p w14:paraId="676FABE8" w14:textId="7945958E"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4222D300" w14:textId="7D876A22"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10</w:t>
            </w:r>
          </w:p>
        </w:tc>
        <w:tc>
          <w:tcPr>
            <w:tcW w:w="1307" w:type="dxa"/>
            <w:tcBorders>
              <w:top w:val="nil"/>
              <w:left w:val="nil"/>
              <w:bottom w:val="single" w:sz="4" w:space="0" w:color="auto"/>
              <w:right w:val="single" w:sz="4" w:space="0" w:color="auto"/>
            </w:tcBorders>
            <w:shd w:val="clear" w:color="000000" w:fill="FFFFFF"/>
            <w:vAlign w:val="center"/>
          </w:tcPr>
          <w:p w14:paraId="4D057A2C" w14:textId="4EFF9CCD"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32 000,00</w:t>
            </w:r>
          </w:p>
        </w:tc>
        <w:tc>
          <w:tcPr>
            <w:tcW w:w="2126" w:type="dxa"/>
            <w:tcBorders>
              <w:top w:val="nil"/>
              <w:left w:val="nil"/>
              <w:bottom w:val="single" w:sz="4" w:space="0" w:color="auto"/>
              <w:right w:val="single" w:sz="4" w:space="0" w:color="auto"/>
            </w:tcBorders>
            <w:shd w:val="clear" w:color="000000" w:fill="FFFFFF"/>
            <w:vAlign w:val="center"/>
          </w:tcPr>
          <w:p w14:paraId="662CB549" w14:textId="66650A9C"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320 000,00</w:t>
            </w:r>
          </w:p>
        </w:tc>
      </w:tr>
      <w:tr w:rsidR="005D0C8B" w:rsidRPr="006E7EAE" w14:paraId="000A2E79"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FF4679" w14:textId="58A42918"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1833" w:type="dxa"/>
            <w:tcBorders>
              <w:top w:val="nil"/>
              <w:left w:val="nil"/>
              <w:bottom w:val="single" w:sz="4" w:space="0" w:color="auto"/>
              <w:right w:val="single" w:sz="4" w:space="0" w:color="auto"/>
            </w:tcBorders>
            <w:shd w:val="clear" w:color="000000" w:fill="FFFFFF"/>
          </w:tcPr>
          <w:p w14:paraId="283F7231" w14:textId="1D0E6D54"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rPr>
              <w:t xml:space="preserve">Наконечник аспирационный с закругленным концом 26 см  </w:t>
            </w:r>
          </w:p>
        </w:tc>
        <w:tc>
          <w:tcPr>
            <w:tcW w:w="7857" w:type="dxa"/>
            <w:tcBorders>
              <w:top w:val="nil"/>
              <w:left w:val="single" w:sz="4" w:space="0" w:color="auto"/>
              <w:bottom w:val="single" w:sz="4" w:space="0" w:color="auto"/>
              <w:right w:val="single" w:sz="4" w:space="0" w:color="auto"/>
            </w:tcBorders>
            <w:shd w:val="clear" w:color="000000" w:fill="FFFFFF"/>
          </w:tcPr>
          <w:p w14:paraId="250C7A4C" w14:textId="5AC2CA6F"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rPr>
              <w:t xml:space="preserve">Инструмент успешно применяется в процессе операционного вмешательства для удаления жидкостей и крови из операционной раны. материалом для изготовления служит прозрачный медицинский полистирол или полипропилен; наличие гладких внутренних стенок обеспечивает непрерывность аспирации; высокий уровень эргономичности рукоятки гарантирует уверенную работу специалиста; в зависимости от модели - наличие пальцевой регулировки разрежения (вакуум-контроль); </w:t>
            </w:r>
            <w:proofErr w:type="spellStart"/>
            <w:r w:rsidRPr="005D0C8B">
              <w:rPr>
                <w:rFonts w:ascii="Times New Roman" w:hAnsi="Times New Roman" w:cs="Times New Roman"/>
              </w:rPr>
              <w:t>атравматичный</w:t>
            </w:r>
            <w:proofErr w:type="spellEnd"/>
            <w:r w:rsidRPr="005D0C8B">
              <w:rPr>
                <w:rFonts w:ascii="Times New Roman" w:hAnsi="Times New Roman" w:cs="Times New Roman"/>
              </w:rPr>
              <w:t xml:space="preserve"> кончик различных типов наконечника может отличаться: - наличием вспомогательных отверстий; </w:t>
            </w:r>
            <w:r w:rsidRPr="005D0C8B">
              <w:rPr>
                <w:rFonts w:ascii="Times New Roman" w:hAnsi="Times New Roman" w:cs="Times New Roman"/>
              </w:rPr>
              <w:br/>
              <w:t>- шарообразным утолщением. Коннектор переменного диаметра обеспечивает герметичный контакт с соединительной трубкой. Высасывающий, соединительная трубка 2</w:t>
            </w:r>
            <w:r w:rsidR="00153F02">
              <w:rPr>
                <w:rFonts w:ascii="Times New Roman" w:hAnsi="Times New Roman" w:cs="Times New Roman"/>
              </w:rPr>
              <w:t xml:space="preserve"> </w:t>
            </w:r>
            <w:r w:rsidRPr="005D0C8B">
              <w:rPr>
                <w:rFonts w:ascii="Times New Roman" w:hAnsi="Times New Roman" w:cs="Times New Roman"/>
              </w:rPr>
              <w:t xml:space="preserve">м </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6ABC8DCC" w14:textId="13D504F6"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E98C34B" w14:textId="6E2C0058"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400</w:t>
            </w:r>
          </w:p>
        </w:tc>
        <w:tc>
          <w:tcPr>
            <w:tcW w:w="1307" w:type="dxa"/>
            <w:tcBorders>
              <w:top w:val="nil"/>
              <w:left w:val="nil"/>
              <w:bottom w:val="single" w:sz="4" w:space="0" w:color="auto"/>
              <w:right w:val="single" w:sz="4" w:space="0" w:color="auto"/>
            </w:tcBorders>
            <w:shd w:val="clear" w:color="000000" w:fill="FFFFFF"/>
            <w:vAlign w:val="center"/>
          </w:tcPr>
          <w:p w14:paraId="2588FB93" w14:textId="29162BE7"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2 700,00</w:t>
            </w:r>
          </w:p>
        </w:tc>
        <w:tc>
          <w:tcPr>
            <w:tcW w:w="2126" w:type="dxa"/>
            <w:tcBorders>
              <w:top w:val="nil"/>
              <w:left w:val="nil"/>
              <w:bottom w:val="single" w:sz="4" w:space="0" w:color="auto"/>
              <w:right w:val="single" w:sz="4" w:space="0" w:color="auto"/>
            </w:tcBorders>
            <w:shd w:val="clear" w:color="000000" w:fill="FFFFFF"/>
            <w:vAlign w:val="center"/>
          </w:tcPr>
          <w:p w14:paraId="1327FC63" w14:textId="4CD89109"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1 080 000,00</w:t>
            </w:r>
          </w:p>
        </w:tc>
      </w:tr>
      <w:tr w:rsidR="005D0C8B" w:rsidRPr="006E7EAE" w14:paraId="54B2A401"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EFC09F5" w14:textId="45C03D22"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31</w:t>
            </w:r>
          </w:p>
        </w:tc>
        <w:tc>
          <w:tcPr>
            <w:tcW w:w="1833" w:type="dxa"/>
            <w:tcBorders>
              <w:top w:val="single" w:sz="4" w:space="0" w:color="auto"/>
              <w:left w:val="nil"/>
              <w:bottom w:val="single" w:sz="4" w:space="0" w:color="auto"/>
              <w:right w:val="single" w:sz="4" w:space="0" w:color="auto"/>
            </w:tcBorders>
            <w:shd w:val="clear" w:color="000000" w:fill="FFFFFF"/>
          </w:tcPr>
          <w:p w14:paraId="0616D2C6" w14:textId="7F5DEC6C"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Катетер торакальный </w:t>
            </w:r>
            <w:proofErr w:type="gramStart"/>
            <w:r w:rsidRPr="005D0C8B">
              <w:rPr>
                <w:rFonts w:ascii="Times New Roman" w:hAnsi="Times New Roman" w:cs="Times New Roman"/>
                <w:color w:val="000000"/>
              </w:rPr>
              <w:t xml:space="preserve">прямой  </w:t>
            </w:r>
            <w:proofErr w:type="spellStart"/>
            <w:r w:rsidRPr="005D0C8B">
              <w:rPr>
                <w:rFonts w:ascii="Times New Roman" w:hAnsi="Times New Roman" w:cs="Times New Roman"/>
                <w:color w:val="000000"/>
              </w:rPr>
              <w:t>Ch</w:t>
            </w:r>
            <w:proofErr w:type="spellEnd"/>
            <w:proofErr w:type="gramEnd"/>
            <w:r w:rsidRPr="005D0C8B">
              <w:rPr>
                <w:rFonts w:ascii="Times New Roman" w:hAnsi="Times New Roman" w:cs="Times New Roman"/>
                <w:color w:val="000000"/>
              </w:rPr>
              <w:t xml:space="preserve"> 28</w:t>
            </w:r>
          </w:p>
        </w:tc>
        <w:tc>
          <w:tcPr>
            <w:tcW w:w="7857" w:type="dxa"/>
            <w:tcBorders>
              <w:top w:val="nil"/>
              <w:left w:val="nil"/>
              <w:bottom w:val="single" w:sz="4" w:space="0" w:color="auto"/>
              <w:right w:val="single" w:sz="4" w:space="0" w:color="auto"/>
            </w:tcBorders>
            <w:shd w:val="clear" w:color="000000" w:fill="FFFFFF"/>
          </w:tcPr>
          <w:p w14:paraId="34A0B672" w14:textId="5143EF2F"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Катетер торакальный силиконовый. СН 28. Изготовлен из силикона высокой очистки (</w:t>
            </w:r>
            <w:proofErr w:type="spellStart"/>
            <w:r w:rsidRPr="005D0C8B">
              <w:rPr>
                <w:rFonts w:ascii="Times New Roman" w:hAnsi="Times New Roman" w:cs="Times New Roman"/>
                <w:color w:val="000000"/>
              </w:rPr>
              <w:t>евросиликон</w:t>
            </w:r>
            <w:proofErr w:type="spellEnd"/>
            <w:r w:rsidRPr="005D0C8B">
              <w:rPr>
                <w:rFonts w:ascii="Times New Roman" w:hAnsi="Times New Roman" w:cs="Times New Roman"/>
                <w:color w:val="000000"/>
              </w:rPr>
              <w:t xml:space="preserve">), обеспечивающего </w:t>
            </w:r>
            <w:proofErr w:type="spellStart"/>
            <w:r w:rsidRPr="005D0C8B">
              <w:rPr>
                <w:rFonts w:ascii="Times New Roman" w:hAnsi="Times New Roman" w:cs="Times New Roman"/>
                <w:color w:val="000000"/>
              </w:rPr>
              <w:t>тромборезистентность</w:t>
            </w:r>
            <w:proofErr w:type="spellEnd"/>
            <w:r w:rsidRPr="005D0C8B">
              <w:rPr>
                <w:rFonts w:ascii="Times New Roman" w:hAnsi="Times New Roman" w:cs="Times New Roman"/>
                <w:color w:val="000000"/>
              </w:rPr>
              <w:t>, устойчивость к перегибам, пластичность для принятия формы анатомических структур. Открытый проксимальный конец катетера с закругленными краями, скошенный под углом 30±5</w:t>
            </w:r>
            <w:r w:rsidRPr="005D0C8B">
              <w:rPr>
                <w:rFonts w:ascii="Times New Roman" w:hAnsi="Times New Roman" w:cs="Times New Roman"/>
                <w:color w:val="000000"/>
                <w:vertAlign w:val="superscript"/>
              </w:rPr>
              <w:t>0</w:t>
            </w:r>
            <w:r w:rsidRPr="005D0C8B">
              <w:rPr>
                <w:rFonts w:ascii="Times New Roman" w:hAnsi="Times New Roman" w:cs="Times New Roman"/>
                <w:color w:val="000000"/>
              </w:rPr>
              <w:t xml:space="preserve"> дистальный конец. Наличие не менее 6 боковых дренажных отверстий. Дренажные отверстия эллипсовидной формы с сглаженными краями. </w:t>
            </w:r>
            <w:proofErr w:type="spellStart"/>
            <w:r w:rsidRPr="005D0C8B">
              <w:rPr>
                <w:rFonts w:ascii="Times New Roman" w:hAnsi="Times New Roman" w:cs="Times New Roman"/>
                <w:color w:val="000000"/>
              </w:rPr>
              <w:t>Рентгенконтрастная</w:t>
            </w:r>
            <w:proofErr w:type="spellEnd"/>
            <w:r w:rsidRPr="005D0C8B">
              <w:rPr>
                <w:rFonts w:ascii="Times New Roman" w:hAnsi="Times New Roman" w:cs="Times New Roman"/>
                <w:color w:val="000000"/>
              </w:rPr>
              <w:t xml:space="preserve"> полоска на всем протяжении дренажа. Разметка по длине начиная с наружного края последнего дренажного отверстия с шагом 2 см до 20 см. Наличие на наружной поверхности катетера несмываемого обозначения фирмы-производителя и размера катетера. Длина не менее 500 мм. Наружный диаметр 9,3</w:t>
            </w:r>
            <w:proofErr w:type="gramStart"/>
            <w:r w:rsidRPr="005D0C8B">
              <w:rPr>
                <w:rFonts w:ascii="Times New Roman" w:hAnsi="Times New Roman" w:cs="Times New Roman"/>
                <w:color w:val="000000"/>
              </w:rPr>
              <w:t>мм,  прямой</w:t>
            </w:r>
            <w:proofErr w:type="gramEnd"/>
            <w:r w:rsidRPr="005D0C8B">
              <w:rPr>
                <w:rFonts w:ascii="Times New Roman" w:hAnsi="Times New Roman" w:cs="Times New Roman"/>
                <w:color w:val="000000"/>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483F5F4" w14:textId="38FD0765"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257F5082" w14:textId="5E1184AF"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50</w:t>
            </w:r>
          </w:p>
        </w:tc>
        <w:tc>
          <w:tcPr>
            <w:tcW w:w="1307" w:type="dxa"/>
            <w:tcBorders>
              <w:top w:val="nil"/>
              <w:left w:val="nil"/>
              <w:bottom w:val="single" w:sz="4" w:space="0" w:color="auto"/>
              <w:right w:val="single" w:sz="4" w:space="0" w:color="auto"/>
            </w:tcBorders>
            <w:shd w:val="clear" w:color="000000" w:fill="FFFFFF"/>
            <w:vAlign w:val="center"/>
          </w:tcPr>
          <w:p w14:paraId="20404DEA" w14:textId="611C02FE"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8 000,00</w:t>
            </w:r>
          </w:p>
        </w:tc>
        <w:tc>
          <w:tcPr>
            <w:tcW w:w="2126" w:type="dxa"/>
            <w:tcBorders>
              <w:top w:val="nil"/>
              <w:left w:val="nil"/>
              <w:bottom w:val="single" w:sz="4" w:space="0" w:color="auto"/>
              <w:right w:val="single" w:sz="4" w:space="0" w:color="auto"/>
            </w:tcBorders>
            <w:shd w:val="clear" w:color="000000" w:fill="FFFFFF"/>
            <w:vAlign w:val="center"/>
          </w:tcPr>
          <w:p w14:paraId="5DF9D6CF" w14:textId="73DF5876"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400 000,00</w:t>
            </w:r>
          </w:p>
        </w:tc>
      </w:tr>
      <w:tr w:rsidR="005D0C8B" w:rsidRPr="006E7EAE" w14:paraId="781D6BAF"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F1972EA" w14:textId="515817A0"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32</w:t>
            </w:r>
          </w:p>
        </w:tc>
        <w:tc>
          <w:tcPr>
            <w:tcW w:w="1833" w:type="dxa"/>
            <w:tcBorders>
              <w:top w:val="nil"/>
              <w:left w:val="nil"/>
              <w:bottom w:val="single" w:sz="4" w:space="0" w:color="auto"/>
              <w:right w:val="single" w:sz="4" w:space="0" w:color="auto"/>
            </w:tcBorders>
            <w:shd w:val="clear" w:color="000000" w:fill="FFFFFF"/>
          </w:tcPr>
          <w:p w14:paraId="5E5A3AC5" w14:textId="363BB2F8"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Катетер торакальный </w:t>
            </w:r>
            <w:proofErr w:type="gramStart"/>
            <w:r w:rsidRPr="005D0C8B">
              <w:rPr>
                <w:rFonts w:ascii="Times New Roman" w:hAnsi="Times New Roman" w:cs="Times New Roman"/>
                <w:color w:val="000000"/>
              </w:rPr>
              <w:t xml:space="preserve">прямой  </w:t>
            </w:r>
            <w:proofErr w:type="spellStart"/>
            <w:r w:rsidRPr="005D0C8B">
              <w:rPr>
                <w:rFonts w:ascii="Times New Roman" w:hAnsi="Times New Roman" w:cs="Times New Roman"/>
                <w:color w:val="000000"/>
              </w:rPr>
              <w:t>Ch</w:t>
            </w:r>
            <w:proofErr w:type="spellEnd"/>
            <w:proofErr w:type="gramEnd"/>
            <w:r w:rsidRPr="005D0C8B">
              <w:rPr>
                <w:rFonts w:ascii="Times New Roman" w:hAnsi="Times New Roman" w:cs="Times New Roman"/>
                <w:color w:val="000000"/>
              </w:rPr>
              <w:t xml:space="preserve"> 30</w:t>
            </w:r>
          </w:p>
        </w:tc>
        <w:tc>
          <w:tcPr>
            <w:tcW w:w="7857" w:type="dxa"/>
            <w:tcBorders>
              <w:top w:val="nil"/>
              <w:left w:val="nil"/>
              <w:bottom w:val="single" w:sz="4" w:space="0" w:color="auto"/>
              <w:right w:val="single" w:sz="4" w:space="0" w:color="auto"/>
            </w:tcBorders>
            <w:shd w:val="clear" w:color="000000" w:fill="FFFFFF"/>
          </w:tcPr>
          <w:p w14:paraId="468D8782" w14:textId="2B4DA637"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color w:val="000000"/>
              </w:rPr>
              <w:t xml:space="preserve">Стерильная повязка для ран на </w:t>
            </w:r>
            <w:proofErr w:type="gramStart"/>
            <w:r w:rsidRPr="005D0C8B">
              <w:rPr>
                <w:rFonts w:ascii="Times New Roman" w:hAnsi="Times New Roman" w:cs="Times New Roman"/>
                <w:color w:val="000000"/>
              </w:rPr>
              <w:t xml:space="preserve">основе  </w:t>
            </w:r>
            <w:proofErr w:type="spellStart"/>
            <w:r w:rsidRPr="005D0C8B">
              <w:rPr>
                <w:rFonts w:ascii="Times New Roman" w:hAnsi="Times New Roman" w:cs="Times New Roman"/>
                <w:color w:val="000000"/>
              </w:rPr>
              <w:t>нетканного</w:t>
            </w:r>
            <w:proofErr w:type="spellEnd"/>
            <w:proofErr w:type="gramEnd"/>
            <w:r w:rsidRPr="005D0C8B">
              <w:rPr>
                <w:rFonts w:ascii="Times New Roman" w:hAnsi="Times New Roman" w:cs="Times New Roman"/>
                <w:color w:val="000000"/>
              </w:rPr>
              <w:t xml:space="preserve"> полиэстера с нанесенным гипоаллергенным водоотталкивающим клеем и </w:t>
            </w:r>
            <w:proofErr w:type="spellStart"/>
            <w:r w:rsidRPr="005D0C8B">
              <w:rPr>
                <w:rFonts w:ascii="Times New Roman" w:hAnsi="Times New Roman" w:cs="Times New Roman"/>
                <w:color w:val="000000"/>
              </w:rPr>
              <w:t>неприлипающей</w:t>
            </w:r>
            <w:proofErr w:type="spellEnd"/>
            <w:r w:rsidRPr="005D0C8B">
              <w:rPr>
                <w:rFonts w:ascii="Times New Roman" w:hAnsi="Times New Roman" w:cs="Times New Roman"/>
                <w:color w:val="000000"/>
              </w:rPr>
              <w:t xml:space="preserve">  к ране впитывающей прокладкой. Размером 10смх15см, размер прокладки: 5смх10,5см. Все изделия имеют закругленные углы и индивидуально упакованы по одной </w:t>
            </w:r>
            <w:proofErr w:type="gramStart"/>
            <w:r w:rsidRPr="005D0C8B">
              <w:rPr>
                <w:rFonts w:ascii="Times New Roman" w:hAnsi="Times New Roman" w:cs="Times New Roman"/>
                <w:color w:val="000000"/>
              </w:rPr>
              <w:t>в  красно</w:t>
            </w:r>
            <w:proofErr w:type="gramEnd"/>
            <w:r w:rsidRPr="005D0C8B">
              <w:rPr>
                <w:rFonts w:ascii="Times New Roman" w:hAnsi="Times New Roman" w:cs="Times New Roman"/>
                <w:color w:val="000000"/>
              </w:rPr>
              <w:t>-белый бумажный пакет, стерилизованы  гамма-облучением.  Поглощающая способность минимум 800%, цвет белый, тип В. В коробке 25 штук.</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E946E4D" w14:textId="762B398C"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5F586546" w14:textId="734BB4B4"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50</w:t>
            </w:r>
          </w:p>
        </w:tc>
        <w:tc>
          <w:tcPr>
            <w:tcW w:w="1307" w:type="dxa"/>
            <w:tcBorders>
              <w:top w:val="nil"/>
              <w:left w:val="nil"/>
              <w:bottom w:val="single" w:sz="4" w:space="0" w:color="auto"/>
              <w:right w:val="single" w:sz="4" w:space="0" w:color="auto"/>
            </w:tcBorders>
            <w:shd w:val="clear" w:color="000000" w:fill="FFFFFF"/>
            <w:vAlign w:val="center"/>
          </w:tcPr>
          <w:p w14:paraId="5D321E72" w14:textId="3A605F8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8 000,00</w:t>
            </w:r>
          </w:p>
        </w:tc>
        <w:tc>
          <w:tcPr>
            <w:tcW w:w="2126" w:type="dxa"/>
            <w:tcBorders>
              <w:top w:val="nil"/>
              <w:left w:val="nil"/>
              <w:bottom w:val="single" w:sz="4" w:space="0" w:color="auto"/>
              <w:right w:val="single" w:sz="4" w:space="0" w:color="auto"/>
            </w:tcBorders>
            <w:shd w:val="clear" w:color="000000" w:fill="FFFFFF"/>
            <w:vAlign w:val="center"/>
          </w:tcPr>
          <w:p w14:paraId="66C6EA75" w14:textId="06D70E12"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400 000,00</w:t>
            </w:r>
          </w:p>
        </w:tc>
      </w:tr>
      <w:tr w:rsidR="005D0C8B" w:rsidRPr="006E7EAE" w14:paraId="61ED2C0A"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35917F5" w14:textId="7D549F0E"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lastRenderedPageBreak/>
              <w:t>33</w:t>
            </w:r>
          </w:p>
        </w:tc>
        <w:tc>
          <w:tcPr>
            <w:tcW w:w="1833" w:type="dxa"/>
            <w:tcBorders>
              <w:top w:val="nil"/>
              <w:left w:val="nil"/>
              <w:bottom w:val="single" w:sz="4" w:space="0" w:color="auto"/>
              <w:right w:val="single" w:sz="4" w:space="0" w:color="auto"/>
            </w:tcBorders>
            <w:shd w:val="clear" w:color="000000" w:fill="FFFFFF"/>
          </w:tcPr>
          <w:p w14:paraId="2BF8DA3D" w14:textId="1ED5F51F"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rPr>
              <w:t xml:space="preserve">Иглы для </w:t>
            </w:r>
            <w:proofErr w:type="spellStart"/>
            <w:proofErr w:type="gramStart"/>
            <w:r w:rsidRPr="005D0C8B">
              <w:rPr>
                <w:rFonts w:ascii="Times New Roman" w:hAnsi="Times New Roman" w:cs="Times New Roman"/>
              </w:rPr>
              <w:t>трепанобиопсий</w:t>
            </w:r>
            <w:proofErr w:type="spellEnd"/>
            <w:r w:rsidRPr="005D0C8B">
              <w:rPr>
                <w:rFonts w:ascii="Times New Roman" w:hAnsi="Times New Roman" w:cs="Times New Roman"/>
              </w:rPr>
              <w:t xml:space="preserve">  к</w:t>
            </w:r>
            <w:proofErr w:type="gramEnd"/>
            <w:r w:rsidRPr="005D0C8B">
              <w:rPr>
                <w:rFonts w:ascii="Times New Roman" w:hAnsi="Times New Roman" w:cs="Times New Roman"/>
              </w:rPr>
              <w:t xml:space="preserve"> автоматической  </w:t>
            </w:r>
            <w:proofErr w:type="spellStart"/>
            <w:r w:rsidRPr="005D0C8B">
              <w:rPr>
                <w:rFonts w:ascii="Times New Roman" w:hAnsi="Times New Roman" w:cs="Times New Roman"/>
              </w:rPr>
              <w:t>биопсийной</w:t>
            </w:r>
            <w:proofErr w:type="spellEnd"/>
            <w:r w:rsidRPr="005D0C8B">
              <w:rPr>
                <w:rFonts w:ascii="Times New Roman" w:hAnsi="Times New Roman" w:cs="Times New Roman"/>
              </w:rPr>
              <w:t xml:space="preserve"> системе (пистолету)  </w:t>
            </w:r>
            <w:proofErr w:type="spellStart"/>
            <w:r w:rsidR="003233B1" w:rsidRPr="003233B1">
              <w:rPr>
                <w:rFonts w:ascii="Times New Roman" w:hAnsi="Times New Roman" w:cs="Times New Roman"/>
              </w:rPr>
              <w:t>Medgun</w:t>
            </w:r>
            <w:proofErr w:type="spellEnd"/>
            <w:r w:rsidRPr="003233B1">
              <w:rPr>
                <w:rFonts w:ascii="Times New Roman" w:hAnsi="Times New Roman" w:cs="Times New Roman"/>
              </w:rPr>
              <w:t xml:space="preserve"> </w:t>
            </w:r>
            <w:r w:rsidRPr="005D0C8B">
              <w:rPr>
                <w:rFonts w:ascii="Times New Roman" w:hAnsi="Times New Roman" w:cs="Times New Roman"/>
              </w:rPr>
              <w:t xml:space="preserve"> </w:t>
            </w:r>
          </w:p>
        </w:tc>
        <w:tc>
          <w:tcPr>
            <w:tcW w:w="7857" w:type="dxa"/>
            <w:tcBorders>
              <w:top w:val="nil"/>
              <w:left w:val="nil"/>
              <w:bottom w:val="single" w:sz="4" w:space="0" w:color="auto"/>
              <w:right w:val="single" w:sz="4" w:space="0" w:color="auto"/>
            </w:tcBorders>
            <w:shd w:val="clear" w:color="000000" w:fill="FFFFFF"/>
          </w:tcPr>
          <w:p w14:paraId="04D90D89" w14:textId="42F9B3D5"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rPr>
              <w:t xml:space="preserve">Игла </w:t>
            </w:r>
            <w:proofErr w:type="spellStart"/>
            <w:r w:rsidRPr="005D0C8B">
              <w:rPr>
                <w:rFonts w:ascii="Times New Roman" w:hAnsi="Times New Roman" w:cs="Times New Roman"/>
              </w:rPr>
              <w:t>биопсийная</w:t>
            </w:r>
            <w:proofErr w:type="spellEnd"/>
            <w:r w:rsidRPr="005D0C8B">
              <w:rPr>
                <w:rFonts w:ascii="Times New Roman" w:hAnsi="Times New Roman" w:cs="Times New Roman"/>
              </w:rPr>
              <w:t xml:space="preserve"> 14G длина 10см стерильная однократного применения для получения для получения </w:t>
            </w:r>
            <w:proofErr w:type="gramStart"/>
            <w:r w:rsidRPr="005D0C8B">
              <w:rPr>
                <w:rFonts w:ascii="Times New Roman" w:hAnsi="Times New Roman" w:cs="Times New Roman"/>
              </w:rPr>
              <w:t>биопсии  к</w:t>
            </w:r>
            <w:proofErr w:type="gramEnd"/>
            <w:r w:rsidRPr="005D0C8B">
              <w:rPr>
                <w:rFonts w:ascii="Times New Roman" w:hAnsi="Times New Roman" w:cs="Times New Roman"/>
              </w:rPr>
              <w:t xml:space="preserve"> автоматической  </w:t>
            </w:r>
            <w:proofErr w:type="spellStart"/>
            <w:r w:rsidRPr="005D0C8B">
              <w:rPr>
                <w:rFonts w:ascii="Times New Roman" w:hAnsi="Times New Roman" w:cs="Times New Roman"/>
              </w:rPr>
              <w:t>биопсийной</w:t>
            </w:r>
            <w:proofErr w:type="spellEnd"/>
            <w:r w:rsidRPr="005D0C8B">
              <w:rPr>
                <w:rFonts w:ascii="Times New Roman" w:hAnsi="Times New Roman" w:cs="Times New Roman"/>
              </w:rPr>
              <w:t xml:space="preserve"> системе</w:t>
            </w:r>
            <w:r w:rsidR="00153F02">
              <w:rPr>
                <w:rFonts w:ascii="Times New Roman" w:hAnsi="Times New Roman" w:cs="Times New Roman"/>
              </w:rPr>
              <w:t xml:space="preserve"> </w:t>
            </w:r>
            <w:r w:rsidRPr="005D0C8B">
              <w:rPr>
                <w:rFonts w:ascii="Times New Roman" w:hAnsi="Times New Roman" w:cs="Times New Roman"/>
              </w:rPr>
              <w:t xml:space="preserve">(пистолету)  MAGNUM  (фирмы BARD). Игла разработана по типу оригинальной и позволяет взять </w:t>
            </w:r>
            <w:proofErr w:type="spellStart"/>
            <w:r w:rsidRPr="005D0C8B">
              <w:rPr>
                <w:rFonts w:ascii="Times New Roman" w:hAnsi="Times New Roman" w:cs="Times New Roman"/>
              </w:rPr>
              <w:t>образей</w:t>
            </w:r>
            <w:proofErr w:type="spellEnd"/>
            <w:r w:rsidRPr="005D0C8B">
              <w:rPr>
                <w:rFonts w:ascii="Times New Roman" w:hAnsi="Times New Roman" w:cs="Times New Roman"/>
              </w:rPr>
              <w:t xml:space="preserve"> ткани без повреждения структуры. </w:t>
            </w:r>
            <w:proofErr w:type="gramStart"/>
            <w:r w:rsidRPr="005D0C8B">
              <w:rPr>
                <w:rFonts w:ascii="Times New Roman" w:hAnsi="Times New Roman" w:cs="Times New Roman"/>
              </w:rPr>
              <w:t>Иглы  оснащены</w:t>
            </w:r>
            <w:proofErr w:type="gramEnd"/>
            <w:r w:rsidRPr="005D0C8B">
              <w:rPr>
                <w:rFonts w:ascii="Times New Roman" w:hAnsi="Times New Roman" w:cs="Times New Roman"/>
              </w:rPr>
              <w:t xml:space="preserve"> распорными </w:t>
            </w:r>
            <w:proofErr w:type="spellStart"/>
            <w:r w:rsidRPr="005D0C8B">
              <w:rPr>
                <w:rFonts w:ascii="Times New Roman" w:hAnsi="Times New Roman" w:cs="Times New Roman"/>
              </w:rPr>
              <w:t>спейсерами</w:t>
            </w:r>
            <w:proofErr w:type="spellEnd"/>
            <w:r w:rsidRPr="005D0C8B">
              <w:rPr>
                <w:rFonts w:ascii="Times New Roman" w:hAnsi="Times New Roman" w:cs="Times New Roman"/>
              </w:rPr>
              <w:t xml:space="preserve"> для правильной установки иглы внутри </w:t>
            </w:r>
            <w:proofErr w:type="spellStart"/>
            <w:r w:rsidRPr="005D0C8B">
              <w:rPr>
                <w:rFonts w:ascii="Times New Roman" w:hAnsi="Times New Roman" w:cs="Times New Roman"/>
              </w:rPr>
              <w:t>биопсийной</w:t>
            </w:r>
            <w:proofErr w:type="spellEnd"/>
            <w:r w:rsidRPr="005D0C8B">
              <w:rPr>
                <w:rFonts w:ascii="Times New Roman" w:hAnsi="Times New Roman" w:cs="Times New Roman"/>
              </w:rPr>
              <w:t xml:space="preserve"> системы, исключая нарушение стерильности. Конструкция </w:t>
            </w:r>
            <w:proofErr w:type="spellStart"/>
            <w:r w:rsidRPr="005D0C8B">
              <w:rPr>
                <w:rFonts w:ascii="Times New Roman" w:hAnsi="Times New Roman" w:cs="Times New Roman"/>
              </w:rPr>
              <w:t>спейсера</w:t>
            </w:r>
            <w:proofErr w:type="spellEnd"/>
            <w:r w:rsidRPr="005D0C8B">
              <w:rPr>
                <w:rFonts w:ascii="Times New Roman" w:hAnsi="Times New Roman" w:cs="Times New Roman"/>
              </w:rPr>
              <w:t xml:space="preserve"> зависит от серии иглы: двусоставной разъемный </w:t>
            </w:r>
            <w:proofErr w:type="spellStart"/>
            <w:r w:rsidRPr="005D0C8B">
              <w:rPr>
                <w:rFonts w:ascii="Times New Roman" w:hAnsi="Times New Roman" w:cs="Times New Roman"/>
              </w:rPr>
              <w:t>спейсер</w:t>
            </w:r>
            <w:proofErr w:type="spellEnd"/>
            <w:r w:rsidRPr="005D0C8B">
              <w:rPr>
                <w:rFonts w:ascii="Times New Roman" w:hAnsi="Times New Roman" w:cs="Times New Roman"/>
              </w:rPr>
              <w:t xml:space="preserve"> — общая длина 6,5см, цвет зеленый. Игла имеет </w:t>
            </w:r>
            <w:proofErr w:type="spellStart"/>
            <w:r w:rsidRPr="005D0C8B">
              <w:rPr>
                <w:rFonts w:ascii="Times New Roman" w:hAnsi="Times New Roman" w:cs="Times New Roman"/>
              </w:rPr>
              <w:t>эхогенный</w:t>
            </w:r>
            <w:proofErr w:type="spellEnd"/>
            <w:r w:rsidRPr="005D0C8B">
              <w:rPr>
                <w:rFonts w:ascii="Times New Roman" w:hAnsi="Times New Roman" w:cs="Times New Roman"/>
              </w:rPr>
              <w:t xml:space="preserve"> кончик и сантиметровую разметку по всей длине, обеспечивающие контроль над процессом введения и размещения. Диапазон диаметров, имеющих цветовую маркировку, а также вариативность длин игл обеспечивают соответствие фактически каждой процедурной потребности. Тонкостенная канюля, сверхострые кромки канюли и </w:t>
            </w:r>
            <w:proofErr w:type="spellStart"/>
            <w:r w:rsidRPr="005D0C8B">
              <w:rPr>
                <w:rFonts w:ascii="Times New Roman" w:hAnsi="Times New Roman" w:cs="Times New Roman"/>
              </w:rPr>
              <w:t>мандрена</w:t>
            </w:r>
            <w:proofErr w:type="spellEnd"/>
            <w:r w:rsidRPr="005D0C8B">
              <w:rPr>
                <w:rFonts w:ascii="Times New Roman" w:hAnsi="Times New Roman" w:cs="Times New Roman"/>
              </w:rPr>
              <w:t xml:space="preserve">, точная конструкция иглы гарантируют получение превосходных </w:t>
            </w:r>
            <w:proofErr w:type="spellStart"/>
            <w:r w:rsidRPr="005D0C8B">
              <w:rPr>
                <w:rFonts w:ascii="Times New Roman" w:hAnsi="Times New Roman" w:cs="Times New Roman"/>
              </w:rPr>
              <w:t>нефрагментированных</w:t>
            </w:r>
            <w:proofErr w:type="spellEnd"/>
            <w:r w:rsidRPr="005D0C8B">
              <w:rPr>
                <w:rFonts w:ascii="Times New Roman" w:hAnsi="Times New Roman" w:cs="Times New Roman"/>
              </w:rPr>
              <w:t xml:space="preserve"> образцов. Трехгранная лазерная заточка минимизирует перфорацию тканей.  Размер 14G — длина 10</w:t>
            </w:r>
            <w:r w:rsidR="003233B1">
              <w:rPr>
                <w:rFonts w:ascii="Times New Roman" w:hAnsi="Times New Roman" w:cs="Times New Roman"/>
              </w:rPr>
              <w:t xml:space="preserve"> </w:t>
            </w:r>
            <w:r w:rsidRPr="005D0C8B">
              <w:rPr>
                <w:rFonts w:ascii="Times New Roman" w:hAnsi="Times New Roman" w:cs="Times New Roman"/>
              </w:rPr>
              <w:t>см</w:t>
            </w:r>
            <w:r w:rsidR="003233B1">
              <w:rPr>
                <w:rFonts w:ascii="Times New Roman" w:hAnsi="Times New Roman" w:cs="Times New Roman"/>
              </w:rPr>
              <w:t>.</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15E8FD2A" w14:textId="5028E23F"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color w:val="000000"/>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2644F72C" w14:textId="4B7C5EBB"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100</w:t>
            </w:r>
          </w:p>
        </w:tc>
        <w:tc>
          <w:tcPr>
            <w:tcW w:w="1307" w:type="dxa"/>
            <w:tcBorders>
              <w:top w:val="nil"/>
              <w:left w:val="nil"/>
              <w:bottom w:val="single" w:sz="4" w:space="0" w:color="auto"/>
              <w:right w:val="single" w:sz="4" w:space="0" w:color="auto"/>
            </w:tcBorders>
            <w:shd w:val="clear" w:color="000000" w:fill="FFFFFF"/>
            <w:vAlign w:val="center"/>
          </w:tcPr>
          <w:p w14:paraId="3ECB0E54" w14:textId="7D4B0F96"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8 000,00</w:t>
            </w:r>
          </w:p>
        </w:tc>
        <w:tc>
          <w:tcPr>
            <w:tcW w:w="2126" w:type="dxa"/>
            <w:tcBorders>
              <w:top w:val="nil"/>
              <w:left w:val="nil"/>
              <w:bottom w:val="single" w:sz="4" w:space="0" w:color="auto"/>
              <w:right w:val="single" w:sz="4" w:space="0" w:color="auto"/>
            </w:tcBorders>
            <w:shd w:val="clear" w:color="000000" w:fill="FFFFFF"/>
            <w:vAlign w:val="center"/>
          </w:tcPr>
          <w:p w14:paraId="0EF180F7" w14:textId="4D75689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800 000,00</w:t>
            </w:r>
          </w:p>
        </w:tc>
      </w:tr>
      <w:tr w:rsidR="005D0C8B" w:rsidRPr="006E7EAE" w14:paraId="03E01701"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92A74E2" w14:textId="7C44872A"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34</w:t>
            </w:r>
          </w:p>
        </w:tc>
        <w:tc>
          <w:tcPr>
            <w:tcW w:w="1833" w:type="dxa"/>
            <w:tcBorders>
              <w:top w:val="nil"/>
              <w:left w:val="nil"/>
              <w:bottom w:val="single" w:sz="4" w:space="0" w:color="auto"/>
              <w:right w:val="single" w:sz="4" w:space="0" w:color="auto"/>
            </w:tcBorders>
            <w:shd w:val="clear" w:color="000000" w:fill="FFFFFF"/>
          </w:tcPr>
          <w:p w14:paraId="0CD2BEDF" w14:textId="1ADD1463"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rPr>
              <w:t xml:space="preserve">Иглы для биопсии    к </w:t>
            </w:r>
            <w:proofErr w:type="gramStart"/>
            <w:r w:rsidRPr="005D0C8B">
              <w:rPr>
                <w:rFonts w:ascii="Times New Roman" w:hAnsi="Times New Roman" w:cs="Times New Roman"/>
              </w:rPr>
              <w:t xml:space="preserve">автоматической  </w:t>
            </w:r>
            <w:proofErr w:type="spellStart"/>
            <w:r w:rsidRPr="005D0C8B">
              <w:rPr>
                <w:rFonts w:ascii="Times New Roman" w:hAnsi="Times New Roman" w:cs="Times New Roman"/>
              </w:rPr>
              <w:t>биопсийной</w:t>
            </w:r>
            <w:proofErr w:type="spellEnd"/>
            <w:proofErr w:type="gramEnd"/>
            <w:r w:rsidRPr="005D0C8B">
              <w:rPr>
                <w:rFonts w:ascii="Times New Roman" w:hAnsi="Times New Roman" w:cs="Times New Roman"/>
              </w:rPr>
              <w:t xml:space="preserve"> системе (пистолету)  </w:t>
            </w:r>
            <w:proofErr w:type="spellStart"/>
            <w:r w:rsidRPr="005D0C8B">
              <w:rPr>
                <w:rFonts w:ascii="Times New Roman" w:hAnsi="Times New Roman" w:cs="Times New Roman"/>
              </w:rPr>
              <w:t>Pro-Mag</w:t>
            </w:r>
            <w:proofErr w:type="spellEnd"/>
          </w:p>
        </w:tc>
        <w:tc>
          <w:tcPr>
            <w:tcW w:w="7857" w:type="dxa"/>
            <w:tcBorders>
              <w:top w:val="nil"/>
              <w:left w:val="nil"/>
              <w:bottom w:val="single" w:sz="4" w:space="0" w:color="auto"/>
              <w:right w:val="single" w:sz="4" w:space="0" w:color="auto"/>
            </w:tcBorders>
            <w:shd w:val="clear" w:color="000000" w:fill="FFFFFF"/>
          </w:tcPr>
          <w:p w14:paraId="0BF13068" w14:textId="2E63D0D0"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rPr>
              <w:t xml:space="preserve">Игла для биопсии к </w:t>
            </w:r>
            <w:proofErr w:type="gramStart"/>
            <w:r w:rsidRPr="005D0C8B">
              <w:rPr>
                <w:rFonts w:ascii="Times New Roman" w:hAnsi="Times New Roman" w:cs="Times New Roman"/>
              </w:rPr>
              <w:t xml:space="preserve">автоматической  </w:t>
            </w:r>
            <w:proofErr w:type="spellStart"/>
            <w:r w:rsidRPr="005D0C8B">
              <w:rPr>
                <w:rFonts w:ascii="Times New Roman" w:hAnsi="Times New Roman" w:cs="Times New Roman"/>
              </w:rPr>
              <w:t>биопсийной</w:t>
            </w:r>
            <w:proofErr w:type="spellEnd"/>
            <w:proofErr w:type="gramEnd"/>
            <w:r w:rsidRPr="005D0C8B">
              <w:rPr>
                <w:rFonts w:ascii="Times New Roman" w:hAnsi="Times New Roman" w:cs="Times New Roman"/>
              </w:rPr>
              <w:t xml:space="preserve"> системе (пистолету)  </w:t>
            </w:r>
            <w:proofErr w:type="spellStart"/>
            <w:r w:rsidRPr="005D0C8B">
              <w:rPr>
                <w:rFonts w:ascii="Times New Roman" w:hAnsi="Times New Roman" w:cs="Times New Roman"/>
              </w:rPr>
              <w:t>Pro-Mag</w:t>
            </w:r>
            <w:proofErr w:type="spellEnd"/>
            <w:r w:rsidRPr="005D0C8B">
              <w:rPr>
                <w:rFonts w:ascii="Times New Roman" w:hAnsi="Times New Roman" w:cs="Times New Roman"/>
              </w:rPr>
              <w:t xml:space="preserve">. (размеры 14, 16, 18, 20 </w:t>
            </w:r>
            <w:proofErr w:type="spellStart"/>
            <w:r w:rsidRPr="005D0C8B">
              <w:rPr>
                <w:rFonts w:ascii="Times New Roman" w:hAnsi="Times New Roman" w:cs="Times New Roman"/>
              </w:rPr>
              <w:t>Ga</w:t>
            </w:r>
            <w:proofErr w:type="spellEnd"/>
            <w:r w:rsidRPr="005D0C8B">
              <w:rPr>
                <w:rFonts w:ascii="Times New Roman" w:hAnsi="Times New Roman" w:cs="Times New Roman"/>
              </w:rPr>
              <w:t xml:space="preserve"> Х 8, 10, 12, 16, 20, 25, 30 см). Столбик забираемого биоптата 10 либо 19 мм. Игла </w:t>
            </w:r>
            <w:proofErr w:type="spellStart"/>
            <w:r w:rsidRPr="005D0C8B">
              <w:rPr>
                <w:rFonts w:ascii="Times New Roman" w:hAnsi="Times New Roman" w:cs="Times New Roman"/>
              </w:rPr>
              <w:t>эхоконтрастна</w:t>
            </w:r>
            <w:proofErr w:type="spellEnd"/>
            <w:r w:rsidRPr="005D0C8B">
              <w:rPr>
                <w:rFonts w:ascii="Times New Roman" w:hAnsi="Times New Roman" w:cs="Times New Roman"/>
              </w:rPr>
              <w:t xml:space="preserve"> и имеет несмываемые отметки через 1 см. Площадь поперечного сечения выемки для материала не менее 75 % от диаметра </w:t>
            </w:r>
            <w:proofErr w:type="spellStart"/>
            <w:r w:rsidRPr="005D0C8B">
              <w:rPr>
                <w:rFonts w:ascii="Times New Roman" w:hAnsi="Times New Roman" w:cs="Times New Roman"/>
              </w:rPr>
              <w:t>мандрена</w:t>
            </w:r>
            <w:proofErr w:type="spellEnd"/>
            <w:r w:rsidRPr="005D0C8B">
              <w:rPr>
                <w:rFonts w:ascii="Times New Roman" w:hAnsi="Times New Roman" w:cs="Times New Roman"/>
              </w:rPr>
              <w:t>. Разные размеры маркируются разным цветом посадочных мест. Возможность использовать с коаксиальными иглами соответствующего размера. Размер игл по заявке Заказчика.</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EDAAC85" w14:textId="33C17316"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color w:val="000000"/>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661940A2" w14:textId="1F68F2E7"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100</w:t>
            </w:r>
          </w:p>
        </w:tc>
        <w:tc>
          <w:tcPr>
            <w:tcW w:w="1307" w:type="dxa"/>
            <w:tcBorders>
              <w:top w:val="nil"/>
              <w:left w:val="nil"/>
              <w:bottom w:val="single" w:sz="4" w:space="0" w:color="auto"/>
              <w:right w:val="single" w:sz="4" w:space="0" w:color="auto"/>
            </w:tcBorders>
            <w:shd w:val="clear" w:color="000000" w:fill="FFFFFF"/>
            <w:vAlign w:val="center"/>
          </w:tcPr>
          <w:p w14:paraId="71D16A47" w14:textId="183B4E94"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8 000,00</w:t>
            </w:r>
          </w:p>
        </w:tc>
        <w:tc>
          <w:tcPr>
            <w:tcW w:w="2126" w:type="dxa"/>
            <w:tcBorders>
              <w:top w:val="nil"/>
              <w:left w:val="nil"/>
              <w:bottom w:val="single" w:sz="4" w:space="0" w:color="auto"/>
              <w:right w:val="single" w:sz="4" w:space="0" w:color="auto"/>
            </w:tcBorders>
            <w:shd w:val="clear" w:color="000000" w:fill="FFFFFF"/>
            <w:vAlign w:val="center"/>
          </w:tcPr>
          <w:p w14:paraId="09E7276C" w14:textId="496F934F"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800 000,00</w:t>
            </w:r>
          </w:p>
        </w:tc>
      </w:tr>
      <w:tr w:rsidR="005D0C8B" w:rsidRPr="006E7EAE" w14:paraId="0AE2EF54" w14:textId="77777777" w:rsidTr="005D0C8B">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4CA42D2" w14:textId="6C024B98" w:rsidR="005D0C8B" w:rsidRDefault="005D0C8B" w:rsidP="005D0C8B">
            <w:pPr>
              <w:spacing w:after="0" w:line="240" w:lineRule="auto"/>
              <w:jc w:val="center"/>
              <w:rPr>
                <w:rFonts w:ascii="Times New Roman" w:hAnsi="Times New Roman" w:cs="Times New Roman"/>
                <w:b/>
                <w:bCs/>
              </w:rPr>
            </w:pPr>
            <w:r>
              <w:rPr>
                <w:rFonts w:ascii="Times New Roman" w:hAnsi="Times New Roman" w:cs="Times New Roman"/>
                <w:b/>
                <w:bCs/>
              </w:rPr>
              <w:t>35</w:t>
            </w:r>
          </w:p>
        </w:tc>
        <w:tc>
          <w:tcPr>
            <w:tcW w:w="1833" w:type="dxa"/>
            <w:tcBorders>
              <w:top w:val="nil"/>
              <w:left w:val="nil"/>
              <w:bottom w:val="single" w:sz="4" w:space="0" w:color="auto"/>
              <w:right w:val="single" w:sz="4" w:space="0" w:color="auto"/>
            </w:tcBorders>
            <w:shd w:val="clear" w:color="000000" w:fill="FFFFFF"/>
          </w:tcPr>
          <w:p w14:paraId="5E72217E" w14:textId="464E93E7" w:rsidR="005D0C8B" w:rsidRPr="005D0C8B" w:rsidRDefault="005D0C8B" w:rsidP="005D0C8B">
            <w:pPr>
              <w:spacing w:after="0" w:line="240" w:lineRule="auto"/>
              <w:rPr>
                <w:rFonts w:ascii="Times New Roman" w:eastAsia="Times New Roman" w:hAnsi="Times New Roman" w:cs="Times New Roman"/>
                <w:color w:val="000000" w:themeColor="text1"/>
                <w:lang w:eastAsia="ru-RU"/>
              </w:rPr>
            </w:pPr>
            <w:r w:rsidRPr="005D0C8B">
              <w:rPr>
                <w:rFonts w:ascii="Times New Roman" w:hAnsi="Times New Roman" w:cs="Times New Roman"/>
              </w:rPr>
              <w:t xml:space="preserve">Иглы для </w:t>
            </w:r>
            <w:proofErr w:type="spellStart"/>
            <w:r w:rsidRPr="005D0C8B">
              <w:rPr>
                <w:rFonts w:ascii="Times New Roman" w:hAnsi="Times New Roman" w:cs="Times New Roman"/>
              </w:rPr>
              <w:t>трепанобиопсий</w:t>
            </w:r>
            <w:proofErr w:type="spellEnd"/>
            <w:r w:rsidRPr="005D0C8B">
              <w:rPr>
                <w:rFonts w:ascii="Times New Roman" w:hAnsi="Times New Roman" w:cs="Times New Roman"/>
              </w:rPr>
              <w:t xml:space="preserve">   к </w:t>
            </w:r>
            <w:proofErr w:type="gramStart"/>
            <w:r w:rsidRPr="005D0C8B">
              <w:rPr>
                <w:rFonts w:ascii="Times New Roman" w:hAnsi="Times New Roman" w:cs="Times New Roman"/>
              </w:rPr>
              <w:t xml:space="preserve">автоматической  </w:t>
            </w:r>
            <w:proofErr w:type="spellStart"/>
            <w:r w:rsidRPr="005D0C8B">
              <w:rPr>
                <w:rFonts w:ascii="Times New Roman" w:hAnsi="Times New Roman" w:cs="Times New Roman"/>
              </w:rPr>
              <w:t>биопсийной</w:t>
            </w:r>
            <w:proofErr w:type="spellEnd"/>
            <w:proofErr w:type="gramEnd"/>
            <w:r w:rsidRPr="005D0C8B">
              <w:rPr>
                <w:rFonts w:ascii="Times New Roman" w:hAnsi="Times New Roman" w:cs="Times New Roman"/>
              </w:rPr>
              <w:t xml:space="preserve"> системе (пистолету)  PAJUNK  </w:t>
            </w:r>
            <w:proofErr w:type="spellStart"/>
            <w:r w:rsidRPr="005D0C8B">
              <w:rPr>
                <w:rFonts w:ascii="Times New Roman" w:hAnsi="Times New Roman" w:cs="Times New Roman"/>
              </w:rPr>
              <w:t>Delta</w:t>
            </w:r>
            <w:proofErr w:type="spellEnd"/>
            <w:r w:rsidRPr="005D0C8B">
              <w:rPr>
                <w:rFonts w:ascii="Times New Roman" w:hAnsi="Times New Roman" w:cs="Times New Roman"/>
              </w:rPr>
              <w:t xml:space="preserve"> </w:t>
            </w:r>
            <w:proofErr w:type="spellStart"/>
            <w:r w:rsidRPr="005D0C8B">
              <w:rPr>
                <w:rFonts w:ascii="Times New Roman" w:hAnsi="Times New Roman" w:cs="Times New Roman"/>
              </w:rPr>
              <w:t>Cut</w:t>
            </w:r>
            <w:proofErr w:type="spellEnd"/>
            <w:r w:rsidRPr="005D0C8B">
              <w:rPr>
                <w:rFonts w:ascii="Times New Roman" w:hAnsi="Times New Roman" w:cs="Times New Roman"/>
              </w:rPr>
              <w:t xml:space="preserve">. </w:t>
            </w:r>
          </w:p>
        </w:tc>
        <w:tc>
          <w:tcPr>
            <w:tcW w:w="7857" w:type="dxa"/>
            <w:tcBorders>
              <w:top w:val="nil"/>
              <w:left w:val="nil"/>
              <w:bottom w:val="single" w:sz="4" w:space="0" w:color="auto"/>
              <w:right w:val="single" w:sz="4" w:space="0" w:color="auto"/>
            </w:tcBorders>
            <w:shd w:val="clear" w:color="000000" w:fill="FFFFFF"/>
          </w:tcPr>
          <w:p w14:paraId="5B7BC93F" w14:textId="77C20178" w:rsidR="005D0C8B" w:rsidRPr="005D0C8B" w:rsidRDefault="005D0C8B" w:rsidP="005D0C8B">
            <w:pPr>
              <w:spacing w:after="0" w:line="240" w:lineRule="auto"/>
              <w:jc w:val="both"/>
              <w:rPr>
                <w:rFonts w:ascii="Times New Roman" w:eastAsia="Times New Roman" w:hAnsi="Times New Roman" w:cs="Times New Roman"/>
                <w:color w:val="000000" w:themeColor="text1"/>
                <w:lang w:eastAsia="ru-RU"/>
              </w:rPr>
            </w:pPr>
            <w:r w:rsidRPr="005D0C8B">
              <w:rPr>
                <w:rFonts w:ascii="Times New Roman" w:hAnsi="Times New Roman" w:cs="Times New Roman"/>
              </w:rPr>
              <w:t xml:space="preserve">Игла </w:t>
            </w:r>
            <w:proofErr w:type="spellStart"/>
            <w:r w:rsidRPr="005D0C8B">
              <w:rPr>
                <w:rFonts w:ascii="Times New Roman" w:hAnsi="Times New Roman" w:cs="Times New Roman"/>
              </w:rPr>
              <w:t>биопсийная</w:t>
            </w:r>
            <w:proofErr w:type="spellEnd"/>
            <w:r w:rsidRPr="005D0C8B">
              <w:rPr>
                <w:rFonts w:ascii="Times New Roman" w:hAnsi="Times New Roman" w:cs="Times New Roman"/>
              </w:rPr>
              <w:t xml:space="preserve"> 14G длина 10см стерильная однократного применения для получения для получения биопсии мягких тканей, таких как простаты, почек, печени, селезенки и лимфатических узлов различных опухоли мягких тканей </w:t>
            </w:r>
            <w:proofErr w:type="gramStart"/>
            <w:r w:rsidRPr="005D0C8B">
              <w:rPr>
                <w:rFonts w:ascii="Times New Roman" w:hAnsi="Times New Roman" w:cs="Times New Roman"/>
              </w:rPr>
              <w:t xml:space="preserve">к  </w:t>
            </w:r>
            <w:proofErr w:type="spellStart"/>
            <w:r w:rsidRPr="005D0C8B">
              <w:rPr>
                <w:rFonts w:ascii="Times New Roman" w:hAnsi="Times New Roman" w:cs="Times New Roman"/>
              </w:rPr>
              <w:t>к</w:t>
            </w:r>
            <w:proofErr w:type="spellEnd"/>
            <w:proofErr w:type="gramEnd"/>
            <w:r w:rsidRPr="005D0C8B">
              <w:rPr>
                <w:rFonts w:ascii="Times New Roman" w:hAnsi="Times New Roman" w:cs="Times New Roman"/>
              </w:rPr>
              <w:t xml:space="preserve"> автоматической  </w:t>
            </w:r>
            <w:proofErr w:type="spellStart"/>
            <w:r w:rsidRPr="005D0C8B">
              <w:rPr>
                <w:rFonts w:ascii="Times New Roman" w:hAnsi="Times New Roman" w:cs="Times New Roman"/>
              </w:rPr>
              <w:t>биопсийной</w:t>
            </w:r>
            <w:proofErr w:type="spellEnd"/>
            <w:r w:rsidRPr="005D0C8B">
              <w:rPr>
                <w:rFonts w:ascii="Times New Roman" w:hAnsi="Times New Roman" w:cs="Times New Roman"/>
              </w:rPr>
              <w:t xml:space="preserve"> системе (пистолету). Маркировка иглы с шагом не менее 1см для определения глубины прокола.</w:t>
            </w:r>
            <w:r w:rsidR="003233B1">
              <w:rPr>
                <w:rFonts w:ascii="Times New Roman" w:hAnsi="Times New Roman" w:cs="Times New Roman"/>
              </w:rPr>
              <w:t xml:space="preserve"> </w:t>
            </w:r>
            <w:r w:rsidRPr="005D0C8B">
              <w:rPr>
                <w:rFonts w:ascii="Times New Roman" w:hAnsi="Times New Roman" w:cs="Times New Roman"/>
              </w:rPr>
              <w:t xml:space="preserve">Срез иглы должен быть безопасным и остро заточенным, </w:t>
            </w:r>
            <w:proofErr w:type="spellStart"/>
            <w:r w:rsidRPr="005D0C8B">
              <w:rPr>
                <w:rFonts w:ascii="Times New Roman" w:hAnsi="Times New Roman" w:cs="Times New Roman"/>
              </w:rPr>
              <w:t>электроотполированым</w:t>
            </w:r>
            <w:proofErr w:type="spellEnd"/>
            <w:r w:rsidRPr="005D0C8B">
              <w:rPr>
                <w:rFonts w:ascii="Times New Roman" w:hAnsi="Times New Roman" w:cs="Times New Roman"/>
              </w:rPr>
              <w:t>.</w:t>
            </w:r>
            <w:r w:rsidR="003233B1">
              <w:rPr>
                <w:rFonts w:ascii="Times New Roman" w:hAnsi="Times New Roman" w:cs="Times New Roman"/>
              </w:rPr>
              <w:t xml:space="preserve"> </w:t>
            </w:r>
            <w:r w:rsidRPr="005D0C8B">
              <w:rPr>
                <w:rFonts w:ascii="Times New Roman" w:hAnsi="Times New Roman" w:cs="Times New Roman"/>
              </w:rPr>
              <w:t xml:space="preserve">должна присутствовать кнопка зонда со встроенным индикатором состояния. При вставлении </w:t>
            </w:r>
            <w:proofErr w:type="spellStart"/>
            <w:r w:rsidRPr="005D0C8B">
              <w:rPr>
                <w:rFonts w:ascii="Times New Roman" w:hAnsi="Times New Roman" w:cs="Times New Roman"/>
              </w:rPr>
              <w:t>биопсийной</w:t>
            </w:r>
            <w:proofErr w:type="spellEnd"/>
            <w:r w:rsidRPr="005D0C8B">
              <w:rPr>
                <w:rFonts w:ascii="Times New Roman" w:hAnsi="Times New Roman" w:cs="Times New Roman"/>
              </w:rPr>
              <w:t xml:space="preserve"> иглы должно отображаться закрытое положение фиксирующей ручки.</w:t>
            </w:r>
            <w:r w:rsidR="003233B1">
              <w:rPr>
                <w:rFonts w:ascii="Times New Roman" w:hAnsi="Times New Roman" w:cs="Times New Roman"/>
              </w:rPr>
              <w:t xml:space="preserve"> </w:t>
            </w:r>
            <w:r w:rsidRPr="005D0C8B">
              <w:rPr>
                <w:rFonts w:ascii="Times New Roman" w:hAnsi="Times New Roman" w:cs="Times New Roman"/>
              </w:rPr>
              <w:t xml:space="preserve">должна быть стерильной однократного применения. </w:t>
            </w:r>
            <w:proofErr w:type="spellStart"/>
            <w:r w:rsidRPr="005D0C8B">
              <w:rPr>
                <w:rFonts w:ascii="Times New Roman" w:hAnsi="Times New Roman" w:cs="Times New Roman"/>
              </w:rPr>
              <w:t>Апирогенно</w:t>
            </w:r>
            <w:proofErr w:type="spellEnd"/>
            <w:r w:rsidRPr="005D0C8B">
              <w:rPr>
                <w:rFonts w:ascii="Times New Roman" w:hAnsi="Times New Roman" w:cs="Times New Roman"/>
              </w:rPr>
              <w:t xml:space="preserve"> не содержит латекса, не содержит </w:t>
            </w:r>
            <w:proofErr w:type="spellStart"/>
            <w:r w:rsidRPr="005D0C8B">
              <w:rPr>
                <w:rFonts w:ascii="Times New Roman" w:hAnsi="Times New Roman" w:cs="Times New Roman"/>
              </w:rPr>
              <w:t>фталатов</w:t>
            </w:r>
            <w:proofErr w:type="spellEnd"/>
            <w:r w:rsidRPr="005D0C8B">
              <w:rPr>
                <w:rFonts w:ascii="Times New Roman" w:hAnsi="Times New Roman" w:cs="Times New Roman"/>
              </w:rPr>
              <w:t xml:space="preserve">. </w:t>
            </w:r>
            <w:r w:rsidRPr="003233B1">
              <w:rPr>
                <w:rFonts w:ascii="Times New Roman" w:hAnsi="Times New Roman" w:cs="Times New Roman"/>
              </w:rPr>
              <w:t xml:space="preserve">Пистолет </w:t>
            </w:r>
            <w:proofErr w:type="spellStart"/>
            <w:r w:rsidRPr="003233B1">
              <w:rPr>
                <w:rFonts w:ascii="Times New Roman" w:hAnsi="Times New Roman" w:cs="Times New Roman"/>
              </w:rPr>
              <w:t>биопсийный</w:t>
            </w:r>
            <w:proofErr w:type="spellEnd"/>
            <w:r w:rsidRPr="003233B1">
              <w:rPr>
                <w:rFonts w:ascii="Times New Roman" w:hAnsi="Times New Roman" w:cs="Times New Roman"/>
              </w:rPr>
              <w:t xml:space="preserve"> -1 штука в комплекте.</w:t>
            </w:r>
          </w:p>
        </w:tc>
        <w:tc>
          <w:tcPr>
            <w:tcW w:w="992" w:type="dxa"/>
            <w:tcBorders>
              <w:top w:val="nil"/>
              <w:left w:val="single" w:sz="4" w:space="0" w:color="auto"/>
              <w:bottom w:val="single" w:sz="4" w:space="0" w:color="auto"/>
              <w:right w:val="single" w:sz="4" w:space="0" w:color="auto"/>
            </w:tcBorders>
            <w:shd w:val="clear" w:color="000000" w:fill="FFFFFF"/>
            <w:vAlign w:val="center"/>
          </w:tcPr>
          <w:p w14:paraId="36E453FF" w14:textId="26F4A430" w:rsidR="005D0C8B" w:rsidRPr="005D0C8B" w:rsidRDefault="005D0C8B" w:rsidP="005D0C8B">
            <w:pPr>
              <w:spacing w:after="0" w:line="240" w:lineRule="auto"/>
              <w:jc w:val="center"/>
              <w:rPr>
                <w:rFonts w:ascii="Times New Roman" w:eastAsia="Times New Roman" w:hAnsi="Times New Roman" w:cs="Times New Roman"/>
                <w:lang w:eastAsia="ru-RU"/>
              </w:rPr>
            </w:pPr>
            <w:proofErr w:type="spellStart"/>
            <w:r w:rsidRPr="005D0C8B">
              <w:rPr>
                <w:rFonts w:ascii="Times New Roman" w:hAnsi="Times New Roman" w:cs="Times New Roman"/>
                <w:color w:val="000000"/>
              </w:rPr>
              <w:t>шт</w:t>
            </w:r>
            <w:proofErr w:type="spellEnd"/>
          </w:p>
        </w:tc>
        <w:tc>
          <w:tcPr>
            <w:tcW w:w="850" w:type="dxa"/>
            <w:tcBorders>
              <w:top w:val="nil"/>
              <w:left w:val="nil"/>
              <w:bottom w:val="single" w:sz="4" w:space="0" w:color="auto"/>
              <w:right w:val="single" w:sz="4" w:space="0" w:color="auto"/>
            </w:tcBorders>
            <w:shd w:val="clear" w:color="000000" w:fill="FFFFFF"/>
            <w:vAlign w:val="center"/>
          </w:tcPr>
          <w:p w14:paraId="70773CDE" w14:textId="124B807C"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100</w:t>
            </w:r>
          </w:p>
        </w:tc>
        <w:tc>
          <w:tcPr>
            <w:tcW w:w="1307" w:type="dxa"/>
            <w:tcBorders>
              <w:top w:val="nil"/>
              <w:left w:val="nil"/>
              <w:bottom w:val="single" w:sz="4" w:space="0" w:color="auto"/>
              <w:right w:val="single" w:sz="4" w:space="0" w:color="auto"/>
            </w:tcBorders>
            <w:shd w:val="clear" w:color="000000" w:fill="FFFFFF"/>
            <w:vAlign w:val="center"/>
          </w:tcPr>
          <w:p w14:paraId="29670BAF" w14:textId="758CCD9D"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8 000,00</w:t>
            </w:r>
          </w:p>
        </w:tc>
        <w:tc>
          <w:tcPr>
            <w:tcW w:w="2126" w:type="dxa"/>
            <w:tcBorders>
              <w:top w:val="nil"/>
              <w:left w:val="nil"/>
              <w:bottom w:val="single" w:sz="4" w:space="0" w:color="auto"/>
              <w:right w:val="single" w:sz="4" w:space="0" w:color="auto"/>
            </w:tcBorders>
            <w:shd w:val="clear" w:color="000000" w:fill="FFFFFF"/>
            <w:vAlign w:val="center"/>
          </w:tcPr>
          <w:p w14:paraId="7137F5F0" w14:textId="512468C5" w:rsidR="005D0C8B" w:rsidRPr="005D0C8B" w:rsidRDefault="005D0C8B" w:rsidP="005D0C8B">
            <w:pPr>
              <w:spacing w:after="0" w:line="240" w:lineRule="auto"/>
              <w:jc w:val="center"/>
              <w:rPr>
                <w:rFonts w:ascii="Times New Roman" w:eastAsia="Times New Roman" w:hAnsi="Times New Roman" w:cs="Times New Roman"/>
                <w:color w:val="000000"/>
                <w:lang w:val="kk-KZ" w:eastAsia="ru-RU"/>
              </w:rPr>
            </w:pPr>
            <w:r w:rsidRPr="005D0C8B">
              <w:rPr>
                <w:rFonts w:ascii="Times New Roman" w:hAnsi="Times New Roman" w:cs="Times New Roman"/>
                <w:color w:val="000000"/>
              </w:rPr>
              <w:t>800 000,00</w:t>
            </w:r>
          </w:p>
        </w:tc>
      </w:tr>
      <w:tr w:rsidR="005D0C8B" w:rsidRPr="00B35BD1" w14:paraId="38A679C6" w14:textId="77777777" w:rsidTr="00472DE5">
        <w:trPr>
          <w:trHeight w:val="303"/>
          <w:jc w:val="center"/>
        </w:trPr>
        <w:tc>
          <w:tcPr>
            <w:tcW w:w="721" w:type="dxa"/>
            <w:tcBorders>
              <w:top w:val="nil"/>
              <w:left w:val="single" w:sz="4" w:space="0" w:color="auto"/>
              <w:bottom w:val="single" w:sz="4" w:space="0" w:color="auto"/>
              <w:right w:val="single" w:sz="4" w:space="0" w:color="auto"/>
            </w:tcBorders>
            <w:shd w:val="clear" w:color="000000" w:fill="FFFFFF"/>
            <w:vAlign w:val="center"/>
          </w:tcPr>
          <w:p w14:paraId="44B6E66B" w14:textId="76E01092" w:rsidR="005D0C8B" w:rsidRPr="00A05EDB" w:rsidRDefault="005D0C8B" w:rsidP="005D0C8B">
            <w:pPr>
              <w:spacing w:after="0" w:line="240" w:lineRule="auto"/>
              <w:rPr>
                <w:rFonts w:ascii="Times New Roman" w:eastAsia="Times New Roman" w:hAnsi="Times New Roman" w:cs="Times New Roman"/>
                <w:b/>
                <w:bCs/>
                <w:i/>
                <w:iCs/>
                <w:color w:val="000000"/>
                <w:lang w:eastAsia="ru-RU"/>
              </w:rPr>
            </w:pPr>
          </w:p>
        </w:tc>
        <w:tc>
          <w:tcPr>
            <w:tcW w:w="1833" w:type="dxa"/>
            <w:tcBorders>
              <w:top w:val="nil"/>
              <w:left w:val="nil"/>
              <w:bottom w:val="single" w:sz="4" w:space="0" w:color="auto"/>
              <w:right w:val="single" w:sz="4" w:space="0" w:color="auto"/>
            </w:tcBorders>
            <w:shd w:val="clear" w:color="000000" w:fill="FFFFFF"/>
            <w:vAlign w:val="center"/>
          </w:tcPr>
          <w:p w14:paraId="37B2785B" w14:textId="6304BADD" w:rsidR="005D0C8B" w:rsidRPr="00A05EDB" w:rsidRDefault="005D0C8B" w:rsidP="005D0C8B">
            <w:pPr>
              <w:spacing w:after="0" w:line="240" w:lineRule="auto"/>
              <w:rPr>
                <w:rFonts w:ascii="Times New Roman" w:eastAsia="Times New Roman" w:hAnsi="Times New Roman" w:cs="Times New Roman"/>
                <w:b/>
                <w:bCs/>
                <w:color w:val="000000"/>
                <w:lang w:eastAsia="ru-RU"/>
              </w:rPr>
            </w:pPr>
            <w:r w:rsidRPr="00A05EDB">
              <w:rPr>
                <w:rFonts w:ascii="Times New Roman" w:eastAsia="Times New Roman" w:hAnsi="Times New Roman" w:cs="Times New Roman"/>
                <w:b/>
                <w:bCs/>
                <w:color w:val="000000"/>
                <w:lang w:eastAsia="ru-RU"/>
              </w:rPr>
              <w:t>ИТОГО</w:t>
            </w:r>
          </w:p>
        </w:tc>
        <w:tc>
          <w:tcPr>
            <w:tcW w:w="7857" w:type="dxa"/>
            <w:tcBorders>
              <w:top w:val="single" w:sz="4" w:space="0" w:color="auto"/>
              <w:left w:val="nil"/>
              <w:bottom w:val="single" w:sz="4" w:space="0" w:color="auto"/>
              <w:right w:val="single" w:sz="4" w:space="0" w:color="auto"/>
            </w:tcBorders>
            <w:shd w:val="clear" w:color="auto" w:fill="auto"/>
            <w:noWrap/>
          </w:tcPr>
          <w:p w14:paraId="54BFFA99" w14:textId="1F10CFE8" w:rsidR="005D0C8B" w:rsidRPr="00A05EDB" w:rsidRDefault="005D0C8B" w:rsidP="005D0C8B">
            <w:pPr>
              <w:spacing w:after="0" w:line="240" w:lineRule="auto"/>
              <w:rPr>
                <w:rFonts w:ascii="Times New Roman" w:eastAsia="Times New Roman" w:hAnsi="Times New Roman" w:cs="Times New Roman"/>
                <w:b/>
                <w:bCs/>
                <w:color w:val="000000"/>
                <w:lang w:eastAsia="ru-RU"/>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D9A9E" w14:textId="1C2807E8" w:rsidR="005D0C8B" w:rsidRPr="00A05EDB" w:rsidRDefault="005D0C8B" w:rsidP="005D0C8B">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850" w:type="dxa"/>
            <w:tcBorders>
              <w:top w:val="nil"/>
              <w:left w:val="nil"/>
              <w:bottom w:val="single" w:sz="4" w:space="0" w:color="auto"/>
              <w:right w:val="single" w:sz="4" w:space="0" w:color="auto"/>
            </w:tcBorders>
            <w:shd w:val="clear" w:color="000000" w:fill="FFFFFF"/>
            <w:noWrap/>
            <w:vAlign w:val="center"/>
          </w:tcPr>
          <w:p w14:paraId="132193D7" w14:textId="46C4011C" w:rsidR="005D0C8B" w:rsidRPr="00A05EDB" w:rsidRDefault="005D0C8B" w:rsidP="005D0C8B">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1307" w:type="dxa"/>
            <w:tcBorders>
              <w:top w:val="nil"/>
              <w:left w:val="nil"/>
              <w:bottom w:val="single" w:sz="4" w:space="0" w:color="auto"/>
              <w:right w:val="single" w:sz="4" w:space="0" w:color="auto"/>
            </w:tcBorders>
            <w:shd w:val="clear" w:color="000000" w:fill="FFFFFF"/>
            <w:noWrap/>
            <w:vAlign w:val="center"/>
          </w:tcPr>
          <w:p w14:paraId="0A315CED" w14:textId="686B60FE" w:rsidR="005D0C8B" w:rsidRPr="00A05EDB" w:rsidRDefault="005D0C8B" w:rsidP="005D0C8B">
            <w:pPr>
              <w:spacing w:after="0" w:line="240" w:lineRule="auto"/>
              <w:jc w:val="center"/>
              <w:rPr>
                <w:rFonts w:ascii="Times New Roman" w:eastAsia="Times New Roman" w:hAnsi="Times New Roman" w:cs="Times New Roman"/>
                <w:b/>
                <w:bCs/>
                <w:color w:val="000000"/>
                <w:lang w:eastAsia="ru-RU"/>
              </w:rPr>
            </w:pPr>
            <w:r w:rsidRPr="00A05EDB">
              <w:rPr>
                <w:rFonts w:ascii="Times New Roman" w:hAnsi="Times New Roman" w:cs="Times New Roman"/>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tcPr>
          <w:p w14:paraId="22C69DF5" w14:textId="78631B6A" w:rsidR="005D0C8B" w:rsidRPr="00A05EDB" w:rsidRDefault="005D0C8B" w:rsidP="005D0C8B">
            <w:pPr>
              <w:spacing w:after="0" w:line="240" w:lineRule="auto"/>
              <w:jc w:val="center"/>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25 684 90</w:t>
            </w:r>
            <w:r w:rsidR="0083432E">
              <w:rPr>
                <w:rFonts w:ascii="Times New Roman" w:eastAsia="Times New Roman" w:hAnsi="Times New Roman" w:cs="Times New Roman"/>
                <w:b/>
                <w:bCs/>
                <w:color w:val="000000"/>
                <w:lang w:val="kk-KZ" w:eastAsia="ru-RU"/>
              </w:rPr>
              <w:t>0</w:t>
            </w:r>
            <w:r>
              <w:rPr>
                <w:rFonts w:ascii="Times New Roman" w:eastAsia="Times New Roman" w:hAnsi="Times New Roman" w:cs="Times New Roman"/>
                <w:b/>
                <w:bCs/>
                <w:color w:val="000000"/>
                <w:lang w:val="kk-KZ" w:eastAsia="ru-RU"/>
              </w:rPr>
              <w:t>,00</w:t>
            </w:r>
          </w:p>
        </w:tc>
      </w:tr>
    </w:tbl>
    <w:p w14:paraId="659A7C7D" w14:textId="77777777" w:rsidR="00177F9F" w:rsidRPr="00B35BD1" w:rsidRDefault="00177F9F" w:rsidP="00177F9F">
      <w:pPr>
        <w:pStyle w:val="a3"/>
        <w:shd w:val="clear" w:color="auto" w:fill="FFFFFF"/>
        <w:spacing w:before="0" w:beforeAutospacing="0" w:after="0" w:afterAutospacing="0"/>
        <w:jc w:val="both"/>
        <w:textAlignment w:val="baseline"/>
        <w:rPr>
          <w:spacing w:val="2"/>
          <w:sz w:val="22"/>
          <w:szCs w:val="22"/>
          <w:lang w:val="kk-KZ"/>
        </w:rPr>
      </w:pPr>
    </w:p>
    <w:p w14:paraId="0FA75B45" w14:textId="440AB035" w:rsidR="009B4EEE" w:rsidRPr="00482DC8" w:rsidRDefault="009B4EEE" w:rsidP="00057552">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Место поставки товара</w:t>
      </w:r>
      <w:r w:rsidRPr="00482DC8">
        <w:rPr>
          <w:rFonts w:ascii="Times New Roman" w:hAnsi="Times New Roman" w:cs="Times New Roman"/>
          <w:spacing w:val="2"/>
        </w:rPr>
        <w:t>: г.</w:t>
      </w:r>
      <w:r w:rsidR="00D006A1" w:rsidRPr="00482DC8">
        <w:rPr>
          <w:rFonts w:ascii="Times New Roman" w:hAnsi="Times New Roman" w:cs="Times New Roman"/>
          <w:spacing w:val="2"/>
        </w:rPr>
        <w:t xml:space="preserve"> </w:t>
      </w:r>
      <w:r w:rsidRPr="00482DC8">
        <w:rPr>
          <w:rFonts w:ascii="Times New Roman" w:hAnsi="Times New Roman" w:cs="Times New Roman"/>
          <w:spacing w:val="2"/>
        </w:rPr>
        <w:t xml:space="preserve">Кокшетау, </w:t>
      </w:r>
      <w:r w:rsidR="00EB6F41" w:rsidRPr="00482DC8">
        <w:rPr>
          <w:rFonts w:ascii="Times New Roman" w:hAnsi="Times New Roman" w:cs="Times New Roman"/>
          <w:spacing w:val="2"/>
        </w:rPr>
        <w:t xml:space="preserve">ул. </w:t>
      </w:r>
      <w:r w:rsidR="000B58FE" w:rsidRPr="00482DC8">
        <w:rPr>
          <w:rFonts w:ascii="Times New Roman" w:hAnsi="Times New Roman" w:cs="Times New Roman"/>
          <w:spacing w:val="2"/>
        </w:rPr>
        <w:t xml:space="preserve">Р. </w:t>
      </w:r>
      <w:proofErr w:type="spellStart"/>
      <w:r w:rsidR="000B58FE" w:rsidRPr="00482DC8">
        <w:rPr>
          <w:rFonts w:ascii="Times New Roman" w:hAnsi="Times New Roman" w:cs="Times New Roman"/>
          <w:spacing w:val="2"/>
        </w:rPr>
        <w:t>Сабатаева</w:t>
      </w:r>
      <w:proofErr w:type="spellEnd"/>
      <w:r w:rsidR="000B58FE" w:rsidRPr="00482DC8">
        <w:rPr>
          <w:rFonts w:ascii="Times New Roman" w:hAnsi="Times New Roman" w:cs="Times New Roman"/>
          <w:spacing w:val="2"/>
        </w:rPr>
        <w:t>, 1</w:t>
      </w:r>
      <w:r w:rsidR="00585BB0" w:rsidRPr="00482DC8">
        <w:rPr>
          <w:rFonts w:ascii="Times New Roman" w:hAnsi="Times New Roman" w:cs="Times New Roman"/>
          <w:spacing w:val="2"/>
        </w:rPr>
        <w:t xml:space="preserve">. </w:t>
      </w:r>
      <w:r w:rsidR="00882E75">
        <w:rPr>
          <w:rFonts w:ascii="Times New Roman" w:hAnsi="Times New Roman" w:cs="Times New Roman"/>
          <w:spacing w:val="2"/>
        </w:rPr>
        <w:t>Склад МИ.</w:t>
      </w:r>
    </w:p>
    <w:p w14:paraId="22652635" w14:textId="77777777" w:rsidR="00CB575E" w:rsidRPr="00482DC8" w:rsidRDefault="00CB575E" w:rsidP="00CB575E">
      <w:pPr>
        <w:shd w:val="clear" w:color="auto" w:fill="FFFFFF"/>
        <w:spacing w:after="0"/>
        <w:ind w:left="1069"/>
        <w:jc w:val="both"/>
        <w:textAlignment w:val="baseline"/>
        <w:rPr>
          <w:rFonts w:ascii="Times New Roman" w:hAnsi="Times New Roman" w:cs="Times New Roman"/>
          <w:spacing w:val="2"/>
        </w:rPr>
      </w:pPr>
    </w:p>
    <w:p w14:paraId="1D778550" w14:textId="523869D7" w:rsidR="001D1198" w:rsidRPr="00482DC8" w:rsidRDefault="005C27C4" w:rsidP="001D1198">
      <w:pPr>
        <w:numPr>
          <w:ilvl w:val="0"/>
          <w:numId w:val="6"/>
        </w:numPr>
        <w:shd w:val="clear" w:color="auto" w:fill="FFFFFF"/>
        <w:spacing w:after="0"/>
        <w:jc w:val="both"/>
        <w:textAlignment w:val="baseline"/>
        <w:rPr>
          <w:rFonts w:ascii="Times New Roman" w:hAnsi="Times New Roman" w:cs="Times New Roman"/>
          <w:b/>
          <w:spacing w:val="2"/>
        </w:rPr>
      </w:pPr>
      <w:r w:rsidRPr="00482DC8">
        <w:rPr>
          <w:rFonts w:ascii="Times New Roman" w:hAnsi="Times New Roman" w:cs="Times New Roman"/>
          <w:b/>
          <w:spacing w:val="2"/>
        </w:rPr>
        <w:t>Срок поставки товара</w:t>
      </w:r>
      <w:r w:rsidR="00367DB8" w:rsidRPr="00482DC8">
        <w:rPr>
          <w:rFonts w:ascii="Times New Roman" w:hAnsi="Times New Roman" w:cs="Times New Roman"/>
          <w:b/>
          <w:spacing w:val="2"/>
        </w:rPr>
        <w:t>:</w:t>
      </w:r>
      <w:r w:rsidR="00727681" w:rsidRPr="00482DC8">
        <w:rPr>
          <w:rFonts w:ascii="Times New Roman" w:hAnsi="Times New Roman" w:cs="Times New Roman"/>
        </w:rPr>
        <w:t xml:space="preserve"> Поставка товара должна быть осуществлена в течение 15 календарных дней с даты подачи заявки Заказчика. г. Кокшетау, ул. Р. </w:t>
      </w:r>
      <w:proofErr w:type="spellStart"/>
      <w:r w:rsidR="00727681" w:rsidRPr="00482DC8">
        <w:rPr>
          <w:rFonts w:ascii="Times New Roman" w:hAnsi="Times New Roman" w:cs="Times New Roman"/>
        </w:rPr>
        <w:t>Сабатаева</w:t>
      </w:r>
      <w:proofErr w:type="spellEnd"/>
      <w:r w:rsidR="00727681" w:rsidRPr="00482DC8">
        <w:rPr>
          <w:rFonts w:ascii="Times New Roman" w:hAnsi="Times New Roman" w:cs="Times New Roman"/>
        </w:rPr>
        <w:t>, 1</w:t>
      </w:r>
      <w:r w:rsidR="00C3515C" w:rsidRPr="00482DC8">
        <w:rPr>
          <w:rFonts w:ascii="Times New Roman" w:hAnsi="Times New Roman" w:cs="Times New Roman"/>
        </w:rPr>
        <w:t xml:space="preserve"> </w:t>
      </w:r>
      <w:r w:rsidR="00882E75">
        <w:rPr>
          <w:rFonts w:ascii="Times New Roman" w:hAnsi="Times New Roman" w:cs="Times New Roman"/>
        </w:rPr>
        <w:t>Склад МИ</w:t>
      </w:r>
      <w:r w:rsidR="00A625D7">
        <w:rPr>
          <w:rFonts w:ascii="Times New Roman" w:hAnsi="Times New Roman" w:cs="Times New Roman"/>
        </w:rPr>
        <w:t>.</w:t>
      </w:r>
      <w:r w:rsidR="00727681" w:rsidRPr="00482DC8">
        <w:rPr>
          <w:rFonts w:ascii="Times New Roman" w:hAnsi="Times New Roman" w:cs="Times New Roman"/>
        </w:rPr>
        <w:t xml:space="preserve"> В цену товара входит поставка, транспортировка, разгрузка и складирование товара в помещение склада.</w:t>
      </w:r>
    </w:p>
    <w:p w14:paraId="0D422189" w14:textId="77777777" w:rsidR="001D1198" w:rsidRPr="00482DC8" w:rsidRDefault="009B4EEE" w:rsidP="001D1198">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Условия поставки</w:t>
      </w:r>
      <w:proofErr w:type="gramStart"/>
      <w:r w:rsidRPr="00482DC8">
        <w:rPr>
          <w:rFonts w:ascii="Times New Roman" w:hAnsi="Times New Roman" w:cs="Times New Roman"/>
          <w:b/>
          <w:spacing w:val="2"/>
        </w:rPr>
        <w:t>:</w:t>
      </w:r>
      <w:r w:rsidRPr="00482DC8">
        <w:rPr>
          <w:rFonts w:ascii="Times New Roman" w:hAnsi="Times New Roman" w:cs="Times New Roman"/>
          <w:spacing w:val="2"/>
        </w:rPr>
        <w:t xml:space="preserve"> Доставить</w:t>
      </w:r>
      <w:proofErr w:type="gramEnd"/>
      <w:r w:rsidRPr="00482DC8">
        <w:rPr>
          <w:rFonts w:ascii="Times New Roman" w:hAnsi="Times New Roman" w:cs="Times New Roman"/>
          <w:spacing w:val="2"/>
        </w:rPr>
        <w:t xml:space="preserve"> </w:t>
      </w:r>
      <w:r w:rsidR="002C4140" w:rsidRPr="00482DC8">
        <w:rPr>
          <w:rFonts w:ascii="Times New Roman" w:hAnsi="Times New Roman" w:cs="Times New Roman"/>
          <w:spacing w:val="2"/>
        </w:rPr>
        <w:t xml:space="preserve">товар </w:t>
      </w:r>
      <w:r w:rsidR="00ED3357" w:rsidRPr="00482DC8">
        <w:rPr>
          <w:rFonts w:ascii="Times New Roman" w:hAnsi="Times New Roman" w:cs="Times New Roman"/>
          <w:spacing w:val="2"/>
        </w:rPr>
        <w:t>на склад</w:t>
      </w:r>
      <w:r w:rsidR="00BB0870" w:rsidRPr="00482DC8">
        <w:rPr>
          <w:rFonts w:ascii="Times New Roman" w:hAnsi="Times New Roman" w:cs="Times New Roman"/>
          <w:spacing w:val="2"/>
        </w:rPr>
        <w:t xml:space="preserve"> </w:t>
      </w:r>
      <w:r w:rsidR="00690CE7" w:rsidRPr="00482DC8">
        <w:rPr>
          <w:rFonts w:ascii="Times New Roman" w:hAnsi="Times New Roman" w:cs="Times New Roman"/>
          <w:spacing w:val="2"/>
        </w:rPr>
        <w:t xml:space="preserve">своим </w:t>
      </w:r>
      <w:r w:rsidRPr="00482DC8">
        <w:rPr>
          <w:rFonts w:ascii="Times New Roman" w:hAnsi="Times New Roman" w:cs="Times New Roman"/>
          <w:spacing w:val="2"/>
        </w:rPr>
        <w:t xml:space="preserve">транспортом по количеству, качеству, ассортименту </w:t>
      </w:r>
      <w:r w:rsidR="00A55DA8" w:rsidRPr="00482DC8">
        <w:rPr>
          <w:rFonts w:ascii="Times New Roman" w:hAnsi="Times New Roman" w:cs="Times New Roman"/>
          <w:spacing w:val="2"/>
        </w:rPr>
        <w:t xml:space="preserve">указанным в данном объявлении, </w:t>
      </w:r>
      <w:r w:rsidRPr="00482DC8">
        <w:rPr>
          <w:rFonts w:ascii="Times New Roman" w:hAnsi="Times New Roman" w:cs="Times New Roman"/>
          <w:spacing w:val="2"/>
        </w:rPr>
        <w:t>в указанные сроки.</w:t>
      </w:r>
    </w:p>
    <w:p w14:paraId="3D0D4595" w14:textId="5CFEA94F" w:rsidR="00CB575E" w:rsidRPr="00D87221" w:rsidRDefault="009B4EEE" w:rsidP="00D87221">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spacing w:val="2"/>
        </w:rPr>
        <w:lastRenderedPageBreak/>
        <w:t xml:space="preserve">Пакет документов с ценовыми предложениями представить в срок </w:t>
      </w:r>
      <w:r w:rsidRPr="00482DC8">
        <w:rPr>
          <w:rFonts w:ascii="Times New Roman" w:hAnsi="Times New Roman" w:cs="Times New Roman"/>
          <w:b/>
          <w:spacing w:val="2"/>
        </w:rPr>
        <w:t>с</w:t>
      </w:r>
      <w:r w:rsidR="003B6676" w:rsidRPr="00482DC8">
        <w:rPr>
          <w:rFonts w:ascii="Times New Roman" w:hAnsi="Times New Roman" w:cs="Times New Roman"/>
          <w:b/>
          <w:spacing w:val="2"/>
        </w:rPr>
        <w:t xml:space="preserve"> </w:t>
      </w:r>
      <w:r w:rsidR="00CA5240">
        <w:rPr>
          <w:rFonts w:ascii="Times New Roman" w:hAnsi="Times New Roman" w:cs="Times New Roman"/>
          <w:b/>
          <w:spacing w:val="2"/>
        </w:rPr>
        <w:t>1</w:t>
      </w:r>
      <w:r w:rsidR="00E97F26">
        <w:rPr>
          <w:rFonts w:ascii="Times New Roman" w:hAnsi="Times New Roman" w:cs="Times New Roman"/>
          <w:b/>
          <w:spacing w:val="2"/>
        </w:rPr>
        <w:t>9</w:t>
      </w:r>
      <w:r w:rsidR="007138E2">
        <w:rPr>
          <w:rFonts w:ascii="Times New Roman" w:hAnsi="Times New Roman" w:cs="Times New Roman"/>
          <w:b/>
          <w:spacing w:val="2"/>
        </w:rPr>
        <w:t xml:space="preserve"> </w:t>
      </w:r>
      <w:r w:rsidR="004B0596">
        <w:rPr>
          <w:rFonts w:ascii="Times New Roman" w:hAnsi="Times New Roman" w:cs="Times New Roman"/>
          <w:b/>
          <w:spacing w:val="2"/>
        </w:rPr>
        <w:t>дека</w:t>
      </w:r>
      <w:r w:rsidR="007138E2">
        <w:rPr>
          <w:rFonts w:ascii="Times New Roman" w:hAnsi="Times New Roman" w:cs="Times New Roman"/>
          <w:b/>
          <w:spacing w:val="2"/>
        </w:rPr>
        <w:t>бря</w:t>
      </w:r>
      <w:r w:rsidR="00132808" w:rsidRPr="00482DC8">
        <w:rPr>
          <w:rFonts w:ascii="Times New Roman" w:hAnsi="Times New Roman" w:cs="Times New Roman"/>
          <w:b/>
          <w:spacing w:val="2"/>
        </w:rPr>
        <w:t xml:space="preserve"> </w:t>
      </w:r>
      <w:r w:rsidR="00071DCE" w:rsidRPr="00482DC8">
        <w:rPr>
          <w:rFonts w:ascii="Times New Roman" w:hAnsi="Times New Roman" w:cs="Times New Roman"/>
          <w:b/>
          <w:spacing w:val="2"/>
        </w:rPr>
        <w:t>до</w:t>
      </w:r>
      <w:r w:rsidR="00F648A9" w:rsidRPr="00482DC8">
        <w:rPr>
          <w:rFonts w:ascii="Times New Roman" w:hAnsi="Times New Roman" w:cs="Times New Roman"/>
          <w:b/>
          <w:spacing w:val="2"/>
        </w:rPr>
        <w:t xml:space="preserve"> </w:t>
      </w:r>
      <w:bookmarkStart w:id="1" w:name="_Hlk106284226"/>
      <w:r w:rsidR="00E97F26">
        <w:rPr>
          <w:rFonts w:ascii="Times New Roman" w:hAnsi="Times New Roman" w:cs="Times New Roman"/>
          <w:b/>
          <w:spacing w:val="2"/>
        </w:rPr>
        <w:t>26</w:t>
      </w:r>
      <w:r w:rsidR="007138E2">
        <w:rPr>
          <w:rFonts w:ascii="Times New Roman" w:hAnsi="Times New Roman" w:cs="Times New Roman"/>
          <w:b/>
          <w:spacing w:val="2"/>
        </w:rPr>
        <w:t xml:space="preserve"> </w:t>
      </w:r>
      <w:r w:rsidR="004B0596">
        <w:rPr>
          <w:rFonts w:ascii="Times New Roman" w:hAnsi="Times New Roman" w:cs="Times New Roman"/>
          <w:b/>
          <w:spacing w:val="2"/>
        </w:rPr>
        <w:t>дека</w:t>
      </w:r>
      <w:r w:rsidR="007138E2">
        <w:rPr>
          <w:rFonts w:ascii="Times New Roman" w:hAnsi="Times New Roman" w:cs="Times New Roman"/>
          <w:b/>
          <w:spacing w:val="2"/>
        </w:rPr>
        <w:t>бря</w:t>
      </w:r>
      <w:r w:rsidR="001932CD" w:rsidRPr="00482DC8">
        <w:rPr>
          <w:rFonts w:ascii="Times New Roman" w:hAnsi="Times New Roman" w:cs="Times New Roman"/>
          <w:b/>
          <w:spacing w:val="2"/>
        </w:rPr>
        <w:t xml:space="preserve"> 202</w:t>
      </w:r>
      <w:r w:rsidR="00D60627">
        <w:rPr>
          <w:rFonts w:ascii="Times New Roman" w:hAnsi="Times New Roman" w:cs="Times New Roman"/>
          <w:b/>
          <w:spacing w:val="2"/>
        </w:rPr>
        <w:t>2</w:t>
      </w:r>
      <w:r w:rsidR="00A55DA8" w:rsidRPr="00482DC8">
        <w:rPr>
          <w:rFonts w:ascii="Times New Roman" w:hAnsi="Times New Roman" w:cs="Times New Roman"/>
          <w:b/>
          <w:spacing w:val="2"/>
        </w:rPr>
        <w:t xml:space="preserve"> года</w:t>
      </w:r>
      <w:bookmarkEnd w:id="1"/>
      <w:r w:rsidRPr="00482DC8">
        <w:rPr>
          <w:rFonts w:ascii="Times New Roman" w:hAnsi="Times New Roman" w:cs="Times New Roman"/>
          <w:b/>
          <w:spacing w:val="2"/>
        </w:rPr>
        <w:t xml:space="preserve">, до </w:t>
      </w:r>
      <w:r w:rsidR="00295AC1" w:rsidRPr="00482DC8">
        <w:rPr>
          <w:rFonts w:ascii="Times New Roman" w:hAnsi="Times New Roman" w:cs="Times New Roman"/>
          <w:b/>
          <w:spacing w:val="2"/>
        </w:rPr>
        <w:t>1</w:t>
      </w:r>
      <w:r w:rsidR="00D60627">
        <w:rPr>
          <w:rFonts w:ascii="Times New Roman" w:hAnsi="Times New Roman" w:cs="Times New Roman"/>
          <w:b/>
          <w:spacing w:val="2"/>
        </w:rPr>
        <w:t>1</w:t>
      </w:r>
      <w:r w:rsidRPr="00482DC8">
        <w:rPr>
          <w:rFonts w:ascii="Times New Roman" w:hAnsi="Times New Roman" w:cs="Times New Roman"/>
          <w:b/>
          <w:spacing w:val="2"/>
        </w:rPr>
        <w:t xml:space="preserve"> ч 00</w:t>
      </w:r>
      <w:r w:rsidRPr="00482DC8">
        <w:rPr>
          <w:rFonts w:ascii="Times New Roman" w:hAnsi="Times New Roman" w:cs="Times New Roman"/>
          <w:spacing w:val="2"/>
        </w:rPr>
        <w:t xml:space="preserve"> мин включительно, по адресу: 020000 </w:t>
      </w:r>
      <w:proofErr w:type="spellStart"/>
      <w:r w:rsidRPr="00482DC8">
        <w:rPr>
          <w:rFonts w:ascii="Times New Roman" w:hAnsi="Times New Roman" w:cs="Times New Roman"/>
          <w:spacing w:val="2"/>
        </w:rPr>
        <w:t>А</w:t>
      </w:r>
      <w:r w:rsidR="00FD6368" w:rsidRPr="00482DC8">
        <w:rPr>
          <w:rFonts w:ascii="Times New Roman" w:hAnsi="Times New Roman" w:cs="Times New Roman"/>
          <w:spacing w:val="2"/>
        </w:rPr>
        <w:t>кмолинская</w:t>
      </w:r>
      <w:proofErr w:type="spellEnd"/>
      <w:r w:rsidR="00FD6368" w:rsidRPr="00482DC8">
        <w:rPr>
          <w:rFonts w:ascii="Times New Roman" w:hAnsi="Times New Roman" w:cs="Times New Roman"/>
          <w:spacing w:val="2"/>
        </w:rPr>
        <w:t xml:space="preserve"> область, г. Кокшетау</w:t>
      </w:r>
      <w:r w:rsidRPr="00482DC8">
        <w:rPr>
          <w:rFonts w:ascii="Times New Roman" w:hAnsi="Times New Roman" w:cs="Times New Roman"/>
          <w:spacing w:val="2"/>
        </w:rPr>
        <w:t>, ул.</w:t>
      </w:r>
      <w:r w:rsidR="00E61AFB" w:rsidRPr="00482DC8">
        <w:rPr>
          <w:rFonts w:ascii="Times New Roman" w:hAnsi="Times New Roman" w:cs="Times New Roman"/>
          <w:spacing w:val="2"/>
        </w:rPr>
        <w:t xml:space="preserve"> Р.</w:t>
      </w:r>
      <w:r w:rsidRPr="00482DC8">
        <w:rPr>
          <w:rFonts w:ascii="Times New Roman" w:hAnsi="Times New Roman" w:cs="Times New Roman"/>
          <w:spacing w:val="2"/>
        </w:rPr>
        <w:t xml:space="preserve"> </w:t>
      </w:r>
      <w:proofErr w:type="spellStart"/>
      <w:r w:rsidRPr="00482DC8">
        <w:rPr>
          <w:rFonts w:ascii="Times New Roman" w:hAnsi="Times New Roman" w:cs="Times New Roman"/>
          <w:spacing w:val="2"/>
        </w:rPr>
        <w:t>Сабатаева</w:t>
      </w:r>
      <w:proofErr w:type="spellEnd"/>
      <w:r w:rsidRPr="00482DC8">
        <w:rPr>
          <w:rFonts w:ascii="Times New Roman" w:hAnsi="Times New Roman" w:cs="Times New Roman"/>
          <w:spacing w:val="2"/>
        </w:rPr>
        <w:t xml:space="preserve"> -1, бухгалтерия, кабинет государственных закупок.</w:t>
      </w:r>
      <w:r w:rsidR="00690CE7" w:rsidRPr="00482DC8">
        <w:rPr>
          <w:rFonts w:ascii="Times New Roman" w:hAnsi="Times New Roman" w:cs="Times New Roman"/>
          <w:spacing w:val="2"/>
        </w:rPr>
        <w:t xml:space="preserve"> Окончательный срок подачи ценовых пр</w:t>
      </w:r>
      <w:r w:rsidR="00057552" w:rsidRPr="00482DC8">
        <w:rPr>
          <w:rFonts w:ascii="Times New Roman" w:hAnsi="Times New Roman" w:cs="Times New Roman"/>
          <w:spacing w:val="2"/>
        </w:rPr>
        <w:t xml:space="preserve">едложений </w:t>
      </w:r>
      <w:r w:rsidR="00057552" w:rsidRPr="00482DC8">
        <w:rPr>
          <w:rFonts w:ascii="Times New Roman" w:hAnsi="Times New Roman" w:cs="Times New Roman"/>
          <w:b/>
          <w:spacing w:val="2"/>
        </w:rPr>
        <w:t>до 1</w:t>
      </w:r>
      <w:r w:rsidR="00D60627">
        <w:rPr>
          <w:rFonts w:ascii="Times New Roman" w:hAnsi="Times New Roman" w:cs="Times New Roman"/>
          <w:b/>
          <w:spacing w:val="2"/>
        </w:rPr>
        <w:t>1</w:t>
      </w:r>
      <w:r w:rsidR="00057552" w:rsidRPr="00482DC8">
        <w:rPr>
          <w:rFonts w:ascii="Times New Roman" w:hAnsi="Times New Roman" w:cs="Times New Roman"/>
          <w:b/>
          <w:spacing w:val="2"/>
        </w:rPr>
        <w:t xml:space="preserve"> часов 00 минут </w:t>
      </w:r>
      <w:r w:rsidR="00E97F26">
        <w:rPr>
          <w:rFonts w:ascii="Times New Roman" w:hAnsi="Times New Roman" w:cs="Times New Roman"/>
          <w:b/>
          <w:spacing w:val="2"/>
        </w:rPr>
        <w:t>26</w:t>
      </w:r>
      <w:r w:rsidR="008D33CA" w:rsidRPr="008D33CA">
        <w:rPr>
          <w:rFonts w:ascii="Times New Roman" w:hAnsi="Times New Roman" w:cs="Times New Roman"/>
          <w:b/>
          <w:spacing w:val="2"/>
          <w:lang w:val="kk-KZ"/>
        </w:rPr>
        <w:t xml:space="preserve"> </w:t>
      </w:r>
      <w:r w:rsidR="00882E75">
        <w:rPr>
          <w:rFonts w:ascii="Times New Roman" w:hAnsi="Times New Roman" w:cs="Times New Roman"/>
          <w:b/>
          <w:spacing w:val="2"/>
          <w:lang w:val="kk-KZ"/>
        </w:rPr>
        <w:t>дека</w:t>
      </w:r>
      <w:r w:rsidR="007138E2">
        <w:rPr>
          <w:rFonts w:ascii="Times New Roman" w:hAnsi="Times New Roman" w:cs="Times New Roman"/>
          <w:b/>
          <w:spacing w:val="2"/>
          <w:lang w:val="kk-KZ"/>
        </w:rPr>
        <w:t>бря</w:t>
      </w:r>
      <w:r w:rsidR="008D33CA" w:rsidRPr="008D33CA">
        <w:rPr>
          <w:rFonts w:ascii="Times New Roman" w:hAnsi="Times New Roman" w:cs="Times New Roman"/>
          <w:b/>
          <w:spacing w:val="2"/>
          <w:lang w:val="kk-KZ"/>
        </w:rPr>
        <w:t xml:space="preserve"> 2022 года</w:t>
      </w:r>
      <w:r w:rsidR="00690CE7" w:rsidRPr="00482DC8">
        <w:rPr>
          <w:rFonts w:ascii="Times New Roman" w:hAnsi="Times New Roman" w:cs="Times New Roman"/>
          <w:spacing w:val="2"/>
        </w:rPr>
        <w:t xml:space="preserve">.  </w:t>
      </w:r>
      <w:r w:rsidRPr="00482DC8">
        <w:rPr>
          <w:rFonts w:ascii="Times New Roman" w:hAnsi="Times New Roman" w:cs="Times New Roman"/>
          <w:spacing w:val="2"/>
        </w:rPr>
        <w:t xml:space="preserve">  Конверты с ценовыми предложениями будут вскрываться </w:t>
      </w:r>
      <w:r w:rsidRPr="00482DC8">
        <w:rPr>
          <w:rFonts w:ascii="Times New Roman" w:hAnsi="Times New Roman" w:cs="Times New Roman"/>
          <w:b/>
          <w:spacing w:val="2"/>
        </w:rPr>
        <w:t xml:space="preserve">в </w:t>
      </w:r>
      <w:r w:rsidR="00D60627">
        <w:rPr>
          <w:rFonts w:ascii="Times New Roman" w:hAnsi="Times New Roman" w:cs="Times New Roman"/>
          <w:b/>
          <w:spacing w:val="2"/>
        </w:rPr>
        <w:t>11</w:t>
      </w:r>
      <w:r w:rsidRPr="00482DC8">
        <w:rPr>
          <w:rFonts w:ascii="Times New Roman" w:hAnsi="Times New Roman" w:cs="Times New Roman"/>
          <w:b/>
          <w:spacing w:val="2"/>
        </w:rPr>
        <w:t xml:space="preserve"> час</w:t>
      </w:r>
      <w:r w:rsidR="00071DCE" w:rsidRPr="00482DC8">
        <w:rPr>
          <w:rFonts w:ascii="Times New Roman" w:hAnsi="Times New Roman" w:cs="Times New Roman"/>
          <w:b/>
          <w:spacing w:val="2"/>
        </w:rPr>
        <w:t xml:space="preserve">ов </w:t>
      </w:r>
      <w:r w:rsidR="00D60627">
        <w:rPr>
          <w:rFonts w:ascii="Times New Roman" w:hAnsi="Times New Roman" w:cs="Times New Roman"/>
          <w:b/>
          <w:spacing w:val="2"/>
        </w:rPr>
        <w:t>15</w:t>
      </w:r>
      <w:r w:rsidR="00071DCE" w:rsidRPr="00482DC8">
        <w:rPr>
          <w:rFonts w:ascii="Times New Roman" w:hAnsi="Times New Roman" w:cs="Times New Roman"/>
          <w:b/>
          <w:spacing w:val="2"/>
        </w:rPr>
        <w:t xml:space="preserve"> минут</w:t>
      </w:r>
      <w:r w:rsidR="00826328" w:rsidRPr="00482DC8">
        <w:rPr>
          <w:rFonts w:ascii="Times New Roman" w:hAnsi="Times New Roman" w:cs="Times New Roman"/>
          <w:b/>
          <w:spacing w:val="2"/>
        </w:rPr>
        <w:t xml:space="preserve"> </w:t>
      </w:r>
      <w:r w:rsidR="00E97F26">
        <w:rPr>
          <w:rFonts w:ascii="Times New Roman" w:hAnsi="Times New Roman" w:cs="Times New Roman"/>
          <w:b/>
          <w:spacing w:val="2"/>
        </w:rPr>
        <w:t>26</w:t>
      </w:r>
      <w:r w:rsidR="00022B40" w:rsidRPr="00D87221">
        <w:rPr>
          <w:rFonts w:ascii="Times New Roman" w:hAnsi="Times New Roman" w:cs="Times New Roman"/>
          <w:b/>
          <w:spacing w:val="2"/>
          <w:lang w:val="kk-KZ"/>
        </w:rPr>
        <w:t xml:space="preserve"> </w:t>
      </w:r>
      <w:r w:rsidR="004B0596">
        <w:rPr>
          <w:rFonts w:ascii="Times New Roman" w:hAnsi="Times New Roman" w:cs="Times New Roman"/>
          <w:b/>
          <w:spacing w:val="2"/>
          <w:lang w:val="kk-KZ"/>
        </w:rPr>
        <w:t>дека</w:t>
      </w:r>
      <w:r w:rsidR="007138E2">
        <w:rPr>
          <w:rFonts w:ascii="Times New Roman" w:hAnsi="Times New Roman" w:cs="Times New Roman"/>
          <w:b/>
          <w:spacing w:val="2"/>
          <w:lang w:val="kk-KZ"/>
        </w:rPr>
        <w:t>бря</w:t>
      </w:r>
      <w:r w:rsidR="00022B40" w:rsidRPr="00D87221">
        <w:rPr>
          <w:rFonts w:ascii="Times New Roman" w:hAnsi="Times New Roman" w:cs="Times New Roman"/>
          <w:b/>
          <w:spacing w:val="2"/>
          <w:lang w:val="kk-KZ"/>
        </w:rPr>
        <w:t xml:space="preserve"> 2022 года</w:t>
      </w:r>
      <w:r w:rsidR="00354459" w:rsidRPr="00D87221">
        <w:rPr>
          <w:rFonts w:ascii="Times New Roman" w:hAnsi="Times New Roman" w:cs="Times New Roman"/>
          <w:b/>
          <w:spacing w:val="2"/>
        </w:rPr>
        <w:t xml:space="preserve"> </w:t>
      </w:r>
      <w:r w:rsidRPr="00D87221">
        <w:rPr>
          <w:rFonts w:ascii="Times New Roman" w:hAnsi="Times New Roman" w:cs="Times New Roman"/>
          <w:spacing w:val="2"/>
        </w:rPr>
        <w:t xml:space="preserve">по адресу г. Кокшетау, ул. </w:t>
      </w:r>
      <w:r w:rsidR="00E61AFB" w:rsidRPr="00D87221">
        <w:rPr>
          <w:rFonts w:ascii="Times New Roman" w:hAnsi="Times New Roman" w:cs="Times New Roman"/>
          <w:spacing w:val="2"/>
        </w:rPr>
        <w:t xml:space="preserve">Р. </w:t>
      </w:r>
      <w:proofErr w:type="spellStart"/>
      <w:r w:rsidRPr="00D87221">
        <w:rPr>
          <w:rFonts w:ascii="Times New Roman" w:hAnsi="Times New Roman" w:cs="Times New Roman"/>
          <w:spacing w:val="2"/>
        </w:rPr>
        <w:t>Сабатаева</w:t>
      </w:r>
      <w:proofErr w:type="spellEnd"/>
      <w:r w:rsidRPr="00D87221">
        <w:rPr>
          <w:rFonts w:ascii="Times New Roman" w:hAnsi="Times New Roman" w:cs="Times New Roman"/>
          <w:spacing w:val="2"/>
        </w:rPr>
        <w:t xml:space="preserve"> -1, бухгалтерия, кабинет государственных закупок. </w:t>
      </w:r>
    </w:p>
    <w:p w14:paraId="5717A815" w14:textId="57CBF3A2" w:rsidR="002472B0" w:rsidRPr="00917812" w:rsidRDefault="009B4EEE" w:rsidP="00917812">
      <w:pPr>
        <w:numPr>
          <w:ilvl w:val="0"/>
          <w:numId w:val="6"/>
        </w:numPr>
        <w:shd w:val="clear" w:color="auto" w:fill="FFFFFF"/>
        <w:spacing w:after="0"/>
        <w:jc w:val="both"/>
        <w:textAlignment w:val="baseline"/>
        <w:rPr>
          <w:rFonts w:ascii="Times New Roman" w:hAnsi="Times New Roman" w:cs="Times New Roman"/>
        </w:rPr>
      </w:pPr>
      <w:r w:rsidRPr="00482DC8">
        <w:rPr>
          <w:rFonts w:ascii="Times New Roman" w:hAnsi="Times New Roman" w:cs="Times New Roman"/>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00202005" w:rsidRPr="00482DC8">
        <w:rPr>
          <w:rFonts w:ascii="Times New Roman" w:hAnsi="Times New Roman" w:cs="Times New Roman"/>
          <w:color w:val="000000"/>
        </w:rPr>
        <w:t xml:space="preserve">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w:t>
      </w:r>
      <w:r w:rsidR="00BA313C" w:rsidRPr="00482DC8">
        <w:rPr>
          <w:rFonts w:ascii="Times New Roman" w:hAnsi="Times New Roman" w:cs="Times New Roman"/>
          <w:color w:val="000000"/>
        </w:rPr>
        <w:t>лекарственных средств и (или) медицинских изделий</w:t>
      </w:r>
      <w:r w:rsidR="00202005" w:rsidRPr="00482DC8">
        <w:rPr>
          <w:rFonts w:ascii="Times New Roman" w:hAnsi="Times New Roman" w:cs="Times New Roman"/>
          <w:color w:val="000000"/>
        </w:rPr>
        <w:t xml:space="preserve"> требованиям, установленным главой 4  Правил </w:t>
      </w:r>
      <w:r w:rsidR="00BA313C" w:rsidRPr="00482DC8">
        <w:rPr>
          <w:rFonts w:ascii="Times New Roman" w:hAnsi="Times New Roman" w:cs="Times New Roman"/>
          <w:color w:val="000000"/>
        </w:rPr>
        <w:t>утвержденных постановлением Правительства РК от 4 июня 2021 года № 375</w:t>
      </w:r>
    </w:p>
    <w:p w14:paraId="0057D8C9" w14:textId="77777777" w:rsidR="002472B0" w:rsidRPr="00482DC8" w:rsidRDefault="002472B0" w:rsidP="00635632">
      <w:pPr>
        <w:shd w:val="clear" w:color="auto" w:fill="FFFFFF"/>
        <w:spacing w:after="0"/>
        <w:ind w:left="1069"/>
        <w:jc w:val="both"/>
        <w:textAlignment w:val="baseline"/>
        <w:rPr>
          <w:rFonts w:ascii="Times New Roman" w:hAnsi="Times New Roman" w:cs="Times New Roman"/>
        </w:rPr>
      </w:pPr>
    </w:p>
    <w:p w14:paraId="765D50EC" w14:textId="77777777" w:rsidR="005F2CA5" w:rsidRPr="00482DC8" w:rsidRDefault="008111B8" w:rsidP="005F2CA5">
      <w:pPr>
        <w:autoSpaceDE w:val="0"/>
        <w:autoSpaceDN w:val="0"/>
        <w:adjustRightInd w:val="0"/>
        <w:jc w:val="both"/>
        <w:rPr>
          <w:rFonts w:ascii="Times New Roman" w:hAnsi="Times New Roman" w:cs="Times New Roman"/>
          <w:b/>
          <w:color w:val="000000"/>
        </w:rPr>
      </w:pPr>
      <w:r w:rsidRPr="00482DC8">
        <w:rPr>
          <w:rFonts w:ascii="Times New Roman" w:hAnsi="Times New Roman" w:cs="Times New Roman"/>
          <w:b/>
          <w:color w:val="000000"/>
        </w:rPr>
        <w:t>Глава 4 Правил 375</w:t>
      </w:r>
      <w:r w:rsidR="005F2CA5" w:rsidRPr="00482DC8">
        <w:rPr>
          <w:rFonts w:ascii="Times New Roman" w:hAnsi="Times New Roman" w:cs="Times New Roman"/>
          <w:b/>
          <w:color w:val="000000"/>
        </w:rPr>
        <w:t>:</w:t>
      </w:r>
    </w:p>
    <w:p w14:paraId="74F652CF" w14:textId="612E9E30" w:rsidR="005F2CA5" w:rsidRPr="00482DC8" w:rsidRDefault="00DE5426" w:rsidP="005F2CA5">
      <w:pPr>
        <w:autoSpaceDE w:val="0"/>
        <w:autoSpaceDN w:val="0"/>
        <w:adjustRightInd w:val="0"/>
        <w:jc w:val="both"/>
        <w:rPr>
          <w:rFonts w:ascii="Times New Roman" w:hAnsi="Times New Roman" w:cs="Times New Roman"/>
          <w:b/>
          <w:color w:val="000000"/>
        </w:rPr>
      </w:pPr>
      <w:r w:rsidRPr="00482DC8">
        <w:rPr>
          <w:rFonts w:ascii="Times New Roman" w:hAnsi="Times New Roman" w:cs="Times New Roman"/>
          <w:b/>
          <w:color w:val="000000"/>
        </w:rPr>
        <w:t>Требования к</w:t>
      </w:r>
      <w:r w:rsidR="005F2CA5" w:rsidRPr="00482DC8">
        <w:rPr>
          <w:rFonts w:ascii="Times New Roman" w:hAnsi="Times New Roman" w:cs="Times New Roman"/>
          <w:b/>
          <w:color w:val="000000"/>
        </w:rPr>
        <w:t xml:space="preserve"> лекарственным средствам</w:t>
      </w:r>
      <w:r w:rsidR="00C63F13" w:rsidRPr="00482DC8">
        <w:rPr>
          <w:rFonts w:ascii="Times New Roman" w:hAnsi="Times New Roman" w:cs="Times New Roman"/>
          <w:b/>
          <w:color w:val="000000"/>
        </w:rPr>
        <w:t xml:space="preserve"> и</w:t>
      </w:r>
      <w:r w:rsidR="005F2CA5" w:rsidRPr="00482DC8">
        <w:rPr>
          <w:rFonts w:ascii="Times New Roman" w:hAnsi="Times New Roman" w:cs="Times New Roman"/>
          <w:b/>
          <w:color w:val="000000"/>
        </w:rPr>
        <w:t xml:space="preserve"> </w:t>
      </w:r>
      <w:r w:rsidR="00C63F13" w:rsidRPr="00482DC8">
        <w:rPr>
          <w:rFonts w:ascii="Times New Roman" w:hAnsi="Times New Roman" w:cs="Times New Roman"/>
          <w:b/>
          <w:color w:val="000000"/>
        </w:rPr>
        <w:t xml:space="preserve">медицинским </w:t>
      </w:r>
      <w:r w:rsidR="005F2CA5" w:rsidRPr="00482DC8">
        <w:rPr>
          <w:rFonts w:ascii="Times New Roman" w:hAnsi="Times New Roman" w:cs="Times New Roman"/>
          <w:b/>
          <w:color w:val="000000"/>
        </w:rPr>
        <w:t xml:space="preserve">изделиям: </w:t>
      </w:r>
    </w:p>
    <w:p w14:paraId="28D3D0C1" w14:textId="77777777" w:rsidR="007C2A6E" w:rsidRPr="00482DC8" w:rsidRDefault="00051714" w:rsidP="007C2A6E">
      <w:pPr>
        <w:spacing w:after="0"/>
        <w:jc w:val="both"/>
        <w:rPr>
          <w:rFonts w:ascii="Times New Roman" w:hAnsi="Times New Roman" w:cs="Times New Roman"/>
        </w:rPr>
      </w:pPr>
      <w:r w:rsidRPr="00482DC8">
        <w:rPr>
          <w:rFonts w:ascii="Times New Roman" w:hAnsi="Times New Roman" w:cs="Times New Roman"/>
          <w:color w:val="000000"/>
        </w:rPr>
        <w:t xml:space="preserve">1) </w:t>
      </w:r>
      <w:r w:rsidR="007C2A6E" w:rsidRPr="00482DC8">
        <w:rPr>
          <w:rFonts w:ascii="Times New Roman" w:hAnsi="Times New Roman" w:cs="Times New Roman"/>
          <w:color w:val="000000"/>
        </w:rPr>
        <w:t xml:space="preserve">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007C2A6E" w:rsidRPr="00482DC8">
        <w:rPr>
          <w:rFonts w:ascii="Times New Roman" w:hAnsi="Times New Roman" w:cs="Times New Roman"/>
          <w:color w:val="000000"/>
        </w:rPr>
        <w:t>орфанных</w:t>
      </w:r>
      <w:proofErr w:type="spellEnd"/>
      <w:r w:rsidR="007C2A6E" w:rsidRPr="00482DC8">
        <w:rPr>
          <w:rFonts w:ascii="Times New Roman" w:hAnsi="Times New Roman" w:cs="Times New Roman"/>
          <w:color w:val="000000"/>
        </w:rPr>
        <w:t xml:space="preserve"> препаратов, включенных в перечень </w:t>
      </w:r>
      <w:proofErr w:type="spellStart"/>
      <w:r w:rsidR="007C2A6E" w:rsidRPr="00482DC8">
        <w:rPr>
          <w:rFonts w:ascii="Times New Roman" w:hAnsi="Times New Roman" w:cs="Times New Roman"/>
          <w:color w:val="000000"/>
        </w:rPr>
        <w:t>орфанных</w:t>
      </w:r>
      <w:proofErr w:type="spellEnd"/>
      <w:r w:rsidR="007C2A6E" w:rsidRPr="00482DC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14:paraId="4610C1A6" w14:textId="55728DCF" w:rsidR="007C2A6E" w:rsidRPr="00D80D49" w:rsidRDefault="007C2A6E" w:rsidP="007C2A6E">
      <w:pPr>
        <w:spacing w:after="0"/>
        <w:jc w:val="both"/>
        <w:rPr>
          <w:rFonts w:ascii="Times New Roman" w:hAnsi="Times New Roman" w:cs="Times New Roman"/>
          <w:color w:val="000000"/>
        </w:rPr>
      </w:pPr>
      <w:bookmarkStart w:id="2" w:name="z127"/>
      <w:r w:rsidRPr="00482DC8">
        <w:rPr>
          <w:rFonts w:ascii="Times New Roman" w:hAnsi="Times New Roman" w:cs="Times New Roman"/>
          <w:color w:val="000000"/>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bookmarkEnd w:id="2"/>
    <w:p w14:paraId="70AE87A1" w14:textId="22ACACEC" w:rsidR="006C246B" w:rsidRPr="00D80D49" w:rsidRDefault="00051714" w:rsidP="006C246B">
      <w:pPr>
        <w:spacing w:after="0"/>
        <w:jc w:val="both"/>
        <w:rPr>
          <w:color w:val="000000"/>
        </w:rPr>
      </w:pPr>
      <w:r w:rsidRPr="00482DC8">
        <w:rPr>
          <w:rFonts w:ascii="Times New Roman" w:hAnsi="Times New Roman" w:cs="Times New Roman"/>
          <w:color w:val="000000"/>
        </w:rPr>
        <w:t xml:space="preserve">2) </w:t>
      </w:r>
      <w:r w:rsidR="006C246B" w:rsidRPr="00482DC8">
        <w:rPr>
          <w:rFonts w:ascii="Times New Roman" w:hAnsi="Times New Roman" w:cs="Times New Roman"/>
          <w:color w:val="000000"/>
        </w:rPr>
        <w:t>соответствие характеристики или технической спецификации условиям объявления или приглашения на закуп.</w:t>
      </w:r>
    </w:p>
    <w:p w14:paraId="0564BF12" w14:textId="57EC635C" w:rsidR="006C246B" w:rsidRPr="00D80D49" w:rsidRDefault="00051714" w:rsidP="006C246B">
      <w:pPr>
        <w:spacing w:after="0"/>
        <w:jc w:val="both"/>
      </w:pPr>
      <w:r w:rsidRPr="00482DC8">
        <w:rPr>
          <w:rFonts w:ascii="Times New Roman" w:hAnsi="Times New Roman" w:cs="Times New Roman"/>
          <w:color w:val="000000"/>
        </w:rPr>
        <w:t xml:space="preserve">3) </w:t>
      </w:r>
      <w:proofErr w:type="spellStart"/>
      <w:r w:rsidR="006C246B" w:rsidRPr="00482DC8">
        <w:rPr>
          <w:rFonts w:ascii="Times New Roman" w:hAnsi="Times New Roman" w:cs="Times New Roman"/>
          <w:color w:val="000000"/>
        </w:rPr>
        <w:t>непревышение</w:t>
      </w:r>
      <w:proofErr w:type="spellEnd"/>
      <w:r w:rsidR="006C246B" w:rsidRPr="00482DC8">
        <w:rPr>
          <w:rFonts w:ascii="Times New Roman" w:hAnsi="Times New Roman" w:cs="Times New Roman"/>
          <w:color w:val="000000"/>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5EEF573D" w14:textId="20B1EF34" w:rsidR="00CB6A8C" w:rsidRDefault="0008331F" w:rsidP="00D80D49">
      <w:pPr>
        <w:spacing w:after="0"/>
        <w:jc w:val="both"/>
        <w:rPr>
          <w:b/>
        </w:rPr>
      </w:pPr>
      <w:r>
        <w:rPr>
          <w:rFonts w:ascii="Times New Roman" w:hAnsi="Times New Roman" w:cs="Times New Roman"/>
          <w:b/>
          <w:color w:val="000000"/>
        </w:rPr>
        <w:t>4</w:t>
      </w:r>
      <w:r w:rsidR="006C246B" w:rsidRPr="00482DC8">
        <w:rPr>
          <w:rFonts w:ascii="Times New Roman" w:hAnsi="Times New Roman" w:cs="Times New Roman"/>
          <w:b/>
          <w:color w:val="000000"/>
        </w:rPr>
        <w:t>) Требования, предусмотренные подпунктами 4), 5), 6), 7), 8), 9), 10), 11), 12)</w:t>
      </w:r>
      <w:r>
        <w:rPr>
          <w:rFonts w:ascii="Times New Roman" w:hAnsi="Times New Roman" w:cs="Times New Roman"/>
          <w:b/>
          <w:color w:val="000000"/>
        </w:rPr>
        <w:t xml:space="preserve">, </w:t>
      </w:r>
      <w:r w:rsidR="006C246B" w:rsidRPr="00482DC8">
        <w:rPr>
          <w:rFonts w:ascii="Times New Roman" w:hAnsi="Times New Roman" w:cs="Times New Roman"/>
          <w:b/>
          <w:color w:val="000000"/>
        </w:rPr>
        <w:t>13)</w:t>
      </w:r>
      <w:r>
        <w:rPr>
          <w:rFonts w:ascii="Times New Roman" w:hAnsi="Times New Roman" w:cs="Times New Roman"/>
          <w:b/>
          <w:color w:val="000000"/>
        </w:rPr>
        <w:t xml:space="preserve"> и 14</w:t>
      </w:r>
      <w:r w:rsidR="006C246B" w:rsidRPr="00482DC8">
        <w:rPr>
          <w:rFonts w:ascii="Times New Roman" w:hAnsi="Times New Roman" w:cs="Times New Roman"/>
          <w:b/>
          <w:color w:val="000000"/>
        </w:rPr>
        <w:t xml:space="preserve"> пункта </w:t>
      </w:r>
      <w:r>
        <w:rPr>
          <w:rFonts w:ascii="Times New Roman" w:hAnsi="Times New Roman" w:cs="Times New Roman"/>
          <w:b/>
          <w:color w:val="000000"/>
        </w:rPr>
        <w:t>11</w:t>
      </w:r>
      <w:r w:rsidR="006C246B" w:rsidRPr="00482DC8">
        <w:rPr>
          <w:rFonts w:ascii="Times New Roman" w:hAnsi="Times New Roman" w:cs="Times New Roman"/>
          <w:b/>
          <w:color w:val="000000"/>
        </w:rPr>
        <w:t xml:space="preserve"> Правил № 375, подтверждаются поставщиком при исполнении договора поставки или закупа.</w:t>
      </w:r>
    </w:p>
    <w:p w14:paraId="65325B7B" w14:textId="77777777" w:rsidR="00D80D49" w:rsidRPr="00D80D49" w:rsidRDefault="00D80D49" w:rsidP="00D80D49">
      <w:pPr>
        <w:spacing w:after="0"/>
        <w:jc w:val="both"/>
        <w:rPr>
          <w:b/>
        </w:rPr>
      </w:pPr>
    </w:p>
    <w:p w14:paraId="1EF2AD3B" w14:textId="6A232A51" w:rsidR="00051714" w:rsidRPr="00482DC8" w:rsidRDefault="00DA1179" w:rsidP="00051714">
      <w:pPr>
        <w:autoSpaceDE w:val="0"/>
        <w:autoSpaceDN w:val="0"/>
        <w:adjustRightInd w:val="0"/>
        <w:ind w:firstLine="708"/>
        <w:jc w:val="both"/>
        <w:rPr>
          <w:rFonts w:ascii="Times New Roman" w:hAnsi="Times New Roman" w:cs="Times New Roman"/>
          <w:color w:val="000000"/>
        </w:rPr>
      </w:pPr>
      <w:r>
        <w:rPr>
          <w:rFonts w:ascii="Times New Roman" w:hAnsi="Times New Roman" w:cs="Times New Roman"/>
          <w:b/>
          <w:color w:val="000000"/>
        </w:rPr>
        <w:t>7</w:t>
      </w:r>
      <w:r w:rsidR="00CB6A8C" w:rsidRPr="00482DC8">
        <w:rPr>
          <w:rFonts w:ascii="Times New Roman" w:hAnsi="Times New Roman" w:cs="Times New Roman"/>
          <w:b/>
          <w:color w:val="000000"/>
        </w:rPr>
        <w:t>.</w:t>
      </w:r>
      <w:r w:rsidR="00CB6A8C" w:rsidRPr="00482DC8">
        <w:rPr>
          <w:rFonts w:ascii="Times New Roman" w:hAnsi="Times New Roman" w:cs="Times New Roman"/>
          <w:color w:val="000000"/>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14:paraId="5EEC83C1" w14:textId="77777777" w:rsidR="00CB6A8C" w:rsidRPr="00482DC8" w:rsidRDefault="00051714" w:rsidP="00051714">
      <w:pPr>
        <w:autoSpaceDE w:val="0"/>
        <w:autoSpaceDN w:val="0"/>
        <w:adjustRightInd w:val="0"/>
        <w:ind w:firstLine="708"/>
        <w:jc w:val="both"/>
        <w:rPr>
          <w:rFonts w:ascii="Times New Roman" w:hAnsi="Times New Roman" w:cs="Times New Roman"/>
          <w:color w:val="000000"/>
        </w:rPr>
      </w:pPr>
      <w:r w:rsidRPr="00482DC8">
        <w:rPr>
          <w:rFonts w:ascii="Times New Roman" w:hAnsi="Times New Roman" w:cs="Times New Roman"/>
          <w:b/>
          <w:color w:val="000000"/>
        </w:rPr>
        <w:t xml:space="preserve">8. </w:t>
      </w:r>
      <w:r w:rsidRPr="00482DC8">
        <w:rPr>
          <w:rFonts w:ascii="Times New Roman" w:hAnsi="Times New Roman" w:cs="Times New Roman"/>
          <w:color w:val="000000"/>
        </w:rPr>
        <w:t xml:space="preserve"> </w:t>
      </w:r>
      <w:r w:rsidRPr="00482DC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32875C5B" w14:textId="77777777" w:rsidR="00051714" w:rsidRPr="00482DC8" w:rsidRDefault="00051714" w:rsidP="00051714">
      <w:pPr>
        <w:autoSpaceDE w:val="0"/>
        <w:autoSpaceDN w:val="0"/>
        <w:adjustRightInd w:val="0"/>
        <w:ind w:firstLine="708"/>
        <w:jc w:val="both"/>
        <w:rPr>
          <w:rFonts w:ascii="Times New Roman" w:hAnsi="Times New Roman" w:cs="Times New Roman"/>
          <w:color w:val="000000"/>
        </w:rPr>
      </w:pPr>
      <w:r w:rsidRPr="00482DC8">
        <w:rPr>
          <w:rFonts w:ascii="Times New Roman" w:hAnsi="Times New Roman" w:cs="Times New Roman"/>
          <w:color w:val="000000"/>
        </w:rPr>
        <w:lastRenderedPageBreak/>
        <w:t>Протокол размещается на интернет-ресурсе заказчика или организатора закупа.</w:t>
      </w:r>
    </w:p>
    <w:p w14:paraId="0DEECF5A" w14:textId="77777777" w:rsidR="00051714" w:rsidRPr="00482DC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482DC8">
        <w:rPr>
          <w:rFonts w:ascii="Times New Roman" w:hAnsi="Times New Roman" w:cs="Times New Roman"/>
          <w:b/>
          <w:color w:val="000000"/>
        </w:rPr>
        <w:t xml:space="preserve">9. </w:t>
      </w:r>
      <w:r w:rsidRPr="00482DC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1D955D54" w14:textId="77777777" w:rsidR="00D841E4" w:rsidRPr="00482DC8" w:rsidRDefault="00D841E4" w:rsidP="00051714">
      <w:pPr>
        <w:autoSpaceDE w:val="0"/>
        <w:autoSpaceDN w:val="0"/>
        <w:adjustRightInd w:val="0"/>
        <w:spacing w:after="0" w:line="240" w:lineRule="auto"/>
        <w:ind w:firstLine="708"/>
        <w:jc w:val="both"/>
        <w:rPr>
          <w:rFonts w:ascii="Times New Roman" w:hAnsi="Times New Roman" w:cs="Times New Roman"/>
          <w:color w:val="000000"/>
        </w:rPr>
      </w:pPr>
    </w:p>
    <w:p w14:paraId="062A2ABF" w14:textId="77777777" w:rsidR="00051714" w:rsidRPr="00482DC8" w:rsidRDefault="00D841E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 xml:space="preserve">             10.</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1AB6A2F4" w14:textId="77777777" w:rsidR="00D841E4" w:rsidRPr="00482DC8" w:rsidRDefault="00D841E4" w:rsidP="00051714">
      <w:pPr>
        <w:autoSpaceDE w:val="0"/>
        <w:autoSpaceDN w:val="0"/>
        <w:adjustRightInd w:val="0"/>
        <w:spacing w:after="0" w:line="240" w:lineRule="auto"/>
        <w:jc w:val="both"/>
        <w:rPr>
          <w:rFonts w:ascii="Times New Roman" w:hAnsi="Times New Roman" w:cs="Times New Roman"/>
          <w:color w:val="000000"/>
        </w:rPr>
      </w:pPr>
    </w:p>
    <w:p w14:paraId="6B961BA4" w14:textId="7DC22023" w:rsidR="00051714" w:rsidRPr="00482DC8" w:rsidRDefault="00D841E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 xml:space="preserve">            11.</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 xml:space="preserve">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w:t>
      </w:r>
      <w:r w:rsidR="00DA1179">
        <w:rPr>
          <w:rFonts w:ascii="Times New Roman" w:hAnsi="Times New Roman" w:cs="Times New Roman"/>
          <w:color w:val="000000"/>
        </w:rPr>
        <w:t>13</w:t>
      </w:r>
      <w:r w:rsidR="00051714" w:rsidRPr="00482DC8">
        <w:rPr>
          <w:rFonts w:ascii="Times New Roman" w:hAnsi="Times New Roman" w:cs="Times New Roman"/>
          <w:color w:val="000000"/>
        </w:rPr>
        <w:t xml:space="preserve"> настоящего объявления, заказчик или организатор закупа принимает решение о признании такого потенциального поставщика победителем закупа.</w:t>
      </w:r>
    </w:p>
    <w:p w14:paraId="78AF5AD6" w14:textId="77777777" w:rsidR="00D841E4" w:rsidRPr="00482DC8" w:rsidRDefault="00D841E4" w:rsidP="00051714">
      <w:pPr>
        <w:autoSpaceDE w:val="0"/>
        <w:autoSpaceDN w:val="0"/>
        <w:adjustRightInd w:val="0"/>
        <w:spacing w:after="0" w:line="240" w:lineRule="auto"/>
        <w:jc w:val="both"/>
        <w:rPr>
          <w:rFonts w:ascii="Times New Roman" w:hAnsi="Times New Roman" w:cs="Times New Roman"/>
          <w:color w:val="000000"/>
        </w:rPr>
      </w:pPr>
    </w:p>
    <w:p w14:paraId="7A3CB21C" w14:textId="77777777" w:rsidR="00051714" w:rsidRPr="00482DC8" w:rsidRDefault="00D841E4" w:rsidP="00051714">
      <w:pPr>
        <w:autoSpaceDE w:val="0"/>
        <w:autoSpaceDN w:val="0"/>
        <w:adjustRightInd w:val="0"/>
        <w:spacing w:after="0" w:line="240" w:lineRule="auto"/>
        <w:ind w:firstLine="708"/>
        <w:rPr>
          <w:rFonts w:ascii="Times New Roman" w:hAnsi="Times New Roman" w:cs="Times New Roman"/>
          <w:color w:val="000000"/>
        </w:rPr>
      </w:pPr>
      <w:r w:rsidRPr="00482DC8">
        <w:rPr>
          <w:rFonts w:ascii="Times New Roman" w:hAnsi="Times New Roman" w:cs="Times New Roman"/>
          <w:b/>
          <w:color w:val="000000"/>
        </w:rPr>
        <w:t>12.</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0589CB72" w14:textId="77777777" w:rsidR="00F54560" w:rsidRPr="00482DC8" w:rsidRDefault="00F54560" w:rsidP="00051714">
      <w:pPr>
        <w:autoSpaceDE w:val="0"/>
        <w:autoSpaceDN w:val="0"/>
        <w:adjustRightInd w:val="0"/>
        <w:spacing w:after="0" w:line="240" w:lineRule="auto"/>
        <w:ind w:firstLine="708"/>
        <w:rPr>
          <w:rFonts w:ascii="Times New Roman" w:hAnsi="Times New Roman" w:cs="Times New Roman"/>
          <w:color w:val="000000"/>
        </w:rPr>
      </w:pPr>
    </w:p>
    <w:p w14:paraId="124E7DDA" w14:textId="77777777" w:rsidR="00051714" w:rsidRPr="00482DC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482DC8">
        <w:rPr>
          <w:rFonts w:ascii="Times New Roman" w:hAnsi="Times New Roman" w:cs="Times New Roman"/>
          <w:b/>
          <w:color w:val="000000"/>
        </w:rPr>
        <w:t>1</w:t>
      </w:r>
      <w:r w:rsidR="00D841E4" w:rsidRPr="00482DC8">
        <w:rPr>
          <w:rFonts w:ascii="Times New Roman" w:hAnsi="Times New Roman" w:cs="Times New Roman"/>
          <w:b/>
          <w:color w:val="000000"/>
        </w:rPr>
        <w:t>3</w:t>
      </w:r>
      <w:r w:rsidRPr="00482DC8">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683ED8D4" w14:textId="77777777" w:rsidR="0013546E" w:rsidRPr="00482DC8" w:rsidRDefault="0013546E" w:rsidP="00051714">
      <w:pPr>
        <w:autoSpaceDE w:val="0"/>
        <w:autoSpaceDN w:val="0"/>
        <w:adjustRightInd w:val="0"/>
        <w:spacing w:after="0" w:line="240" w:lineRule="auto"/>
        <w:ind w:firstLine="708"/>
        <w:jc w:val="both"/>
        <w:rPr>
          <w:rFonts w:ascii="Times New Roman" w:hAnsi="Times New Roman" w:cs="Times New Roman"/>
          <w:b/>
          <w:color w:val="000000"/>
        </w:rPr>
      </w:pPr>
    </w:p>
    <w:p w14:paraId="4E11258A" w14:textId="77777777" w:rsidR="0013546E" w:rsidRPr="00482DC8" w:rsidRDefault="00051714" w:rsidP="0013546E">
      <w:pPr>
        <w:spacing w:after="0"/>
        <w:jc w:val="both"/>
        <w:rPr>
          <w:rFonts w:ascii="Times New Roman" w:hAnsi="Times New Roman" w:cs="Times New Roman"/>
        </w:rPr>
      </w:pPr>
      <w:r w:rsidRPr="00482DC8">
        <w:rPr>
          <w:rFonts w:ascii="Times New Roman" w:hAnsi="Times New Roman" w:cs="Times New Roman"/>
          <w:color w:val="000000"/>
        </w:rPr>
        <w:t xml:space="preserve">1) </w:t>
      </w:r>
      <w:r w:rsidR="0013546E" w:rsidRPr="00482DC8">
        <w:rPr>
          <w:rFonts w:ascii="Times New Roman" w:hAnsi="Times New Roman" w:cs="Times New Roman"/>
          <w:color w:val="000000"/>
        </w:rPr>
        <w:t xml:space="preserve">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02DA07E3"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016D4066" w14:textId="77777777" w:rsidR="00051714"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t xml:space="preserve">2) </w:t>
      </w:r>
      <w:r w:rsidR="0013546E" w:rsidRPr="00482DC8">
        <w:rPr>
          <w:rFonts w:ascii="Times New Roman" w:hAnsi="Times New Roman" w:cs="Times New Roman"/>
          <w:color w:val="000000"/>
        </w:rPr>
        <w:t xml:space="preserve"> </w:t>
      </w:r>
      <w:r w:rsidRPr="00482DC8">
        <w:rPr>
          <w:rFonts w:ascii="Times New Roman" w:hAnsi="Times New Roman" w:cs="Times New Roman"/>
          <w:color w:val="000000"/>
        </w:rPr>
        <w:t>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574C2D9F"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207F0FD0" w14:textId="77777777" w:rsidR="0013546E" w:rsidRPr="00482DC8" w:rsidRDefault="00051714" w:rsidP="0013546E">
      <w:pPr>
        <w:spacing w:after="0"/>
        <w:jc w:val="both"/>
      </w:pPr>
      <w:r w:rsidRPr="00482DC8">
        <w:rPr>
          <w:rFonts w:ascii="Times New Roman" w:hAnsi="Times New Roman" w:cs="Times New Roman"/>
          <w:color w:val="000000"/>
        </w:rPr>
        <w:t xml:space="preserve">3) </w:t>
      </w:r>
      <w:r w:rsidR="0013546E" w:rsidRPr="00482DC8">
        <w:rPr>
          <w:rFonts w:ascii="Times New Roman" w:hAnsi="Times New Roman" w:cs="Times New Roman"/>
          <w:color w:val="000000"/>
        </w:rPr>
        <w:t>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58E6A3D"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038E9189" w14:textId="77777777" w:rsidR="00051714"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0013546E" w:rsidRPr="00482DC8">
        <w:rPr>
          <w:rFonts w:ascii="Times New Roman" w:hAnsi="Times New Roman" w:cs="Times New Roman"/>
          <w:color w:val="000000"/>
        </w:rPr>
        <w:t>.</w:t>
      </w:r>
    </w:p>
    <w:p w14:paraId="0F71F36A" w14:textId="77777777" w:rsidR="008355BD" w:rsidRPr="00482DC8" w:rsidRDefault="008355BD" w:rsidP="008355BD">
      <w:pPr>
        <w:spacing w:after="0"/>
        <w:jc w:val="both"/>
        <w:rPr>
          <w:rFonts w:ascii="Times New Roman" w:hAnsi="Times New Roman" w:cs="Times New Roman"/>
          <w:color w:val="000000"/>
        </w:rPr>
      </w:pPr>
    </w:p>
    <w:p w14:paraId="2193D74B" w14:textId="77777777" w:rsidR="008355BD" w:rsidRPr="00482DC8" w:rsidRDefault="00051714" w:rsidP="008355BD">
      <w:pPr>
        <w:spacing w:after="0"/>
        <w:jc w:val="both"/>
        <w:rPr>
          <w:rFonts w:ascii="Times New Roman" w:hAnsi="Times New Roman" w:cs="Times New Roman"/>
        </w:rPr>
      </w:pPr>
      <w:r w:rsidRPr="00482DC8">
        <w:rPr>
          <w:rFonts w:ascii="Times New Roman" w:hAnsi="Times New Roman" w:cs="Times New Roman"/>
          <w:color w:val="000000"/>
        </w:rPr>
        <w:t xml:space="preserve">5) </w:t>
      </w:r>
      <w:r w:rsidR="008355BD" w:rsidRPr="00482DC8">
        <w:rPr>
          <w:rFonts w:ascii="Times New Roman" w:hAnsi="Times New Roman" w:cs="Times New Roman"/>
          <w:color w:val="000000"/>
        </w:rPr>
        <w:t>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FB70B0C" w14:textId="77777777" w:rsidR="0013546E" w:rsidRPr="00482DC8" w:rsidRDefault="0013546E" w:rsidP="00051714">
      <w:pPr>
        <w:autoSpaceDE w:val="0"/>
        <w:autoSpaceDN w:val="0"/>
        <w:adjustRightInd w:val="0"/>
        <w:spacing w:after="0" w:line="240" w:lineRule="auto"/>
        <w:jc w:val="both"/>
        <w:rPr>
          <w:rFonts w:ascii="Times New Roman" w:hAnsi="Times New Roman" w:cs="Times New Roman"/>
          <w:color w:val="000000"/>
        </w:rPr>
      </w:pPr>
    </w:p>
    <w:p w14:paraId="6C2FAB0A" w14:textId="77777777" w:rsidR="008355BD" w:rsidRPr="00482DC8" w:rsidRDefault="00051714" w:rsidP="008355BD">
      <w:pPr>
        <w:spacing w:after="0"/>
        <w:jc w:val="both"/>
      </w:pPr>
      <w:r w:rsidRPr="00482DC8">
        <w:rPr>
          <w:rFonts w:ascii="Times New Roman" w:hAnsi="Times New Roman" w:cs="Times New Roman"/>
          <w:color w:val="000000"/>
        </w:rPr>
        <w:t xml:space="preserve">6) </w:t>
      </w:r>
      <w:r w:rsidR="008355BD" w:rsidRPr="00482DC8">
        <w:rPr>
          <w:rFonts w:ascii="Times New Roman" w:hAnsi="Times New Roman" w:cs="Times New Roman"/>
          <w:color w:val="000000"/>
        </w:rPr>
        <w:t>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BC19D1C"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4DB52C63" w14:textId="77777777" w:rsidR="00051714" w:rsidRPr="00482DC8" w:rsidRDefault="008355BD"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lastRenderedPageBreak/>
        <w:t>14</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3A74BD7D"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2B9630FD" w14:textId="77777777" w:rsidR="00051714" w:rsidRPr="00482DC8" w:rsidRDefault="00051714" w:rsidP="00EC7395">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w:t>
      </w:r>
      <w:r w:rsidR="008355BD" w:rsidRPr="00482DC8">
        <w:rPr>
          <w:rFonts w:ascii="Times New Roman" w:hAnsi="Times New Roman" w:cs="Times New Roman"/>
          <w:b/>
          <w:color w:val="000000"/>
        </w:rPr>
        <w:t>5</w:t>
      </w:r>
      <w:r w:rsidRPr="00482DC8">
        <w:rPr>
          <w:rFonts w:ascii="Times New Roman" w:hAnsi="Times New Roman" w:cs="Times New Roman"/>
          <w:b/>
          <w:color w:val="000000"/>
        </w:rPr>
        <w:t>.</w:t>
      </w:r>
      <w:r w:rsidRPr="00482DC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14:paraId="3BE225D0" w14:textId="77777777" w:rsidR="008355BD" w:rsidRPr="00482DC8" w:rsidRDefault="008355BD" w:rsidP="00051714">
      <w:pPr>
        <w:autoSpaceDE w:val="0"/>
        <w:autoSpaceDN w:val="0"/>
        <w:adjustRightInd w:val="0"/>
        <w:spacing w:after="0" w:line="240" w:lineRule="auto"/>
        <w:ind w:firstLine="708"/>
        <w:jc w:val="both"/>
        <w:rPr>
          <w:rFonts w:ascii="Times New Roman" w:hAnsi="Times New Roman" w:cs="Times New Roman"/>
          <w:color w:val="000000"/>
        </w:rPr>
      </w:pPr>
    </w:p>
    <w:p w14:paraId="6DD17679" w14:textId="77777777" w:rsidR="00B0013B" w:rsidRPr="00482DC8" w:rsidRDefault="00051714"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color w:val="000000"/>
        </w:rPr>
        <w:t xml:space="preserve"> </w:t>
      </w:r>
      <w:r w:rsidR="008355BD" w:rsidRPr="00482DC8">
        <w:rPr>
          <w:rFonts w:ascii="Times New Roman" w:hAnsi="Times New Roman" w:cs="Times New Roman"/>
          <w:b/>
          <w:color w:val="000000"/>
        </w:rPr>
        <w:t>16</w:t>
      </w:r>
      <w:r w:rsidRPr="00482DC8">
        <w:rPr>
          <w:rFonts w:ascii="Times New Roman" w:hAnsi="Times New Roman" w:cs="Times New Roman"/>
          <w:b/>
          <w:color w:val="000000"/>
        </w:rPr>
        <w:t>.</w:t>
      </w:r>
      <w:r w:rsidRPr="00482DC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w:t>
      </w:r>
    </w:p>
    <w:p w14:paraId="17BAFEF7" w14:textId="77777777" w:rsidR="00B0013B" w:rsidRPr="00482DC8" w:rsidRDefault="00B0013B" w:rsidP="00051714">
      <w:pPr>
        <w:autoSpaceDE w:val="0"/>
        <w:autoSpaceDN w:val="0"/>
        <w:adjustRightInd w:val="0"/>
        <w:spacing w:after="0" w:line="240" w:lineRule="auto"/>
        <w:jc w:val="both"/>
        <w:rPr>
          <w:rFonts w:ascii="Times New Roman" w:hAnsi="Times New Roman" w:cs="Times New Roman"/>
          <w:color w:val="000000"/>
        </w:rPr>
      </w:pPr>
    </w:p>
    <w:p w14:paraId="7BD3F8B5" w14:textId="77777777" w:rsidR="00051714" w:rsidRPr="00482DC8" w:rsidRDefault="007E43E7" w:rsidP="00051714">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17.</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14:paraId="0DF933B0" w14:textId="77777777" w:rsidR="005F3CD8" w:rsidRPr="00482DC8" w:rsidRDefault="005F3CD8" w:rsidP="00051714">
      <w:pPr>
        <w:autoSpaceDE w:val="0"/>
        <w:autoSpaceDN w:val="0"/>
        <w:adjustRightInd w:val="0"/>
        <w:spacing w:after="0" w:line="240" w:lineRule="auto"/>
        <w:jc w:val="both"/>
        <w:rPr>
          <w:rFonts w:ascii="Times New Roman" w:hAnsi="Times New Roman" w:cs="Times New Roman"/>
          <w:color w:val="000000"/>
        </w:rPr>
      </w:pPr>
    </w:p>
    <w:p w14:paraId="2C40AB33" w14:textId="00286B92"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14:paraId="29B36B80" w14:textId="77777777" w:rsidR="00DD52E8" w:rsidRPr="00482DC8" w:rsidRDefault="00DD52E8" w:rsidP="00051714">
      <w:pPr>
        <w:autoSpaceDE w:val="0"/>
        <w:autoSpaceDN w:val="0"/>
        <w:adjustRightInd w:val="0"/>
        <w:spacing w:after="0" w:line="240" w:lineRule="auto"/>
        <w:jc w:val="both"/>
        <w:rPr>
          <w:rFonts w:ascii="Times New Roman" w:hAnsi="Times New Roman" w:cs="Times New Roman"/>
          <w:color w:val="000000"/>
        </w:rPr>
      </w:pPr>
    </w:p>
    <w:p w14:paraId="6F5CD6FD" w14:textId="0C026F40" w:rsidR="00D42C95" w:rsidRPr="00D80D49" w:rsidRDefault="00403C59" w:rsidP="00D80D49">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rPr>
        <w:t>Д</w:t>
      </w:r>
      <w:r w:rsidR="00ED3357" w:rsidRPr="00482DC8">
        <w:rPr>
          <w:rFonts w:ascii="Times New Roman" w:hAnsi="Times New Roman" w:cs="Times New Roman"/>
          <w:b/>
          <w:color w:val="000000"/>
        </w:rPr>
        <w:t>и</w:t>
      </w:r>
      <w:r w:rsidR="00051714" w:rsidRPr="00482DC8">
        <w:rPr>
          <w:rFonts w:ascii="Times New Roman" w:hAnsi="Times New Roman" w:cs="Times New Roman"/>
          <w:b/>
          <w:color w:val="000000"/>
        </w:rPr>
        <w:t>ректор:</w:t>
      </w:r>
      <w:r w:rsidR="003F5EB3" w:rsidRPr="00482DC8">
        <w:rPr>
          <w:rFonts w:ascii="Times New Roman" w:hAnsi="Times New Roman" w:cs="Times New Roman"/>
          <w:b/>
        </w:rPr>
        <w:tab/>
        <w:t xml:space="preserve">                      </w:t>
      </w:r>
      <w:r w:rsidR="00051714" w:rsidRPr="00482DC8">
        <w:rPr>
          <w:rFonts w:ascii="Times New Roman" w:hAnsi="Times New Roman" w:cs="Times New Roman"/>
          <w:b/>
        </w:rPr>
        <w:tab/>
      </w:r>
      <w:r>
        <w:rPr>
          <w:rFonts w:ascii="Times New Roman" w:hAnsi="Times New Roman" w:cs="Times New Roman"/>
          <w:b/>
        </w:rPr>
        <w:t>Жаров Н. К</w:t>
      </w:r>
      <w:r w:rsidR="00D80D49">
        <w:rPr>
          <w:rFonts w:ascii="Times New Roman" w:hAnsi="Times New Roman" w:cs="Times New Roman"/>
          <w:b/>
        </w:rPr>
        <w:t>.</w:t>
      </w:r>
    </w:p>
    <w:p w14:paraId="2E39DD5A" w14:textId="7CED8BAD" w:rsidR="00D42C95" w:rsidRPr="005632DB" w:rsidRDefault="00D42C95" w:rsidP="00B447E7">
      <w:pPr>
        <w:jc w:val="both"/>
        <w:rPr>
          <w:rFonts w:ascii="Times New Roman" w:hAnsi="Times New Roman" w:cs="Times New Roman"/>
          <w:color w:val="000000"/>
          <w:sz w:val="20"/>
          <w:szCs w:val="20"/>
        </w:rPr>
      </w:pPr>
    </w:p>
    <w:p w14:paraId="1D253076" w14:textId="51C23284" w:rsidR="004B0596" w:rsidRDefault="004B0596" w:rsidP="00B447E7">
      <w:pPr>
        <w:jc w:val="both"/>
        <w:rPr>
          <w:rFonts w:ascii="Times New Roman" w:hAnsi="Times New Roman" w:cs="Times New Roman"/>
          <w:color w:val="000000"/>
          <w:sz w:val="20"/>
          <w:szCs w:val="20"/>
        </w:rPr>
      </w:pPr>
    </w:p>
    <w:p w14:paraId="2218C2E1" w14:textId="2AF8EBCF" w:rsidR="00AD1084" w:rsidRDefault="00AD1084" w:rsidP="00B447E7">
      <w:pPr>
        <w:jc w:val="both"/>
        <w:rPr>
          <w:rFonts w:ascii="Times New Roman" w:hAnsi="Times New Roman" w:cs="Times New Roman"/>
          <w:color w:val="000000"/>
          <w:sz w:val="20"/>
          <w:szCs w:val="20"/>
        </w:rPr>
      </w:pPr>
    </w:p>
    <w:p w14:paraId="2A7B3546" w14:textId="53B7866F" w:rsidR="00AD1084" w:rsidRDefault="00AD1084" w:rsidP="00B447E7">
      <w:pPr>
        <w:jc w:val="both"/>
        <w:rPr>
          <w:rFonts w:ascii="Times New Roman" w:hAnsi="Times New Roman" w:cs="Times New Roman"/>
          <w:color w:val="000000"/>
          <w:sz w:val="20"/>
          <w:szCs w:val="20"/>
        </w:rPr>
      </w:pPr>
    </w:p>
    <w:p w14:paraId="42AD3F85" w14:textId="0B6A9A13" w:rsidR="00AD1084" w:rsidRDefault="00AD1084" w:rsidP="00B447E7">
      <w:pPr>
        <w:jc w:val="both"/>
        <w:rPr>
          <w:rFonts w:ascii="Times New Roman" w:hAnsi="Times New Roman" w:cs="Times New Roman"/>
          <w:color w:val="000000"/>
          <w:sz w:val="20"/>
          <w:szCs w:val="20"/>
        </w:rPr>
      </w:pPr>
    </w:p>
    <w:p w14:paraId="13A58CB1" w14:textId="51132835" w:rsidR="00AD1084" w:rsidRDefault="00AD1084" w:rsidP="00B447E7">
      <w:pPr>
        <w:jc w:val="both"/>
        <w:rPr>
          <w:rFonts w:ascii="Times New Roman" w:hAnsi="Times New Roman" w:cs="Times New Roman"/>
          <w:color w:val="000000"/>
          <w:sz w:val="20"/>
          <w:szCs w:val="20"/>
        </w:rPr>
      </w:pPr>
    </w:p>
    <w:p w14:paraId="66FA6526" w14:textId="2F075239" w:rsidR="00AD1084" w:rsidRDefault="00AD1084" w:rsidP="00B447E7">
      <w:pPr>
        <w:jc w:val="both"/>
        <w:rPr>
          <w:rFonts w:ascii="Times New Roman" w:hAnsi="Times New Roman" w:cs="Times New Roman"/>
          <w:color w:val="000000"/>
          <w:sz w:val="20"/>
          <w:szCs w:val="20"/>
        </w:rPr>
      </w:pPr>
    </w:p>
    <w:p w14:paraId="46EA325E" w14:textId="219B1BF0" w:rsidR="00AD1084" w:rsidRDefault="00AD1084" w:rsidP="00B447E7">
      <w:pPr>
        <w:jc w:val="both"/>
        <w:rPr>
          <w:rFonts w:ascii="Times New Roman" w:hAnsi="Times New Roman" w:cs="Times New Roman"/>
          <w:color w:val="000000"/>
          <w:sz w:val="20"/>
          <w:szCs w:val="20"/>
        </w:rPr>
      </w:pPr>
    </w:p>
    <w:p w14:paraId="568B8D38" w14:textId="42B57EAD" w:rsidR="00AD1084" w:rsidRDefault="00AD1084" w:rsidP="00B447E7">
      <w:pPr>
        <w:jc w:val="both"/>
        <w:rPr>
          <w:rFonts w:ascii="Times New Roman" w:hAnsi="Times New Roman" w:cs="Times New Roman"/>
          <w:color w:val="000000"/>
          <w:sz w:val="20"/>
          <w:szCs w:val="20"/>
        </w:rPr>
      </w:pPr>
    </w:p>
    <w:p w14:paraId="47C98AD0" w14:textId="19DF30D8" w:rsidR="00AD1084" w:rsidRDefault="00AD1084" w:rsidP="00B447E7">
      <w:pPr>
        <w:jc w:val="both"/>
        <w:rPr>
          <w:rFonts w:ascii="Times New Roman" w:hAnsi="Times New Roman" w:cs="Times New Roman"/>
          <w:color w:val="000000"/>
          <w:sz w:val="20"/>
          <w:szCs w:val="20"/>
        </w:rPr>
      </w:pPr>
    </w:p>
    <w:p w14:paraId="22619BCC" w14:textId="15A2A5F9" w:rsidR="00AD1084" w:rsidRDefault="00AD1084" w:rsidP="00B447E7">
      <w:pPr>
        <w:jc w:val="both"/>
        <w:rPr>
          <w:rFonts w:ascii="Times New Roman" w:hAnsi="Times New Roman" w:cs="Times New Roman"/>
          <w:color w:val="000000"/>
          <w:sz w:val="20"/>
          <w:szCs w:val="20"/>
        </w:rPr>
      </w:pPr>
    </w:p>
    <w:p w14:paraId="1BC5F22A" w14:textId="13E7EB49" w:rsidR="00AD1084" w:rsidRDefault="00AD1084" w:rsidP="00B447E7">
      <w:pPr>
        <w:jc w:val="both"/>
        <w:rPr>
          <w:rFonts w:ascii="Times New Roman" w:hAnsi="Times New Roman" w:cs="Times New Roman"/>
          <w:color w:val="000000"/>
          <w:sz w:val="20"/>
          <w:szCs w:val="20"/>
        </w:rPr>
      </w:pPr>
    </w:p>
    <w:p w14:paraId="433A0192" w14:textId="235B24C5" w:rsidR="00AD1084" w:rsidRDefault="00AD1084" w:rsidP="00B447E7">
      <w:pPr>
        <w:jc w:val="both"/>
        <w:rPr>
          <w:rFonts w:ascii="Times New Roman" w:hAnsi="Times New Roman" w:cs="Times New Roman"/>
          <w:color w:val="000000"/>
          <w:sz w:val="20"/>
          <w:szCs w:val="20"/>
        </w:rPr>
      </w:pPr>
    </w:p>
    <w:p w14:paraId="7A9E4E2A" w14:textId="26298EBB" w:rsidR="00AD1084" w:rsidRDefault="00AD1084" w:rsidP="00B447E7">
      <w:pPr>
        <w:jc w:val="both"/>
        <w:rPr>
          <w:rFonts w:ascii="Times New Roman" w:hAnsi="Times New Roman" w:cs="Times New Roman"/>
          <w:color w:val="000000"/>
          <w:sz w:val="20"/>
          <w:szCs w:val="20"/>
        </w:rPr>
      </w:pPr>
    </w:p>
    <w:p w14:paraId="23555DF3" w14:textId="1D01E7BB" w:rsidR="00AD1084" w:rsidRDefault="00AD1084" w:rsidP="00B447E7">
      <w:pPr>
        <w:jc w:val="both"/>
        <w:rPr>
          <w:rFonts w:ascii="Times New Roman" w:hAnsi="Times New Roman" w:cs="Times New Roman"/>
          <w:color w:val="000000"/>
          <w:sz w:val="20"/>
          <w:szCs w:val="20"/>
        </w:rPr>
      </w:pPr>
    </w:p>
    <w:p w14:paraId="6D23AA1A" w14:textId="77777777" w:rsidR="00AD1084" w:rsidRPr="005632DB" w:rsidRDefault="00AD1084" w:rsidP="00B447E7">
      <w:pPr>
        <w:jc w:val="both"/>
        <w:rPr>
          <w:rFonts w:ascii="Times New Roman" w:hAnsi="Times New Roman" w:cs="Times New Roman"/>
          <w:color w:val="000000"/>
          <w:sz w:val="20"/>
          <w:szCs w:val="20"/>
        </w:rPr>
      </w:pPr>
    </w:p>
    <w:tbl>
      <w:tblPr>
        <w:tblW w:w="0" w:type="auto"/>
        <w:tblCellSpacing w:w="0" w:type="auto"/>
        <w:tblLook w:val="04A0" w:firstRow="1" w:lastRow="0" w:firstColumn="1" w:lastColumn="0" w:noHBand="0" w:noVBand="1"/>
      </w:tblPr>
      <w:tblGrid>
        <w:gridCol w:w="7780"/>
        <w:gridCol w:w="4600"/>
      </w:tblGrid>
      <w:tr w:rsidR="00D42C95" w:rsidRPr="00205183" w14:paraId="43C43E16" w14:textId="77777777" w:rsidTr="002A7528">
        <w:trPr>
          <w:trHeight w:val="30"/>
          <w:tblCellSpacing w:w="0" w:type="auto"/>
        </w:trPr>
        <w:tc>
          <w:tcPr>
            <w:tcW w:w="7780" w:type="dxa"/>
            <w:tcMar>
              <w:top w:w="15" w:type="dxa"/>
              <w:left w:w="15" w:type="dxa"/>
              <w:bottom w:w="15" w:type="dxa"/>
              <w:right w:w="15" w:type="dxa"/>
            </w:tcMar>
            <w:vAlign w:val="center"/>
          </w:tcPr>
          <w:p w14:paraId="5DAFB9CD" w14:textId="77777777" w:rsidR="00D42C95" w:rsidRPr="001E49BB" w:rsidRDefault="00D42C95" w:rsidP="002A7528">
            <w:pPr>
              <w:spacing w:after="0"/>
              <w:jc w:val="center"/>
              <w:rPr>
                <w:sz w:val="20"/>
                <w:szCs w:val="20"/>
              </w:rPr>
            </w:pPr>
            <w:r w:rsidRPr="001E49BB">
              <w:rPr>
                <w:color w:val="000000"/>
                <w:sz w:val="20"/>
                <w:szCs w:val="20"/>
              </w:rPr>
              <w:lastRenderedPageBreak/>
              <w:t> </w:t>
            </w:r>
          </w:p>
        </w:tc>
        <w:tc>
          <w:tcPr>
            <w:tcW w:w="4600" w:type="dxa"/>
            <w:tcMar>
              <w:top w:w="15" w:type="dxa"/>
              <w:left w:w="15" w:type="dxa"/>
              <w:bottom w:w="15" w:type="dxa"/>
              <w:right w:w="15" w:type="dxa"/>
            </w:tcMar>
            <w:vAlign w:val="center"/>
          </w:tcPr>
          <w:p w14:paraId="3977CB6F" w14:textId="77777777" w:rsidR="00D42C95" w:rsidRPr="001E49BB" w:rsidRDefault="00D42C95" w:rsidP="00D80D49">
            <w:pPr>
              <w:spacing w:after="0"/>
              <w:rPr>
                <w:sz w:val="20"/>
                <w:szCs w:val="20"/>
              </w:rPr>
            </w:pPr>
            <w:r w:rsidRPr="001E49BB">
              <w:rPr>
                <w:color w:val="000000"/>
                <w:sz w:val="20"/>
                <w:szCs w:val="20"/>
              </w:rPr>
              <w:t>Приложение 4 к приказу</w:t>
            </w:r>
            <w:r w:rsidRPr="001E49BB">
              <w:rPr>
                <w:sz w:val="20"/>
                <w:szCs w:val="20"/>
              </w:rPr>
              <w:br/>
            </w:r>
            <w:r w:rsidRPr="001E49BB">
              <w:rPr>
                <w:color w:val="000000"/>
                <w:sz w:val="20"/>
                <w:szCs w:val="20"/>
              </w:rPr>
              <w:t>Министра здравоохранения</w:t>
            </w:r>
            <w:r w:rsidRPr="001E49BB">
              <w:rPr>
                <w:sz w:val="20"/>
                <w:szCs w:val="20"/>
              </w:rPr>
              <w:br/>
            </w:r>
            <w:r w:rsidRPr="001E49BB">
              <w:rPr>
                <w:color w:val="000000"/>
                <w:sz w:val="20"/>
                <w:szCs w:val="20"/>
              </w:rPr>
              <w:t>Республики Казахстан</w:t>
            </w:r>
            <w:r w:rsidRPr="001E49BB">
              <w:rPr>
                <w:sz w:val="20"/>
                <w:szCs w:val="20"/>
              </w:rPr>
              <w:br/>
            </w:r>
            <w:r w:rsidRPr="001E49BB">
              <w:rPr>
                <w:color w:val="000000"/>
                <w:sz w:val="20"/>
                <w:szCs w:val="20"/>
              </w:rPr>
              <w:t>от 12 ноября 2021 года</w:t>
            </w:r>
            <w:r w:rsidRPr="001E49BB">
              <w:rPr>
                <w:sz w:val="20"/>
                <w:szCs w:val="20"/>
              </w:rPr>
              <w:br/>
            </w:r>
            <w:r w:rsidRPr="001E49BB">
              <w:rPr>
                <w:color w:val="000000"/>
                <w:sz w:val="20"/>
                <w:szCs w:val="20"/>
              </w:rPr>
              <w:t>№ ҚР ДСМ–113</w:t>
            </w:r>
          </w:p>
        </w:tc>
      </w:tr>
    </w:tbl>
    <w:p w14:paraId="5A8EA6E2" w14:textId="49ACB356" w:rsidR="00D42C95" w:rsidRPr="001E49BB" w:rsidRDefault="00D42C95" w:rsidP="00D42C95">
      <w:pPr>
        <w:spacing w:after="0"/>
        <w:jc w:val="both"/>
        <w:rPr>
          <w:sz w:val="20"/>
          <w:szCs w:val="20"/>
        </w:rPr>
      </w:pPr>
      <w:r w:rsidRPr="001E49BB">
        <w:rPr>
          <w:color w:val="FF0000"/>
          <w:sz w:val="20"/>
          <w:szCs w:val="20"/>
        </w:rPr>
        <w:t xml:space="preserve">       </w:t>
      </w:r>
    </w:p>
    <w:tbl>
      <w:tblPr>
        <w:tblW w:w="0" w:type="auto"/>
        <w:tblCellSpacing w:w="0" w:type="auto"/>
        <w:tblLook w:val="04A0" w:firstRow="1" w:lastRow="0" w:firstColumn="1" w:lastColumn="0" w:noHBand="0" w:noVBand="1"/>
      </w:tblPr>
      <w:tblGrid>
        <w:gridCol w:w="7780"/>
        <w:gridCol w:w="4600"/>
      </w:tblGrid>
      <w:tr w:rsidR="00D42C95" w:rsidRPr="001E49BB" w14:paraId="54175160" w14:textId="77777777" w:rsidTr="002A7528">
        <w:trPr>
          <w:trHeight w:val="30"/>
          <w:tblCellSpacing w:w="0" w:type="auto"/>
        </w:trPr>
        <w:tc>
          <w:tcPr>
            <w:tcW w:w="7780" w:type="dxa"/>
            <w:tcMar>
              <w:top w:w="15" w:type="dxa"/>
              <w:left w:w="15" w:type="dxa"/>
              <w:bottom w:w="15" w:type="dxa"/>
              <w:right w:w="15" w:type="dxa"/>
            </w:tcMar>
            <w:vAlign w:val="center"/>
          </w:tcPr>
          <w:p w14:paraId="2DA52496" w14:textId="77777777" w:rsidR="00D42C95" w:rsidRPr="001E49BB" w:rsidRDefault="00D42C95" w:rsidP="002A7528">
            <w:pPr>
              <w:spacing w:after="0"/>
              <w:jc w:val="center"/>
              <w:rPr>
                <w:sz w:val="20"/>
                <w:szCs w:val="20"/>
              </w:rPr>
            </w:pPr>
            <w:r w:rsidRPr="001E49BB">
              <w:rPr>
                <w:color w:val="000000"/>
                <w:sz w:val="20"/>
                <w:szCs w:val="20"/>
              </w:rPr>
              <w:t> </w:t>
            </w:r>
          </w:p>
        </w:tc>
        <w:tc>
          <w:tcPr>
            <w:tcW w:w="4600" w:type="dxa"/>
            <w:tcMar>
              <w:top w:w="15" w:type="dxa"/>
              <w:left w:w="15" w:type="dxa"/>
              <w:bottom w:w="15" w:type="dxa"/>
              <w:right w:w="15" w:type="dxa"/>
            </w:tcMar>
            <w:vAlign w:val="center"/>
          </w:tcPr>
          <w:p w14:paraId="33796B54" w14:textId="77777777" w:rsidR="00D42C95" w:rsidRPr="001E49BB" w:rsidRDefault="00D42C95" w:rsidP="002A7528">
            <w:pPr>
              <w:spacing w:after="0"/>
              <w:jc w:val="center"/>
              <w:rPr>
                <w:sz w:val="20"/>
                <w:szCs w:val="20"/>
              </w:rPr>
            </w:pPr>
            <w:r w:rsidRPr="001E49BB">
              <w:rPr>
                <w:color w:val="000000"/>
                <w:sz w:val="20"/>
                <w:szCs w:val="20"/>
              </w:rPr>
              <w:t>Форма</w:t>
            </w:r>
          </w:p>
        </w:tc>
      </w:tr>
    </w:tbl>
    <w:p w14:paraId="1D99C43E" w14:textId="002A4B72" w:rsidR="00D42C95" w:rsidRPr="001E49BB" w:rsidRDefault="00D42C95" w:rsidP="00D42C95">
      <w:pPr>
        <w:spacing w:after="0"/>
        <w:jc w:val="center"/>
        <w:rPr>
          <w:sz w:val="20"/>
          <w:szCs w:val="20"/>
        </w:rPr>
      </w:pPr>
      <w:r w:rsidRPr="001E49BB">
        <w:rPr>
          <w:b/>
          <w:color w:val="000000"/>
          <w:sz w:val="20"/>
          <w:szCs w:val="20"/>
        </w:rPr>
        <w:t>Ценовое предложение потенциального поставщика</w:t>
      </w:r>
      <w:r w:rsidRPr="001E49BB">
        <w:rPr>
          <w:sz w:val="20"/>
          <w:szCs w:val="20"/>
        </w:rPr>
        <w:br/>
      </w:r>
      <w:r w:rsidRPr="001E49BB">
        <w:rPr>
          <w:b/>
          <w:color w:val="000000"/>
          <w:sz w:val="20"/>
          <w:szCs w:val="20"/>
        </w:rPr>
        <w:t>________________________________________________</w:t>
      </w:r>
      <w:r w:rsidRPr="001E49BB">
        <w:rPr>
          <w:sz w:val="20"/>
          <w:szCs w:val="20"/>
        </w:rPr>
        <w:br/>
      </w:r>
      <w:r w:rsidRPr="001E49BB">
        <w:rPr>
          <w:b/>
          <w:color w:val="000000"/>
          <w:sz w:val="20"/>
          <w:szCs w:val="20"/>
        </w:rPr>
        <w:t>(наименование потенциального поставщика)</w:t>
      </w:r>
      <w:r w:rsidRPr="001E49BB">
        <w:rPr>
          <w:sz w:val="20"/>
          <w:szCs w:val="20"/>
        </w:rPr>
        <w:br/>
      </w:r>
      <w:r w:rsidRPr="001E49BB">
        <w:rPr>
          <w:b/>
          <w:color w:val="000000"/>
          <w:sz w:val="20"/>
          <w:szCs w:val="20"/>
        </w:rPr>
        <w:t>на поставку лекарственного средства и (или) медицинского изделия</w:t>
      </w:r>
    </w:p>
    <w:p w14:paraId="2F0A355F" w14:textId="77777777" w:rsidR="00D42C95" w:rsidRPr="001E49BB" w:rsidRDefault="00D42C95" w:rsidP="00D42C95">
      <w:pPr>
        <w:spacing w:after="0"/>
        <w:jc w:val="both"/>
        <w:rPr>
          <w:sz w:val="20"/>
          <w:szCs w:val="20"/>
        </w:rPr>
      </w:pPr>
      <w:r w:rsidRPr="001E49BB">
        <w:rPr>
          <w:color w:val="000000"/>
          <w:sz w:val="20"/>
          <w:szCs w:val="20"/>
        </w:rPr>
        <w:t>      № закупа _________________</w:t>
      </w:r>
    </w:p>
    <w:p w14:paraId="35AE55DA" w14:textId="4D0C4094" w:rsidR="00D42C95" w:rsidRPr="001E49BB" w:rsidRDefault="00D42C95" w:rsidP="00D42C95">
      <w:pPr>
        <w:spacing w:after="0"/>
        <w:jc w:val="both"/>
        <w:rPr>
          <w:sz w:val="20"/>
          <w:szCs w:val="20"/>
        </w:rPr>
      </w:pPr>
      <w:r>
        <w:rPr>
          <w:color w:val="000000"/>
          <w:sz w:val="20"/>
          <w:szCs w:val="20"/>
        </w:rPr>
        <w:t xml:space="preserve">     </w:t>
      </w:r>
      <w:r w:rsidRPr="001E49BB">
        <w:rPr>
          <w:color w:val="000000"/>
          <w:sz w:val="20"/>
          <w:szCs w:val="20"/>
        </w:rPr>
        <w:t>Способ закупа ____________</w:t>
      </w:r>
    </w:p>
    <w:p w14:paraId="7C206BF3" w14:textId="41E4B0DE" w:rsidR="00D42C95" w:rsidRPr="001E49BB" w:rsidRDefault="00D42C95" w:rsidP="00D42C95">
      <w:pPr>
        <w:spacing w:after="0"/>
        <w:jc w:val="both"/>
        <w:rPr>
          <w:sz w:val="20"/>
          <w:szCs w:val="20"/>
        </w:rPr>
      </w:pPr>
      <w:r>
        <w:rPr>
          <w:color w:val="000000"/>
          <w:sz w:val="20"/>
          <w:szCs w:val="20"/>
        </w:rPr>
        <w:t xml:space="preserve">     </w:t>
      </w:r>
      <w:r w:rsidRPr="001E49BB">
        <w:rPr>
          <w:color w:val="000000"/>
          <w:sz w:val="20"/>
          <w:szCs w:val="20"/>
        </w:rPr>
        <w:t>Лот № 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34"/>
        <w:gridCol w:w="9356"/>
        <w:gridCol w:w="4100"/>
      </w:tblGrid>
      <w:tr w:rsidR="00D42C95" w:rsidRPr="00205183" w14:paraId="13B4197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DA4EBB" w14:textId="77777777" w:rsidR="00D42C95" w:rsidRPr="001E49BB" w:rsidRDefault="00D42C95" w:rsidP="002A7528">
            <w:pPr>
              <w:spacing w:after="20"/>
              <w:ind w:left="20"/>
              <w:jc w:val="both"/>
              <w:rPr>
                <w:sz w:val="20"/>
                <w:szCs w:val="20"/>
              </w:rPr>
            </w:pPr>
            <w:r w:rsidRPr="001E49BB">
              <w:rPr>
                <w:color w:val="000000"/>
                <w:sz w:val="20"/>
                <w:szCs w:val="20"/>
              </w:rPr>
              <w:t>№ п/п</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0AFC62" w14:textId="77777777" w:rsidR="00D42C95" w:rsidRPr="001E49BB" w:rsidRDefault="00D42C95" w:rsidP="002A7528">
            <w:pPr>
              <w:spacing w:after="20"/>
              <w:ind w:left="20"/>
              <w:jc w:val="both"/>
              <w:rPr>
                <w:sz w:val="20"/>
                <w:szCs w:val="20"/>
              </w:rPr>
            </w:pPr>
            <w:r w:rsidRPr="001E49BB">
              <w:rPr>
                <w:color w:val="000000"/>
                <w:sz w:val="20"/>
                <w:szCs w:val="20"/>
              </w:rPr>
              <w:t>Содержание ценового предложения на поставку лекарственного средства/медицинского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C80E1AC" w14:textId="77777777" w:rsidR="00D42C95" w:rsidRPr="001E49BB" w:rsidRDefault="00D42C95" w:rsidP="002A7528">
            <w:pPr>
              <w:spacing w:after="20"/>
              <w:ind w:left="20"/>
              <w:jc w:val="both"/>
              <w:rPr>
                <w:sz w:val="20"/>
                <w:szCs w:val="20"/>
              </w:rPr>
            </w:pPr>
            <w:bookmarkStart w:id="3" w:name="z79"/>
            <w:r w:rsidRPr="001E49BB">
              <w:rPr>
                <w:color w:val="000000"/>
                <w:sz w:val="20"/>
                <w:szCs w:val="20"/>
              </w:rPr>
              <w:t xml:space="preserve"> Содержание </w:t>
            </w:r>
          </w:p>
          <w:bookmarkEnd w:id="3"/>
          <w:p w14:paraId="175E3215" w14:textId="77777777" w:rsidR="00D42C95" w:rsidRPr="001E49BB" w:rsidRDefault="00D42C95" w:rsidP="002A7528">
            <w:pPr>
              <w:spacing w:after="20"/>
              <w:ind w:left="20"/>
              <w:jc w:val="both"/>
              <w:rPr>
                <w:sz w:val="20"/>
                <w:szCs w:val="20"/>
              </w:rPr>
            </w:pPr>
            <w:r w:rsidRPr="001E49BB">
              <w:rPr>
                <w:color w:val="000000"/>
                <w:sz w:val="20"/>
                <w:szCs w:val="20"/>
              </w:rPr>
              <w:t>(для заполнения потенциальным поставщиком)</w:t>
            </w:r>
          </w:p>
        </w:tc>
      </w:tr>
      <w:tr w:rsidR="00D42C95" w:rsidRPr="00205183" w14:paraId="6704E18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1FDE0" w14:textId="77777777" w:rsidR="00D42C95" w:rsidRPr="001E49BB" w:rsidRDefault="00D42C95" w:rsidP="002A7528">
            <w:pPr>
              <w:spacing w:after="20"/>
              <w:ind w:left="20"/>
              <w:jc w:val="both"/>
              <w:rPr>
                <w:sz w:val="20"/>
                <w:szCs w:val="20"/>
              </w:rPr>
            </w:pPr>
            <w:r w:rsidRPr="001E49BB">
              <w:rPr>
                <w:color w:val="000000"/>
                <w:sz w:val="20"/>
                <w:szCs w:val="20"/>
              </w:rPr>
              <w:t>1</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1B56470" w14:textId="77777777" w:rsidR="00D42C95" w:rsidRPr="001E49BB" w:rsidRDefault="00D42C95" w:rsidP="002A7528">
            <w:pPr>
              <w:spacing w:after="20"/>
              <w:ind w:left="20"/>
              <w:jc w:val="both"/>
              <w:rPr>
                <w:sz w:val="20"/>
                <w:szCs w:val="20"/>
              </w:rPr>
            </w:pPr>
            <w:r w:rsidRPr="001E49BB">
              <w:rPr>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DAE7B1" w14:textId="77777777" w:rsidR="00D42C95" w:rsidRPr="001E49BB" w:rsidRDefault="00D42C95" w:rsidP="002A7528">
            <w:pPr>
              <w:spacing w:after="20"/>
              <w:ind w:left="20"/>
              <w:jc w:val="both"/>
              <w:rPr>
                <w:sz w:val="20"/>
                <w:szCs w:val="20"/>
              </w:rPr>
            </w:pPr>
          </w:p>
          <w:p w14:paraId="56F74452" w14:textId="77777777" w:rsidR="00D42C95" w:rsidRPr="001E49BB" w:rsidRDefault="00D42C95" w:rsidP="002A7528">
            <w:pPr>
              <w:spacing w:after="20"/>
              <w:ind w:left="20"/>
              <w:jc w:val="both"/>
              <w:rPr>
                <w:sz w:val="20"/>
                <w:szCs w:val="20"/>
              </w:rPr>
            </w:pPr>
          </w:p>
        </w:tc>
      </w:tr>
      <w:tr w:rsidR="00D42C95" w:rsidRPr="001E49BB" w14:paraId="105A50B5"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4C7C17" w14:textId="77777777" w:rsidR="00D42C95" w:rsidRPr="001E49BB" w:rsidRDefault="00D42C95" w:rsidP="002A7528">
            <w:pPr>
              <w:spacing w:after="20"/>
              <w:ind w:left="20"/>
              <w:jc w:val="both"/>
              <w:rPr>
                <w:sz w:val="20"/>
                <w:szCs w:val="20"/>
              </w:rPr>
            </w:pPr>
            <w:r w:rsidRPr="001E49BB">
              <w:rPr>
                <w:color w:val="000000"/>
                <w:sz w:val="20"/>
                <w:szCs w:val="20"/>
              </w:rPr>
              <w:t>2</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4150DA" w14:textId="77777777" w:rsidR="00D42C95" w:rsidRPr="001E49BB" w:rsidRDefault="00D42C95" w:rsidP="002A7528">
            <w:pPr>
              <w:spacing w:after="20"/>
              <w:ind w:left="20"/>
              <w:jc w:val="both"/>
              <w:rPr>
                <w:sz w:val="20"/>
                <w:szCs w:val="20"/>
              </w:rPr>
            </w:pPr>
            <w:r w:rsidRPr="001E49BB">
              <w:rPr>
                <w:color w:val="000000"/>
                <w:sz w:val="20"/>
                <w:szCs w:val="20"/>
              </w:rPr>
              <w:t xml:space="preserve"> Характеристика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AC79483" w14:textId="77777777" w:rsidR="00D42C95" w:rsidRPr="001E49BB" w:rsidRDefault="00D42C95" w:rsidP="002A7528">
            <w:pPr>
              <w:spacing w:after="20"/>
              <w:ind w:left="20"/>
              <w:jc w:val="both"/>
              <w:rPr>
                <w:sz w:val="20"/>
                <w:szCs w:val="20"/>
              </w:rPr>
            </w:pPr>
          </w:p>
          <w:p w14:paraId="75992CD8" w14:textId="77777777" w:rsidR="00D42C95" w:rsidRPr="001E49BB" w:rsidRDefault="00D42C95" w:rsidP="002A7528">
            <w:pPr>
              <w:spacing w:after="20"/>
              <w:ind w:left="20"/>
              <w:jc w:val="both"/>
              <w:rPr>
                <w:sz w:val="20"/>
                <w:szCs w:val="20"/>
              </w:rPr>
            </w:pPr>
          </w:p>
        </w:tc>
      </w:tr>
      <w:tr w:rsidR="00D42C95" w:rsidRPr="001E49BB" w14:paraId="752DF633"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D6FB81" w14:textId="77777777" w:rsidR="00D42C95" w:rsidRPr="001E49BB" w:rsidRDefault="00D42C95" w:rsidP="002A7528">
            <w:pPr>
              <w:spacing w:after="20"/>
              <w:ind w:left="20"/>
              <w:jc w:val="both"/>
              <w:rPr>
                <w:sz w:val="20"/>
                <w:szCs w:val="20"/>
              </w:rPr>
            </w:pPr>
            <w:r w:rsidRPr="001E49BB">
              <w:rPr>
                <w:color w:val="000000"/>
                <w:sz w:val="20"/>
                <w:szCs w:val="20"/>
              </w:rPr>
              <w:t>3</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97B7635" w14:textId="77777777" w:rsidR="00D42C95" w:rsidRPr="001E49BB" w:rsidRDefault="00D42C95" w:rsidP="002A7528">
            <w:pPr>
              <w:spacing w:after="20"/>
              <w:ind w:left="20"/>
              <w:jc w:val="both"/>
              <w:rPr>
                <w:sz w:val="20"/>
                <w:szCs w:val="20"/>
              </w:rPr>
            </w:pPr>
            <w:r w:rsidRPr="001E49BB">
              <w:rPr>
                <w:color w:val="000000"/>
                <w:sz w:val="20"/>
                <w:szCs w:val="20"/>
              </w:rPr>
              <w:t xml:space="preserve"> Единица измерения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7289ED" w14:textId="77777777" w:rsidR="00D42C95" w:rsidRPr="001E49BB" w:rsidRDefault="00D42C95" w:rsidP="002A7528">
            <w:pPr>
              <w:spacing w:after="20"/>
              <w:ind w:left="20"/>
              <w:jc w:val="both"/>
              <w:rPr>
                <w:sz w:val="20"/>
                <w:szCs w:val="20"/>
              </w:rPr>
            </w:pPr>
          </w:p>
          <w:p w14:paraId="35220531" w14:textId="77777777" w:rsidR="00D42C95" w:rsidRPr="001E49BB" w:rsidRDefault="00D42C95" w:rsidP="002A7528">
            <w:pPr>
              <w:spacing w:after="20"/>
              <w:ind w:left="20"/>
              <w:jc w:val="both"/>
              <w:rPr>
                <w:sz w:val="20"/>
                <w:szCs w:val="20"/>
              </w:rPr>
            </w:pPr>
          </w:p>
        </w:tc>
      </w:tr>
      <w:tr w:rsidR="00D42C95" w:rsidRPr="00205183" w14:paraId="0E56BE21"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4AF4B7" w14:textId="77777777" w:rsidR="00D42C95" w:rsidRPr="001E49BB" w:rsidRDefault="00D42C95" w:rsidP="002A7528">
            <w:pPr>
              <w:spacing w:after="20"/>
              <w:ind w:left="20"/>
              <w:jc w:val="both"/>
              <w:rPr>
                <w:sz w:val="20"/>
                <w:szCs w:val="20"/>
              </w:rPr>
            </w:pPr>
            <w:r w:rsidRPr="001E49BB">
              <w:rPr>
                <w:color w:val="000000"/>
                <w:sz w:val="20"/>
                <w:szCs w:val="20"/>
              </w:rPr>
              <w:t>4</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9B09C9" w14:textId="77777777" w:rsidR="00D42C95" w:rsidRPr="001E49BB" w:rsidRDefault="00D42C95" w:rsidP="002A7528">
            <w:pPr>
              <w:spacing w:after="20"/>
              <w:ind w:left="20"/>
              <w:jc w:val="both"/>
              <w:rPr>
                <w:sz w:val="20"/>
                <w:szCs w:val="20"/>
              </w:rPr>
            </w:pPr>
            <w:r w:rsidRPr="001E49BB">
              <w:rPr>
                <w:color w:val="000000"/>
                <w:sz w:val="20"/>
                <w:szCs w:val="20"/>
              </w:rPr>
              <w:t>№ Регистрационного удостоверения (удостоверений)/разрешения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BD36738" w14:textId="77777777" w:rsidR="00D42C95" w:rsidRPr="001E49BB" w:rsidRDefault="00D42C95" w:rsidP="002A7528">
            <w:pPr>
              <w:spacing w:after="20"/>
              <w:ind w:left="20"/>
              <w:jc w:val="both"/>
              <w:rPr>
                <w:sz w:val="20"/>
                <w:szCs w:val="20"/>
              </w:rPr>
            </w:pPr>
          </w:p>
          <w:p w14:paraId="082BAB49" w14:textId="77777777" w:rsidR="00D42C95" w:rsidRPr="001E49BB" w:rsidRDefault="00D42C95" w:rsidP="002A7528">
            <w:pPr>
              <w:spacing w:after="20"/>
              <w:ind w:left="20"/>
              <w:jc w:val="both"/>
              <w:rPr>
                <w:sz w:val="20"/>
                <w:szCs w:val="20"/>
              </w:rPr>
            </w:pPr>
          </w:p>
        </w:tc>
      </w:tr>
      <w:tr w:rsidR="00D42C95" w:rsidRPr="00205183" w14:paraId="413CC22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0C8AAB7" w14:textId="77777777" w:rsidR="00D42C95" w:rsidRPr="001E49BB" w:rsidRDefault="00D42C95" w:rsidP="002A7528">
            <w:pPr>
              <w:spacing w:after="20"/>
              <w:ind w:left="20"/>
              <w:jc w:val="both"/>
              <w:rPr>
                <w:sz w:val="20"/>
                <w:szCs w:val="20"/>
              </w:rPr>
            </w:pPr>
            <w:r w:rsidRPr="001E49BB">
              <w:rPr>
                <w:color w:val="000000"/>
                <w:sz w:val="20"/>
                <w:szCs w:val="20"/>
              </w:rPr>
              <w:t>5</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A0733" w14:textId="77777777" w:rsidR="00D42C95" w:rsidRPr="001E49BB" w:rsidRDefault="00D42C95" w:rsidP="002A7528">
            <w:pPr>
              <w:spacing w:after="20"/>
              <w:ind w:left="20"/>
              <w:jc w:val="both"/>
              <w:rPr>
                <w:sz w:val="20"/>
                <w:szCs w:val="20"/>
              </w:rPr>
            </w:pPr>
            <w:r w:rsidRPr="001E49BB">
              <w:rPr>
                <w:color w:val="000000"/>
                <w:sz w:val="20"/>
                <w:szCs w:val="20"/>
              </w:rPr>
              <w:t>Торговое наименование лекарственного средства или медицинского изделия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02E567" w14:textId="77777777" w:rsidR="00D42C95" w:rsidRPr="001E49BB" w:rsidRDefault="00D42C95" w:rsidP="002A7528">
            <w:pPr>
              <w:spacing w:after="20"/>
              <w:ind w:left="20"/>
              <w:jc w:val="both"/>
              <w:rPr>
                <w:sz w:val="20"/>
                <w:szCs w:val="20"/>
              </w:rPr>
            </w:pPr>
          </w:p>
          <w:p w14:paraId="56276AE5" w14:textId="77777777" w:rsidR="00D42C95" w:rsidRPr="001E49BB" w:rsidRDefault="00D42C95" w:rsidP="002A7528">
            <w:pPr>
              <w:spacing w:after="20"/>
              <w:ind w:left="20"/>
              <w:jc w:val="both"/>
              <w:rPr>
                <w:sz w:val="20"/>
                <w:szCs w:val="20"/>
              </w:rPr>
            </w:pPr>
          </w:p>
        </w:tc>
      </w:tr>
      <w:tr w:rsidR="00D42C95" w:rsidRPr="00205183" w14:paraId="35AFB907"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2F1791B" w14:textId="77777777" w:rsidR="00D42C95" w:rsidRPr="001E49BB" w:rsidRDefault="00D42C95" w:rsidP="002A7528">
            <w:pPr>
              <w:spacing w:after="20"/>
              <w:ind w:left="20"/>
              <w:jc w:val="both"/>
              <w:rPr>
                <w:sz w:val="20"/>
                <w:szCs w:val="20"/>
              </w:rPr>
            </w:pPr>
            <w:r w:rsidRPr="001E49BB">
              <w:rPr>
                <w:color w:val="000000"/>
                <w:sz w:val="20"/>
                <w:szCs w:val="20"/>
              </w:rPr>
              <w:t>6</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4BFF553" w14:textId="77777777" w:rsidR="00D42C95" w:rsidRPr="001E49BB" w:rsidRDefault="00D42C95" w:rsidP="002A7528">
            <w:pPr>
              <w:spacing w:after="20"/>
              <w:ind w:left="20"/>
              <w:jc w:val="both"/>
              <w:rPr>
                <w:sz w:val="20"/>
                <w:szCs w:val="20"/>
              </w:rPr>
            </w:pPr>
            <w:r w:rsidRPr="001E49BB">
              <w:rPr>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3335F0" w14:textId="77777777" w:rsidR="00D42C95" w:rsidRPr="001E49BB" w:rsidRDefault="00D42C95" w:rsidP="002A7528">
            <w:pPr>
              <w:spacing w:after="20"/>
              <w:ind w:left="20"/>
              <w:jc w:val="both"/>
              <w:rPr>
                <w:sz w:val="20"/>
                <w:szCs w:val="20"/>
              </w:rPr>
            </w:pPr>
          </w:p>
          <w:p w14:paraId="7EA90848" w14:textId="77777777" w:rsidR="00D42C95" w:rsidRPr="001E49BB" w:rsidRDefault="00D42C95" w:rsidP="002A7528">
            <w:pPr>
              <w:spacing w:after="20"/>
              <w:ind w:left="20"/>
              <w:jc w:val="both"/>
              <w:rPr>
                <w:sz w:val="20"/>
                <w:szCs w:val="20"/>
              </w:rPr>
            </w:pPr>
          </w:p>
        </w:tc>
      </w:tr>
      <w:tr w:rsidR="00D42C95" w:rsidRPr="00205183" w14:paraId="5A14E6D9"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5A1996" w14:textId="77777777" w:rsidR="00D42C95" w:rsidRPr="001E49BB" w:rsidRDefault="00D42C95" w:rsidP="002A7528">
            <w:pPr>
              <w:spacing w:after="20"/>
              <w:ind w:left="20"/>
              <w:jc w:val="both"/>
              <w:rPr>
                <w:sz w:val="20"/>
                <w:szCs w:val="20"/>
              </w:rPr>
            </w:pPr>
            <w:r w:rsidRPr="001E49BB">
              <w:rPr>
                <w:color w:val="000000"/>
                <w:sz w:val="20"/>
                <w:szCs w:val="20"/>
              </w:rPr>
              <w:t>7</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8945360" w14:textId="77777777" w:rsidR="00D42C95" w:rsidRPr="001E49BB" w:rsidRDefault="00D42C95" w:rsidP="002A7528">
            <w:pPr>
              <w:spacing w:after="20"/>
              <w:ind w:left="20"/>
              <w:jc w:val="both"/>
              <w:rPr>
                <w:sz w:val="20"/>
                <w:szCs w:val="20"/>
              </w:rPr>
            </w:pPr>
            <w:r w:rsidRPr="001E49BB">
              <w:rPr>
                <w:color w:val="000000"/>
                <w:sz w:val="20"/>
                <w:szCs w:val="20"/>
              </w:rPr>
              <w:t>Единица измерения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D4F7972" w14:textId="77777777" w:rsidR="00D42C95" w:rsidRPr="001E49BB" w:rsidRDefault="00D42C95" w:rsidP="002A7528">
            <w:pPr>
              <w:spacing w:after="20"/>
              <w:ind w:left="20"/>
              <w:jc w:val="both"/>
              <w:rPr>
                <w:sz w:val="20"/>
                <w:szCs w:val="20"/>
              </w:rPr>
            </w:pPr>
          </w:p>
          <w:p w14:paraId="0CF2CFA7" w14:textId="77777777" w:rsidR="00D42C95" w:rsidRPr="001E49BB" w:rsidRDefault="00D42C95" w:rsidP="002A7528">
            <w:pPr>
              <w:spacing w:after="20"/>
              <w:ind w:left="20"/>
              <w:jc w:val="both"/>
              <w:rPr>
                <w:sz w:val="20"/>
                <w:szCs w:val="20"/>
              </w:rPr>
            </w:pPr>
          </w:p>
        </w:tc>
      </w:tr>
      <w:tr w:rsidR="00D42C95" w:rsidRPr="00205183" w14:paraId="61C401E1"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E900F9" w14:textId="77777777" w:rsidR="00D42C95" w:rsidRPr="001E49BB" w:rsidRDefault="00D42C95" w:rsidP="002A7528">
            <w:pPr>
              <w:spacing w:after="20"/>
              <w:ind w:left="20"/>
              <w:jc w:val="both"/>
              <w:rPr>
                <w:sz w:val="20"/>
                <w:szCs w:val="20"/>
              </w:rPr>
            </w:pPr>
            <w:r w:rsidRPr="001E49BB">
              <w:rPr>
                <w:color w:val="000000"/>
                <w:sz w:val="20"/>
                <w:szCs w:val="20"/>
              </w:rPr>
              <w:t>8</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BD7511B" w14:textId="77777777" w:rsidR="00D42C95" w:rsidRPr="001E49BB" w:rsidRDefault="00D42C95" w:rsidP="002A7528">
            <w:pPr>
              <w:spacing w:after="20"/>
              <w:ind w:left="20"/>
              <w:jc w:val="both"/>
              <w:rPr>
                <w:sz w:val="20"/>
                <w:szCs w:val="20"/>
              </w:rPr>
            </w:pPr>
            <w:r w:rsidRPr="001E49BB">
              <w:rPr>
                <w:color w:val="000000"/>
                <w:sz w:val="20"/>
                <w:szCs w:val="20"/>
              </w:rPr>
              <w:t>Производитель,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4F745E" w14:textId="77777777" w:rsidR="00D42C95" w:rsidRPr="001E49BB" w:rsidRDefault="00D42C95" w:rsidP="002A7528">
            <w:pPr>
              <w:spacing w:after="20"/>
              <w:ind w:left="20"/>
              <w:jc w:val="both"/>
              <w:rPr>
                <w:sz w:val="20"/>
                <w:szCs w:val="20"/>
              </w:rPr>
            </w:pPr>
          </w:p>
          <w:p w14:paraId="193001DC" w14:textId="77777777" w:rsidR="00D42C95" w:rsidRPr="001E49BB" w:rsidRDefault="00D42C95" w:rsidP="002A7528">
            <w:pPr>
              <w:spacing w:after="20"/>
              <w:ind w:left="20"/>
              <w:jc w:val="both"/>
              <w:rPr>
                <w:sz w:val="20"/>
                <w:szCs w:val="20"/>
              </w:rPr>
            </w:pPr>
          </w:p>
        </w:tc>
      </w:tr>
      <w:tr w:rsidR="00D42C95" w:rsidRPr="00205183" w14:paraId="5695E693"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88EDFB" w14:textId="77777777" w:rsidR="00D42C95" w:rsidRPr="001E49BB" w:rsidRDefault="00D42C95" w:rsidP="002A7528">
            <w:pPr>
              <w:spacing w:after="20"/>
              <w:ind w:left="20"/>
              <w:jc w:val="both"/>
              <w:rPr>
                <w:sz w:val="20"/>
                <w:szCs w:val="20"/>
              </w:rPr>
            </w:pPr>
            <w:r w:rsidRPr="001E49BB">
              <w:rPr>
                <w:color w:val="000000"/>
                <w:sz w:val="20"/>
                <w:szCs w:val="20"/>
              </w:rPr>
              <w:t>9</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1E767A" w14:textId="77777777" w:rsidR="00D42C95" w:rsidRPr="001E49BB" w:rsidRDefault="00D42C95" w:rsidP="002A7528">
            <w:pPr>
              <w:spacing w:after="20"/>
              <w:ind w:left="20"/>
              <w:jc w:val="both"/>
              <w:rPr>
                <w:sz w:val="20"/>
                <w:szCs w:val="20"/>
              </w:rPr>
            </w:pPr>
            <w:r w:rsidRPr="001E49BB">
              <w:rPr>
                <w:color w:val="000000"/>
                <w:sz w:val="20"/>
                <w:szCs w:val="20"/>
              </w:rPr>
              <w:t>Страна происхождения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AB3D3F3" w14:textId="77777777" w:rsidR="00D42C95" w:rsidRPr="001E49BB" w:rsidRDefault="00D42C95" w:rsidP="002A7528">
            <w:pPr>
              <w:spacing w:after="20"/>
              <w:ind w:left="20"/>
              <w:jc w:val="both"/>
              <w:rPr>
                <w:sz w:val="20"/>
                <w:szCs w:val="20"/>
              </w:rPr>
            </w:pPr>
          </w:p>
          <w:p w14:paraId="5FD702DE" w14:textId="77777777" w:rsidR="00D42C95" w:rsidRPr="001E49BB" w:rsidRDefault="00D42C95" w:rsidP="002A7528">
            <w:pPr>
              <w:spacing w:after="20"/>
              <w:ind w:left="20"/>
              <w:jc w:val="both"/>
              <w:rPr>
                <w:sz w:val="20"/>
                <w:szCs w:val="20"/>
              </w:rPr>
            </w:pPr>
          </w:p>
        </w:tc>
      </w:tr>
      <w:tr w:rsidR="00D42C95" w:rsidRPr="00205183" w14:paraId="1E204F2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BB6CC5" w14:textId="77777777" w:rsidR="00D42C95" w:rsidRPr="001E49BB" w:rsidRDefault="00D42C95" w:rsidP="002A7528">
            <w:pPr>
              <w:spacing w:after="20"/>
              <w:ind w:left="20"/>
              <w:jc w:val="both"/>
              <w:rPr>
                <w:sz w:val="20"/>
                <w:szCs w:val="20"/>
              </w:rPr>
            </w:pPr>
            <w:r w:rsidRPr="001E49BB">
              <w:rPr>
                <w:color w:val="000000"/>
                <w:sz w:val="20"/>
                <w:szCs w:val="20"/>
              </w:rPr>
              <w:lastRenderedPageBreak/>
              <w:t>10</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489376" w14:textId="77777777" w:rsidR="00D42C95" w:rsidRPr="001E49BB" w:rsidRDefault="00D42C95" w:rsidP="002A7528">
            <w:pPr>
              <w:spacing w:after="20"/>
              <w:ind w:left="20"/>
              <w:jc w:val="both"/>
              <w:rPr>
                <w:sz w:val="20"/>
                <w:szCs w:val="20"/>
              </w:rPr>
            </w:pPr>
            <w:r w:rsidRPr="001E49BB">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4E0429" w14:textId="77777777" w:rsidR="00D42C95" w:rsidRPr="001E49BB" w:rsidRDefault="00D42C95" w:rsidP="002A7528">
            <w:pPr>
              <w:spacing w:after="20"/>
              <w:ind w:left="20"/>
              <w:jc w:val="both"/>
              <w:rPr>
                <w:sz w:val="20"/>
                <w:szCs w:val="20"/>
              </w:rPr>
            </w:pPr>
          </w:p>
          <w:p w14:paraId="7F02811E" w14:textId="77777777" w:rsidR="00D42C95" w:rsidRPr="001E49BB" w:rsidRDefault="00D42C95" w:rsidP="002A7528">
            <w:pPr>
              <w:spacing w:after="20"/>
              <w:ind w:left="20"/>
              <w:jc w:val="both"/>
              <w:rPr>
                <w:sz w:val="20"/>
                <w:szCs w:val="20"/>
              </w:rPr>
            </w:pPr>
          </w:p>
        </w:tc>
      </w:tr>
      <w:tr w:rsidR="00D42C95" w:rsidRPr="001E49BB" w14:paraId="49F50B7E"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88D9A4" w14:textId="77777777" w:rsidR="00D42C95" w:rsidRPr="001E49BB" w:rsidRDefault="00D42C95" w:rsidP="002A7528">
            <w:pPr>
              <w:spacing w:after="20"/>
              <w:ind w:left="20"/>
              <w:jc w:val="both"/>
              <w:rPr>
                <w:sz w:val="20"/>
                <w:szCs w:val="20"/>
              </w:rPr>
            </w:pPr>
            <w:r w:rsidRPr="001E49BB">
              <w:rPr>
                <w:color w:val="000000"/>
                <w:sz w:val="20"/>
                <w:szCs w:val="20"/>
              </w:rPr>
              <w:t>11</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5123FF3" w14:textId="77777777" w:rsidR="00D42C95" w:rsidRPr="001E49BB" w:rsidRDefault="00D42C95" w:rsidP="002A7528">
            <w:pPr>
              <w:spacing w:after="20"/>
              <w:ind w:left="20"/>
              <w:jc w:val="both"/>
              <w:rPr>
                <w:sz w:val="20"/>
                <w:szCs w:val="20"/>
              </w:rPr>
            </w:pPr>
            <w:r w:rsidRPr="001E49BB">
              <w:rPr>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82BF8CF" w14:textId="77777777" w:rsidR="00D42C95" w:rsidRPr="001E49BB" w:rsidRDefault="00D42C95" w:rsidP="002A7528">
            <w:pPr>
              <w:spacing w:after="20"/>
              <w:ind w:left="20"/>
              <w:jc w:val="both"/>
              <w:rPr>
                <w:sz w:val="20"/>
                <w:szCs w:val="20"/>
              </w:rPr>
            </w:pPr>
            <w:r w:rsidRPr="001E49BB">
              <w:rPr>
                <w:color w:val="000000"/>
                <w:sz w:val="20"/>
                <w:szCs w:val="20"/>
              </w:rPr>
              <w:t>*</w:t>
            </w:r>
          </w:p>
        </w:tc>
      </w:tr>
      <w:tr w:rsidR="00D42C95" w:rsidRPr="00205183" w14:paraId="62695AB8"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8C6C8FF" w14:textId="77777777" w:rsidR="00D42C95" w:rsidRPr="001E49BB" w:rsidRDefault="00D42C95" w:rsidP="002A7528">
            <w:pPr>
              <w:spacing w:after="20"/>
              <w:ind w:left="20"/>
              <w:jc w:val="both"/>
              <w:rPr>
                <w:sz w:val="20"/>
                <w:szCs w:val="20"/>
              </w:rPr>
            </w:pPr>
            <w:r w:rsidRPr="001E49BB">
              <w:rPr>
                <w:color w:val="000000"/>
                <w:sz w:val="20"/>
                <w:szCs w:val="20"/>
              </w:rPr>
              <w:t>12</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D19D1E0" w14:textId="77777777" w:rsidR="00D42C95" w:rsidRPr="001E49BB" w:rsidRDefault="00D42C95" w:rsidP="002A7528">
            <w:pPr>
              <w:spacing w:after="20"/>
              <w:ind w:left="20"/>
              <w:jc w:val="both"/>
              <w:rPr>
                <w:sz w:val="20"/>
                <w:szCs w:val="20"/>
              </w:rPr>
            </w:pPr>
            <w:r w:rsidRPr="001E49BB">
              <w:rPr>
                <w:color w:val="000000"/>
                <w:sz w:val="20"/>
                <w:szCs w:val="20"/>
              </w:rPr>
              <w:t>Количество в единицах измерения (объем)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956627" w14:textId="77777777" w:rsidR="00D42C95" w:rsidRPr="001E49BB" w:rsidRDefault="00D42C95" w:rsidP="002A7528">
            <w:pPr>
              <w:spacing w:after="20"/>
              <w:ind w:left="20"/>
              <w:jc w:val="both"/>
              <w:rPr>
                <w:sz w:val="20"/>
                <w:szCs w:val="20"/>
              </w:rPr>
            </w:pPr>
          </w:p>
          <w:p w14:paraId="787CAF98" w14:textId="77777777" w:rsidR="00D42C95" w:rsidRPr="001E49BB" w:rsidRDefault="00D42C95" w:rsidP="002A7528">
            <w:pPr>
              <w:spacing w:after="20"/>
              <w:ind w:left="20"/>
              <w:jc w:val="both"/>
              <w:rPr>
                <w:sz w:val="20"/>
                <w:szCs w:val="20"/>
              </w:rPr>
            </w:pPr>
          </w:p>
        </w:tc>
      </w:tr>
      <w:tr w:rsidR="00D42C95" w:rsidRPr="00205183" w14:paraId="3D7AB1C4"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ECA3276" w14:textId="77777777" w:rsidR="00D42C95" w:rsidRPr="001E49BB" w:rsidRDefault="00D42C95" w:rsidP="002A7528">
            <w:pPr>
              <w:spacing w:after="20"/>
              <w:ind w:left="20"/>
              <w:jc w:val="both"/>
              <w:rPr>
                <w:sz w:val="20"/>
                <w:szCs w:val="20"/>
              </w:rPr>
            </w:pPr>
            <w:r w:rsidRPr="001E49BB">
              <w:rPr>
                <w:color w:val="000000"/>
                <w:sz w:val="20"/>
                <w:szCs w:val="20"/>
              </w:rPr>
              <w:t>13</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DFECF1B" w14:textId="77777777" w:rsidR="00D42C95" w:rsidRPr="001E49BB" w:rsidRDefault="00D42C95" w:rsidP="002A7528">
            <w:pPr>
              <w:spacing w:after="20"/>
              <w:ind w:left="20"/>
              <w:jc w:val="both"/>
              <w:rPr>
                <w:sz w:val="20"/>
                <w:szCs w:val="20"/>
              </w:rPr>
            </w:pPr>
            <w:r w:rsidRPr="001E49BB">
              <w:rPr>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35C0A90" w14:textId="77777777" w:rsidR="00D42C95" w:rsidRPr="001E49BB" w:rsidRDefault="00D42C95" w:rsidP="002A7528">
            <w:pPr>
              <w:spacing w:after="20"/>
              <w:ind w:left="20"/>
              <w:jc w:val="both"/>
              <w:rPr>
                <w:sz w:val="20"/>
                <w:szCs w:val="20"/>
              </w:rPr>
            </w:pPr>
          </w:p>
          <w:p w14:paraId="1D0E024B" w14:textId="77777777" w:rsidR="00D42C95" w:rsidRPr="001E49BB" w:rsidRDefault="00D42C95" w:rsidP="002A7528">
            <w:pPr>
              <w:spacing w:after="20"/>
              <w:ind w:left="20"/>
              <w:jc w:val="both"/>
              <w:rPr>
                <w:sz w:val="20"/>
                <w:szCs w:val="20"/>
              </w:rPr>
            </w:pPr>
          </w:p>
        </w:tc>
      </w:tr>
      <w:tr w:rsidR="00D42C95" w:rsidRPr="001E49BB" w14:paraId="75966F8D" w14:textId="77777777" w:rsidTr="00D42C95">
        <w:trPr>
          <w:trHeight w:val="30"/>
          <w:tblCellSpacing w:w="0" w:type="auto"/>
        </w:trPr>
        <w:tc>
          <w:tcPr>
            <w:tcW w:w="103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70280B9" w14:textId="77777777" w:rsidR="00D42C95" w:rsidRPr="001E49BB" w:rsidRDefault="00D42C95" w:rsidP="002A7528">
            <w:pPr>
              <w:spacing w:after="20"/>
              <w:ind w:left="20"/>
              <w:jc w:val="both"/>
              <w:rPr>
                <w:sz w:val="20"/>
                <w:szCs w:val="20"/>
              </w:rPr>
            </w:pPr>
            <w:r w:rsidRPr="001E49BB">
              <w:rPr>
                <w:color w:val="000000"/>
                <w:sz w:val="20"/>
                <w:szCs w:val="20"/>
              </w:rPr>
              <w:t>14</w:t>
            </w:r>
          </w:p>
        </w:tc>
        <w:tc>
          <w:tcPr>
            <w:tcW w:w="9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6110EDA" w14:textId="77777777" w:rsidR="00D42C95" w:rsidRPr="001E49BB" w:rsidRDefault="00D42C95" w:rsidP="002A7528">
            <w:pPr>
              <w:spacing w:after="20"/>
              <w:ind w:left="20"/>
              <w:jc w:val="both"/>
              <w:rPr>
                <w:sz w:val="20"/>
                <w:szCs w:val="20"/>
              </w:rPr>
            </w:pPr>
            <w:r w:rsidRPr="001E49BB">
              <w:rPr>
                <w:color w:val="000000"/>
                <w:sz w:val="20"/>
                <w:szCs w:val="20"/>
              </w:rPr>
              <w:t>График поставки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7738C45" w14:textId="77777777" w:rsidR="00D42C95" w:rsidRPr="001E49BB" w:rsidRDefault="00D42C95" w:rsidP="002A7528">
            <w:pPr>
              <w:spacing w:after="20"/>
              <w:ind w:left="20"/>
              <w:jc w:val="both"/>
              <w:rPr>
                <w:sz w:val="20"/>
                <w:szCs w:val="20"/>
              </w:rPr>
            </w:pPr>
          </w:p>
          <w:p w14:paraId="26D9336C" w14:textId="77777777" w:rsidR="00D42C95" w:rsidRPr="001E49BB" w:rsidRDefault="00D42C95" w:rsidP="002A7528">
            <w:pPr>
              <w:spacing w:after="20"/>
              <w:ind w:left="20"/>
              <w:jc w:val="both"/>
              <w:rPr>
                <w:sz w:val="20"/>
                <w:szCs w:val="20"/>
              </w:rPr>
            </w:pPr>
          </w:p>
        </w:tc>
      </w:tr>
    </w:tbl>
    <w:p w14:paraId="274272B4" w14:textId="77777777" w:rsidR="00D42C95" w:rsidRPr="001E49BB" w:rsidRDefault="00D42C95" w:rsidP="00D42C95">
      <w:pPr>
        <w:spacing w:after="0"/>
        <w:jc w:val="both"/>
        <w:rPr>
          <w:sz w:val="20"/>
          <w:szCs w:val="20"/>
        </w:rPr>
      </w:pPr>
      <w:bookmarkStart w:id="4" w:name="z80"/>
      <w:r w:rsidRPr="001E49BB">
        <w:rPr>
          <w:color w:val="000000"/>
          <w:sz w:val="20"/>
          <w:szCs w:val="20"/>
        </w:rPr>
        <w:t>      * цена потенциального поставщика/цена с учетом наценки Единого дистрибьютора</w:t>
      </w:r>
    </w:p>
    <w:bookmarkEnd w:id="4"/>
    <w:p w14:paraId="3B372E3F" w14:textId="77777777" w:rsidR="00D42C95" w:rsidRPr="001E49BB" w:rsidRDefault="00D42C95" w:rsidP="00D42C95">
      <w:pPr>
        <w:spacing w:after="0"/>
        <w:jc w:val="both"/>
        <w:rPr>
          <w:sz w:val="20"/>
          <w:szCs w:val="20"/>
        </w:rPr>
      </w:pPr>
      <w:r w:rsidRPr="001E49BB">
        <w:rPr>
          <w:color w:val="000000"/>
          <w:sz w:val="20"/>
          <w:szCs w:val="20"/>
        </w:rPr>
        <w:t>Дата "___" ____________ 20___ г.</w:t>
      </w:r>
    </w:p>
    <w:p w14:paraId="4EF5EBF8" w14:textId="77777777" w:rsidR="00D42C95" w:rsidRPr="001E49BB" w:rsidRDefault="00D42C95" w:rsidP="00D42C95">
      <w:pPr>
        <w:spacing w:after="0"/>
        <w:jc w:val="both"/>
        <w:rPr>
          <w:sz w:val="20"/>
          <w:szCs w:val="20"/>
        </w:rPr>
      </w:pPr>
      <w:r w:rsidRPr="001E49BB">
        <w:rPr>
          <w:color w:val="000000"/>
          <w:sz w:val="20"/>
          <w:szCs w:val="20"/>
        </w:rPr>
        <w:t>Должность, Ф.И.О. (при его наличии) ______________ __________________________</w:t>
      </w:r>
    </w:p>
    <w:p w14:paraId="4B6A7511" w14:textId="77777777" w:rsidR="00D42C95" w:rsidRPr="001E49BB" w:rsidRDefault="00D42C95" w:rsidP="00D42C95">
      <w:pPr>
        <w:spacing w:after="0"/>
        <w:jc w:val="both"/>
        <w:rPr>
          <w:sz w:val="20"/>
          <w:szCs w:val="20"/>
        </w:rPr>
      </w:pPr>
      <w:r w:rsidRPr="001E49BB">
        <w:rPr>
          <w:color w:val="000000"/>
          <w:sz w:val="20"/>
          <w:szCs w:val="20"/>
        </w:rPr>
        <w:t>Подпись _________</w:t>
      </w:r>
    </w:p>
    <w:p w14:paraId="4E19DD33" w14:textId="77777777" w:rsidR="00D42C95" w:rsidRPr="001E49BB" w:rsidRDefault="00D42C95" w:rsidP="00D42C95">
      <w:pPr>
        <w:spacing w:after="0"/>
        <w:jc w:val="both"/>
        <w:rPr>
          <w:sz w:val="20"/>
          <w:szCs w:val="20"/>
        </w:rPr>
      </w:pPr>
      <w:r w:rsidRPr="001E49BB">
        <w:rPr>
          <w:color w:val="000000"/>
          <w:sz w:val="20"/>
          <w:szCs w:val="20"/>
        </w:rPr>
        <w:t>Печать (при наличии)</w:t>
      </w:r>
    </w:p>
    <w:p w14:paraId="4F66DFB9" w14:textId="77777777" w:rsidR="00D80D49" w:rsidRDefault="00D80D49" w:rsidP="00D42C95">
      <w:pPr>
        <w:spacing w:after="0"/>
        <w:rPr>
          <w:sz w:val="20"/>
          <w:szCs w:val="20"/>
        </w:rPr>
      </w:pPr>
    </w:p>
    <w:p w14:paraId="28CCCA21" w14:textId="77777777" w:rsidR="00D80D49" w:rsidRDefault="00D80D49" w:rsidP="00D42C95">
      <w:pPr>
        <w:spacing w:after="0"/>
        <w:rPr>
          <w:sz w:val="20"/>
          <w:szCs w:val="20"/>
        </w:rPr>
      </w:pPr>
    </w:p>
    <w:p w14:paraId="02F463BD" w14:textId="77777777" w:rsidR="00D80D49" w:rsidRDefault="00D80D49" w:rsidP="00D42C95">
      <w:pPr>
        <w:spacing w:after="0"/>
        <w:rPr>
          <w:sz w:val="20"/>
          <w:szCs w:val="20"/>
        </w:rPr>
      </w:pPr>
    </w:p>
    <w:p w14:paraId="29C23151" w14:textId="77777777" w:rsidR="00D80D49" w:rsidRDefault="00D80D49" w:rsidP="00D42C95">
      <w:pPr>
        <w:spacing w:after="0"/>
        <w:rPr>
          <w:sz w:val="20"/>
          <w:szCs w:val="20"/>
        </w:rPr>
      </w:pPr>
    </w:p>
    <w:p w14:paraId="5C450811" w14:textId="77777777" w:rsidR="00D80D49" w:rsidRDefault="00D80D49" w:rsidP="00D42C95">
      <w:pPr>
        <w:spacing w:after="0"/>
        <w:rPr>
          <w:sz w:val="20"/>
          <w:szCs w:val="20"/>
        </w:rPr>
      </w:pPr>
    </w:p>
    <w:p w14:paraId="1D8DD6F8" w14:textId="77777777" w:rsidR="00D80D49" w:rsidRDefault="00D80D49" w:rsidP="00D42C95">
      <w:pPr>
        <w:spacing w:after="0"/>
        <w:rPr>
          <w:sz w:val="20"/>
          <w:szCs w:val="20"/>
        </w:rPr>
      </w:pPr>
    </w:p>
    <w:p w14:paraId="783B03C7" w14:textId="77777777" w:rsidR="00D80D49" w:rsidRDefault="00D80D49" w:rsidP="00D42C95">
      <w:pPr>
        <w:spacing w:after="0"/>
        <w:rPr>
          <w:sz w:val="20"/>
          <w:szCs w:val="20"/>
        </w:rPr>
      </w:pPr>
    </w:p>
    <w:p w14:paraId="07B75249" w14:textId="77777777" w:rsidR="00D80D49" w:rsidRDefault="00D80D49" w:rsidP="00D42C95">
      <w:pPr>
        <w:spacing w:after="0"/>
        <w:rPr>
          <w:sz w:val="20"/>
          <w:szCs w:val="20"/>
        </w:rPr>
      </w:pPr>
    </w:p>
    <w:p w14:paraId="0B156E8F" w14:textId="77777777" w:rsidR="00D80D49" w:rsidRDefault="00D80D49" w:rsidP="00D42C95">
      <w:pPr>
        <w:spacing w:after="0"/>
        <w:rPr>
          <w:sz w:val="20"/>
          <w:szCs w:val="20"/>
        </w:rPr>
      </w:pPr>
    </w:p>
    <w:p w14:paraId="21D106FC" w14:textId="77777777" w:rsidR="00D80D49" w:rsidRDefault="00D80D49" w:rsidP="00D42C95">
      <w:pPr>
        <w:spacing w:after="0"/>
        <w:rPr>
          <w:sz w:val="20"/>
          <w:szCs w:val="20"/>
        </w:rPr>
      </w:pPr>
    </w:p>
    <w:p w14:paraId="5472F383" w14:textId="77777777" w:rsidR="00D80D49" w:rsidRDefault="00D80D49" w:rsidP="00D42C95">
      <w:pPr>
        <w:spacing w:after="0"/>
        <w:rPr>
          <w:sz w:val="20"/>
          <w:szCs w:val="20"/>
        </w:rPr>
      </w:pPr>
    </w:p>
    <w:p w14:paraId="425AB60B" w14:textId="77777777" w:rsidR="00D80D49" w:rsidRDefault="00D80D49" w:rsidP="00D42C95">
      <w:pPr>
        <w:spacing w:after="0"/>
        <w:rPr>
          <w:sz w:val="20"/>
          <w:szCs w:val="20"/>
        </w:rPr>
      </w:pPr>
    </w:p>
    <w:p w14:paraId="740F9352" w14:textId="77777777" w:rsidR="00D80D49" w:rsidRDefault="00D80D49" w:rsidP="00D42C95">
      <w:pPr>
        <w:spacing w:after="0"/>
        <w:rPr>
          <w:sz w:val="20"/>
          <w:szCs w:val="20"/>
        </w:rPr>
      </w:pPr>
    </w:p>
    <w:p w14:paraId="01D44832" w14:textId="77777777" w:rsidR="00D80D49" w:rsidRDefault="00D80D49" w:rsidP="00D42C95">
      <w:pPr>
        <w:spacing w:after="0"/>
        <w:rPr>
          <w:sz w:val="20"/>
          <w:szCs w:val="20"/>
        </w:rPr>
      </w:pPr>
    </w:p>
    <w:p w14:paraId="519E59DD" w14:textId="77777777" w:rsidR="00D80D49" w:rsidRDefault="00D80D49" w:rsidP="00D42C95">
      <w:pPr>
        <w:spacing w:after="0"/>
        <w:rPr>
          <w:sz w:val="20"/>
          <w:szCs w:val="20"/>
        </w:rPr>
      </w:pPr>
    </w:p>
    <w:p w14:paraId="332484B6" w14:textId="36C0E8AC" w:rsidR="00D80D49" w:rsidRDefault="00D80D49" w:rsidP="00D42C95">
      <w:pPr>
        <w:spacing w:after="0"/>
        <w:rPr>
          <w:sz w:val="20"/>
          <w:szCs w:val="20"/>
        </w:rPr>
      </w:pPr>
    </w:p>
    <w:p w14:paraId="21AAE51B" w14:textId="3423EF63" w:rsidR="004B0596" w:rsidRDefault="004B0596" w:rsidP="00D42C95">
      <w:pPr>
        <w:spacing w:after="0"/>
        <w:rPr>
          <w:sz w:val="20"/>
          <w:szCs w:val="20"/>
        </w:rPr>
      </w:pPr>
    </w:p>
    <w:p w14:paraId="61A373BE" w14:textId="77777777" w:rsidR="004B0596" w:rsidRDefault="004B0596" w:rsidP="00D42C95">
      <w:pPr>
        <w:spacing w:after="0"/>
        <w:rPr>
          <w:sz w:val="20"/>
          <w:szCs w:val="20"/>
        </w:rPr>
      </w:pPr>
    </w:p>
    <w:p w14:paraId="5147C711" w14:textId="42EA5751" w:rsidR="00D42C95" w:rsidRPr="001E49BB" w:rsidRDefault="00D42C95" w:rsidP="00D42C95">
      <w:pPr>
        <w:spacing w:after="0"/>
        <w:rPr>
          <w:sz w:val="20"/>
          <w:szCs w:val="20"/>
        </w:rPr>
      </w:pPr>
      <w:r w:rsidRPr="001E49BB">
        <w:rPr>
          <w:sz w:val="20"/>
          <w:szCs w:val="20"/>
        </w:rPr>
        <w:br/>
      </w:r>
    </w:p>
    <w:tbl>
      <w:tblPr>
        <w:tblW w:w="0" w:type="auto"/>
        <w:tblCellSpacing w:w="0" w:type="auto"/>
        <w:tblLook w:val="04A0" w:firstRow="1" w:lastRow="0" w:firstColumn="1" w:lastColumn="0" w:noHBand="0" w:noVBand="1"/>
      </w:tblPr>
      <w:tblGrid>
        <w:gridCol w:w="7780"/>
        <w:gridCol w:w="4600"/>
      </w:tblGrid>
      <w:tr w:rsidR="00EF7AAA" w:rsidRPr="00205183" w14:paraId="7B9256D7" w14:textId="77777777" w:rsidTr="002A7528">
        <w:trPr>
          <w:trHeight w:val="30"/>
          <w:tblCellSpacing w:w="0" w:type="auto"/>
        </w:trPr>
        <w:tc>
          <w:tcPr>
            <w:tcW w:w="7780" w:type="dxa"/>
            <w:tcMar>
              <w:top w:w="15" w:type="dxa"/>
              <w:left w:w="15" w:type="dxa"/>
              <w:bottom w:w="15" w:type="dxa"/>
              <w:right w:w="15" w:type="dxa"/>
            </w:tcMar>
            <w:vAlign w:val="center"/>
          </w:tcPr>
          <w:p w14:paraId="3706B078" w14:textId="77777777" w:rsidR="00EF7AAA" w:rsidRPr="001E49BB" w:rsidRDefault="00EF7AAA" w:rsidP="002A7528">
            <w:pPr>
              <w:spacing w:after="0"/>
              <w:jc w:val="center"/>
              <w:rPr>
                <w:sz w:val="20"/>
                <w:szCs w:val="20"/>
              </w:rPr>
            </w:pPr>
            <w:r w:rsidRPr="001E49BB">
              <w:rPr>
                <w:color w:val="000000"/>
                <w:sz w:val="20"/>
                <w:szCs w:val="20"/>
              </w:rPr>
              <w:lastRenderedPageBreak/>
              <w:t> </w:t>
            </w:r>
          </w:p>
        </w:tc>
        <w:tc>
          <w:tcPr>
            <w:tcW w:w="4600" w:type="dxa"/>
            <w:tcMar>
              <w:top w:w="15" w:type="dxa"/>
              <w:left w:w="15" w:type="dxa"/>
              <w:bottom w:w="15" w:type="dxa"/>
              <w:right w:w="15" w:type="dxa"/>
            </w:tcMar>
            <w:vAlign w:val="center"/>
          </w:tcPr>
          <w:p w14:paraId="16ACBB18" w14:textId="77777777" w:rsidR="00EF7AAA" w:rsidRPr="001E49BB" w:rsidRDefault="00EF7AAA" w:rsidP="002A7528">
            <w:pPr>
              <w:spacing w:after="0"/>
              <w:jc w:val="center"/>
              <w:rPr>
                <w:sz w:val="20"/>
                <w:szCs w:val="20"/>
              </w:rPr>
            </w:pPr>
            <w:r w:rsidRPr="001E49BB">
              <w:rPr>
                <w:color w:val="000000"/>
                <w:sz w:val="20"/>
                <w:szCs w:val="20"/>
              </w:rPr>
              <w:t>Приложение 14 к приказу</w:t>
            </w:r>
            <w:r w:rsidRPr="001E49BB">
              <w:rPr>
                <w:sz w:val="20"/>
                <w:szCs w:val="20"/>
              </w:rPr>
              <w:br/>
            </w:r>
            <w:r w:rsidRPr="001E49BB">
              <w:rPr>
                <w:color w:val="000000"/>
                <w:sz w:val="20"/>
                <w:szCs w:val="20"/>
              </w:rPr>
              <w:t>Министра здравоохранения</w:t>
            </w:r>
            <w:r w:rsidRPr="001E49BB">
              <w:rPr>
                <w:sz w:val="20"/>
                <w:szCs w:val="20"/>
              </w:rPr>
              <w:br/>
            </w:r>
            <w:r w:rsidRPr="001E49BB">
              <w:rPr>
                <w:color w:val="000000"/>
                <w:sz w:val="20"/>
                <w:szCs w:val="20"/>
              </w:rPr>
              <w:t>Республики Казахстан</w:t>
            </w:r>
            <w:r w:rsidRPr="001E49BB">
              <w:rPr>
                <w:sz w:val="20"/>
                <w:szCs w:val="20"/>
              </w:rPr>
              <w:br/>
            </w:r>
            <w:r w:rsidRPr="001E49BB">
              <w:rPr>
                <w:color w:val="000000"/>
                <w:sz w:val="20"/>
                <w:szCs w:val="20"/>
              </w:rPr>
              <w:t>от 12 ноября 2021 года</w:t>
            </w:r>
            <w:r w:rsidRPr="001E49BB">
              <w:rPr>
                <w:sz w:val="20"/>
                <w:szCs w:val="20"/>
              </w:rPr>
              <w:br/>
            </w:r>
            <w:r w:rsidRPr="001E49BB">
              <w:rPr>
                <w:color w:val="000000"/>
                <w:sz w:val="20"/>
                <w:szCs w:val="20"/>
              </w:rPr>
              <w:t>№ ҚР ДСМ–113</w:t>
            </w:r>
          </w:p>
        </w:tc>
      </w:tr>
    </w:tbl>
    <w:p w14:paraId="381A6F1E" w14:textId="28D7A141" w:rsidR="00EF7AAA" w:rsidRPr="001E49BB" w:rsidRDefault="00EF7AAA" w:rsidP="00EF7AAA">
      <w:pPr>
        <w:spacing w:after="0"/>
        <w:jc w:val="both"/>
        <w:rPr>
          <w:sz w:val="20"/>
          <w:szCs w:val="20"/>
        </w:rPr>
      </w:pPr>
    </w:p>
    <w:tbl>
      <w:tblPr>
        <w:tblW w:w="0" w:type="auto"/>
        <w:tblCellSpacing w:w="0" w:type="auto"/>
        <w:tblLook w:val="04A0" w:firstRow="1" w:lastRow="0" w:firstColumn="1" w:lastColumn="0" w:noHBand="0" w:noVBand="1"/>
      </w:tblPr>
      <w:tblGrid>
        <w:gridCol w:w="7780"/>
        <w:gridCol w:w="4600"/>
      </w:tblGrid>
      <w:tr w:rsidR="00EF7AAA" w:rsidRPr="001E49BB" w14:paraId="03E49992" w14:textId="77777777" w:rsidTr="002A7528">
        <w:trPr>
          <w:trHeight w:val="30"/>
          <w:tblCellSpacing w:w="0" w:type="auto"/>
        </w:trPr>
        <w:tc>
          <w:tcPr>
            <w:tcW w:w="7780" w:type="dxa"/>
            <w:tcMar>
              <w:top w:w="15" w:type="dxa"/>
              <w:left w:w="15" w:type="dxa"/>
              <w:bottom w:w="15" w:type="dxa"/>
              <w:right w:w="15" w:type="dxa"/>
            </w:tcMar>
            <w:vAlign w:val="center"/>
          </w:tcPr>
          <w:p w14:paraId="692592DC" w14:textId="77777777" w:rsidR="00EF7AAA" w:rsidRPr="001E49BB" w:rsidRDefault="00EF7AAA" w:rsidP="002A7528">
            <w:pPr>
              <w:spacing w:after="0"/>
              <w:jc w:val="center"/>
              <w:rPr>
                <w:sz w:val="20"/>
                <w:szCs w:val="20"/>
              </w:rPr>
            </w:pPr>
            <w:r w:rsidRPr="001E49BB">
              <w:rPr>
                <w:color w:val="000000"/>
                <w:sz w:val="20"/>
                <w:szCs w:val="20"/>
              </w:rPr>
              <w:t> </w:t>
            </w:r>
          </w:p>
        </w:tc>
        <w:tc>
          <w:tcPr>
            <w:tcW w:w="4600" w:type="dxa"/>
            <w:tcMar>
              <w:top w:w="15" w:type="dxa"/>
              <w:left w:w="15" w:type="dxa"/>
              <w:bottom w:w="15" w:type="dxa"/>
              <w:right w:w="15" w:type="dxa"/>
            </w:tcMar>
            <w:vAlign w:val="center"/>
          </w:tcPr>
          <w:p w14:paraId="617FEE44" w14:textId="77777777" w:rsidR="00EF7AAA" w:rsidRPr="001E49BB" w:rsidRDefault="00EF7AAA" w:rsidP="002A7528">
            <w:pPr>
              <w:spacing w:after="0"/>
              <w:jc w:val="center"/>
              <w:rPr>
                <w:sz w:val="20"/>
                <w:szCs w:val="20"/>
              </w:rPr>
            </w:pPr>
            <w:r w:rsidRPr="001E49BB">
              <w:rPr>
                <w:color w:val="000000"/>
                <w:sz w:val="20"/>
                <w:szCs w:val="20"/>
              </w:rPr>
              <w:t>Форма</w:t>
            </w:r>
          </w:p>
        </w:tc>
      </w:tr>
    </w:tbl>
    <w:p w14:paraId="73E43AF8" w14:textId="73521340" w:rsidR="00EF7AAA" w:rsidRPr="001E49BB" w:rsidRDefault="00EF7AAA" w:rsidP="0025299D">
      <w:pPr>
        <w:spacing w:after="0"/>
        <w:jc w:val="center"/>
        <w:rPr>
          <w:sz w:val="20"/>
          <w:szCs w:val="20"/>
        </w:rPr>
      </w:pPr>
      <w:bookmarkStart w:id="5" w:name="z232"/>
      <w:r w:rsidRPr="001E49BB">
        <w:rPr>
          <w:b/>
          <w:color w:val="000000"/>
          <w:sz w:val="20"/>
          <w:szCs w:val="20"/>
        </w:rPr>
        <w:t>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EF7AAA" w:rsidRPr="001E49BB" w14:paraId="5378BE54" w14:textId="77777777" w:rsidTr="002A752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5"/>
          <w:p w14:paraId="15B7407F" w14:textId="77777777" w:rsidR="00EF7AAA" w:rsidRPr="001E49BB" w:rsidRDefault="00EF7AAA" w:rsidP="002A7528">
            <w:pPr>
              <w:spacing w:after="20"/>
              <w:ind w:left="20"/>
              <w:jc w:val="both"/>
              <w:rPr>
                <w:sz w:val="20"/>
                <w:szCs w:val="20"/>
              </w:rPr>
            </w:pPr>
            <w:r w:rsidRPr="001E49BB">
              <w:rPr>
                <w:color w:val="000000"/>
                <w:sz w:val="20"/>
                <w:szCs w:val="20"/>
              </w:rPr>
              <w:t>____________________</w:t>
            </w:r>
          </w:p>
          <w:p w14:paraId="3231FA1D" w14:textId="77777777" w:rsidR="00EF7AAA" w:rsidRPr="001E49BB" w:rsidRDefault="00EF7AAA" w:rsidP="002A7528">
            <w:pPr>
              <w:spacing w:after="20"/>
              <w:ind w:left="20"/>
              <w:jc w:val="both"/>
              <w:rPr>
                <w:sz w:val="20"/>
                <w:szCs w:val="20"/>
              </w:rPr>
            </w:pPr>
            <w:r w:rsidRPr="001E49BB">
              <w:rPr>
                <w:color w:val="000000"/>
                <w:sz w:val="20"/>
                <w:szCs w:val="2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2550A4B" w14:textId="77777777" w:rsidR="00EF7AAA" w:rsidRPr="001E49BB" w:rsidRDefault="00EF7AAA" w:rsidP="002A7528">
            <w:pPr>
              <w:spacing w:after="20"/>
              <w:ind w:left="20"/>
              <w:jc w:val="both"/>
              <w:rPr>
                <w:sz w:val="20"/>
                <w:szCs w:val="20"/>
              </w:rPr>
            </w:pPr>
            <w:r w:rsidRPr="001E49BB">
              <w:rPr>
                <w:color w:val="000000"/>
                <w:sz w:val="20"/>
                <w:szCs w:val="20"/>
              </w:rPr>
              <w:t>"___" __________ _____г.</w:t>
            </w:r>
          </w:p>
        </w:tc>
      </w:tr>
    </w:tbl>
    <w:p w14:paraId="5A2A899C" w14:textId="77777777" w:rsidR="00EF7AAA" w:rsidRPr="001E49BB" w:rsidRDefault="00EF7AAA" w:rsidP="00EF7AAA">
      <w:pPr>
        <w:spacing w:after="0"/>
        <w:jc w:val="both"/>
        <w:rPr>
          <w:sz w:val="20"/>
          <w:szCs w:val="20"/>
        </w:rPr>
      </w:pPr>
      <w:bookmarkStart w:id="6" w:name="z233"/>
      <w:r w:rsidRPr="001E49BB">
        <w:rPr>
          <w:color w:val="000000"/>
          <w:sz w:val="20"/>
          <w:szCs w:val="20"/>
        </w:rPr>
        <w:t>      _______________________________________________________________________</w:t>
      </w:r>
    </w:p>
    <w:bookmarkEnd w:id="6"/>
    <w:p w14:paraId="2CEE117F" w14:textId="77777777" w:rsidR="00EF7AAA" w:rsidRPr="001E49BB" w:rsidRDefault="00EF7AAA" w:rsidP="00EF7AAA">
      <w:pPr>
        <w:spacing w:after="0"/>
        <w:jc w:val="both"/>
        <w:rPr>
          <w:sz w:val="20"/>
          <w:szCs w:val="20"/>
        </w:rPr>
      </w:pPr>
      <w:r w:rsidRPr="001E49BB">
        <w:rPr>
          <w:color w:val="000000"/>
          <w:sz w:val="20"/>
          <w:szCs w:val="20"/>
        </w:rPr>
        <w:t>(полное наименование заказчика), именуемый в дальнейшем "Заказчик",</w:t>
      </w:r>
    </w:p>
    <w:p w14:paraId="4421F739" w14:textId="77777777" w:rsidR="00EF7AAA" w:rsidRPr="001E49BB" w:rsidRDefault="00EF7AAA" w:rsidP="00EF7AAA">
      <w:pPr>
        <w:spacing w:after="0"/>
        <w:jc w:val="both"/>
        <w:rPr>
          <w:sz w:val="20"/>
          <w:szCs w:val="20"/>
        </w:rPr>
      </w:pPr>
      <w:r w:rsidRPr="001E49BB">
        <w:rPr>
          <w:color w:val="000000"/>
          <w:sz w:val="20"/>
          <w:szCs w:val="20"/>
        </w:rPr>
        <w:t>в лице _________________________________________________________________,</w:t>
      </w:r>
    </w:p>
    <w:p w14:paraId="6616277D" w14:textId="77777777" w:rsidR="00EF7AAA" w:rsidRPr="001E49BB" w:rsidRDefault="00EF7AAA" w:rsidP="00EF7AAA">
      <w:pPr>
        <w:spacing w:after="0"/>
        <w:jc w:val="both"/>
        <w:rPr>
          <w:sz w:val="20"/>
          <w:szCs w:val="20"/>
        </w:rPr>
      </w:pPr>
      <w:r w:rsidRPr="001E49BB">
        <w:rPr>
          <w:color w:val="000000"/>
          <w:sz w:val="20"/>
          <w:szCs w:val="20"/>
        </w:rPr>
        <w:t>должность, фамилия, имя, отчество (при его наличии)</w:t>
      </w:r>
    </w:p>
    <w:p w14:paraId="7AF5C1D2" w14:textId="77777777" w:rsidR="00EF7AAA" w:rsidRPr="001E49BB" w:rsidRDefault="00EF7AAA" w:rsidP="00EF7AAA">
      <w:pPr>
        <w:spacing w:after="0"/>
        <w:jc w:val="both"/>
        <w:rPr>
          <w:sz w:val="20"/>
          <w:szCs w:val="20"/>
        </w:rPr>
      </w:pPr>
      <w:r w:rsidRPr="001E49BB">
        <w:rPr>
          <w:color w:val="000000"/>
          <w:sz w:val="20"/>
          <w:szCs w:val="20"/>
        </w:rPr>
        <w:t xml:space="preserve">уполномоченного </w:t>
      </w:r>
      <w:proofErr w:type="gramStart"/>
      <w:r w:rsidRPr="001E49BB">
        <w:rPr>
          <w:color w:val="000000"/>
          <w:sz w:val="20"/>
          <w:szCs w:val="20"/>
        </w:rPr>
        <w:t>лица с одной стороны</w:t>
      </w:r>
      <w:proofErr w:type="gramEnd"/>
      <w:r w:rsidRPr="001E49BB">
        <w:rPr>
          <w:color w:val="000000"/>
          <w:sz w:val="20"/>
          <w:szCs w:val="20"/>
        </w:rPr>
        <w:t>,</w:t>
      </w:r>
    </w:p>
    <w:p w14:paraId="41198635" w14:textId="77777777" w:rsidR="00EF7AAA" w:rsidRPr="001E49BB" w:rsidRDefault="00EF7AAA" w:rsidP="00EF7AAA">
      <w:pPr>
        <w:spacing w:after="0"/>
        <w:jc w:val="both"/>
        <w:rPr>
          <w:sz w:val="20"/>
          <w:szCs w:val="20"/>
        </w:rPr>
      </w:pPr>
      <w:r w:rsidRPr="001E49BB">
        <w:rPr>
          <w:color w:val="000000"/>
          <w:sz w:val="20"/>
          <w:szCs w:val="20"/>
        </w:rPr>
        <w:t>и ______________________________________________________________________</w:t>
      </w:r>
    </w:p>
    <w:p w14:paraId="0B3E6EE8" w14:textId="77777777" w:rsidR="00EF7AAA" w:rsidRPr="001E49BB" w:rsidRDefault="00EF7AAA" w:rsidP="00EF7AAA">
      <w:pPr>
        <w:spacing w:after="0"/>
        <w:jc w:val="both"/>
        <w:rPr>
          <w:sz w:val="20"/>
          <w:szCs w:val="20"/>
        </w:rPr>
      </w:pPr>
      <w:r w:rsidRPr="001E49BB">
        <w:rPr>
          <w:color w:val="000000"/>
          <w:sz w:val="20"/>
          <w:szCs w:val="20"/>
        </w:rPr>
        <w:t>(полное наименование поставщика – победителя тендера)</w:t>
      </w:r>
    </w:p>
    <w:p w14:paraId="753170FA" w14:textId="77777777" w:rsidR="00EF7AAA" w:rsidRPr="001E49BB" w:rsidRDefault="00EF7AAA" w:rsidP="00EF7AAA">
      <w:pPr>
        <w:spacing w:after="0"/>
        <w:jc w:val="both"/>
        <w:rPr>
          <w:sz w:val="20"/>
          <w:szCs w:val="20"/>
        </w:rPr>
      </w:pPr>
      <w:r w:rsidRPr="001E49BB">
        <w:rPr>
          <w:color w:val="000000"/>
          <w:sz w:val="20"/>
          <w:szCs w:val="20"/>
        </w:rPr>
        <w:t>_______________________________________________________________________,</w:t>
      </w:r>
    </w:p>
    <w:p w14:paraId="04C81797" w14:textId="77777777" w:rsidR="00EF7AAA" w:rsidRPr="001E49BB" w:rsidRDefault="00EF7AAA" w:rsidP="00EF7AAA">
      <w:pPr>
        <w:spacing w:after="0"/>
        <w:jc w:val="both"/>
        <w:rPr>
          <w:sz w:val="20"/>
          <w:szCs w:val="20"/>
        </w:rPr>
      </w:pPr>
      <w:r w:rsidRPr="001E49BB">
        <w:rPr>
          <w:color w:val="000000"/>
          <w:sz w:val="20"/>
          <w:szCs w:val="20"/>
        </w:rPr>
        <w:t>именуемый в дальнейшем "Поставщик", в лице ______________________________,</w:t>
      </w:r>
    </w:p>
    <w:p w14:paraId="0B3DBD92" w14:textId="77777777" w:rsidR="00EF7AAA" w:rsidRPr="001E49BB" w:rsidRDefault="00EF7AAA" w:rsidP="00EF7AAA">
      <w:pPr>
        <w:spacing w:after="0"/>
        <w:jc w:val="both"/>
        <w:rPr>
          <w:sz w:val="20"/>
          <w:szCs w:val="20"/>
        </w:rPr>
      </w:pPr>
      <w:r w:rsidRPr="001E49BB">
        <w:rPr>
          <w:color w:val="000000"/>
          <w:sz w:val="20"/>
          <w:szCs w:val="20"/>
        </w:rPr>
        <w:t>должность, фамилия, имя, отчество (при его наличии) уполномоченного лица,</w:t>
      </w:r>
    </w:p>
    <w:p w14:paraId="5A9E48FA" w14:textId="77777777" w:rsidR="00EF7AAA" w:rsidRPr="001E49BB" w:rsidRDefault="00EF7AAA" w:rsidP="00EF7AAA">
      <w:pPr>
        <w:spacing w:after="0"/>
        <w:jc w:val="both"/>
        <w:rPr>
          <w:sz w:val="20"/>
          <w:szCs w:val="20"/>
        </w:rPr>
      </w:pPr>
      <w:r w:rsidRPr="001E49BB">
        <w:rPr>
          <w:color w:val="000000"/>
          <w:sz w:val="20"/>
          <w:szCs w:val="20"/>
        </w:rPr>
        <w:t>действующего на основании __________, (устава, положения) с другой стороны,</w:t>
      </w:r>
    </w:p>
    <w:p w14:paraId="05628ED8" w14:textId="77777777" w:rsidR="00EF7AAA" w:rsidRPr="001E49BB" w:rsidRDefault="00EF7AAA" w:rsidP="00EF7AAA">
      <w:pPr>
        <w:spacing w:after="0"/>
        <w:jc w:val="both"/>
        <w:rPr>
          <w:sz w:val="20"/>
          <w:szCs w:val="20"/>
        </w:rPr>
      </w:pPr>
      <w:r w:rsidRPr="001E49BB">
        <w:rPr>
          <w:color w:val="000000"/>
          <w:sz w:val="20"/>
          <w:szCs w:val="20"/>
        </w:rPr>
        <w:t>на основании постановления Правительства Республики Казахстан от 4 июня 2021</w:t>
      </w:r>
    </w:p>
    <w:p w14:paraId="310E96CA" w14:textId="77777777" w:rsidR="00EF7AAA" w:rsidRPr="001E49BB" w:rsidRDefault="00EF7AAA" w:rsidP="00EF7AAA">
      <w:pPr>
        <w:spacing w:after="0"/>
        <w:jc w:val="both"/>
        <w:rPr>
          <w:sz w:val="20"/>
          <w:szCs w:val="20"/>
        </w:rPr>
      </w:pPr>
      <w:r w:rsidRPr="001E49BB">
        <w:rPr>
          <w:color w:val="000000"/>
          <w:sz w:val="20"/>
          <w:szCs w:val="20"/>
        </w:rPr>
        <w:t>года № 375 "Об утверждении Правил организации и проведения закупа</w:t>
      </w:r>
    </w:p>
    <w:p w14:paraId="17BB7E34" w14:textId="77777777" w:rsidR="00EF7AAA" w:rsidRPr="001E49BB" w:rsidRDefault="00EF7AAA" w:rsidP="00EF7AAA">
      <w:pPr>
        <w:spacing w:after="0"/>
        <w:jc w:val="both"/>
        <w:rPr>
          <w:sz w:val="20"/>
          <w:szCs w:val="20"/>
        </w:rPr>
      </w:pPr>
      <w:r w:rsidRPr="001E49BB">
        <w:rPr>
          <w:color w:val="000000"/>
          <w:sz w:val="20"/>
          <w:szCs w:val="20"/>
        </w:rPr>
        <w:t>лекарственных средств, медицинских изделий и специализированных лечебных</w:t>
      </w:r>
    </w:p>
    <w:p w14:paraId="0EE55AEC" w14:textId="77777777" w:rsidR="00EF7AAA" w:rsidRPr="001E49BB" w:rsidRDefault="00EF7AAA" w:rsidP="00EF7AAA">
      <w:pPr>
        <w:spacing w:after="0"/>
        <w:jc w:val="both"/>
        <w:rPr>
          <w:sz w:val="20"/>
          <w:szCs w:val="20"/>
        </w:rPr>
      </w:pPr>
      <w:r w:rsidRPr="001E49BB">
        <w:rPr>
          <w:color w:val="000000"/>
          <w:sz w:val="20"/>
          <w:szCs w:val="20"/>
        </w:rPr>
        <w:t>продуктов в рамках гарантированного объема бесплатной медицинской помощи</w:t>
      </w:r>
    </w:p>
    <w:p w14:paraId="0FDDD4E5" w14:textId="77777777" w:rsidR="00EF7AAA" w:rsidRPr="001E49BB" w:rsidRDefault="00EF7AAA" w:rsidP="00EF7AAA">
      <w:pPr>
        <w:spacing w:after="0"/>
        <w:jc w:val="both"/>
        <w:rPr>
          <w:sz w:val="20"/>
          <w:szCs w:val="20"/>
        </w:rPr>
      </w:pPr>
      <w:r w:rsidRPr="001E49BB">
        <w:rPr>
          <w:color w:val="000000"/>
          <w:sz w:val="20"/>
          <w:szCs w:val="20"/>
        </w:rPr>
        <w:t>и (или) в системе обязательного социального медицинского страхования,</w:t>
      </w:r>
    </w:p>
    <w:p w14:paraId="4C3D21C5" w14:textId="77777777" w:rsidR="00EF7AAA" w:rsidRPr="001E49BB" w:rsidRDefault="00EF7AAA" w:rsidP="00EF7AAA">
      <w:pPr>
        <w:spacing w:after="0"/>
        <w:jc w:val="both"/>
        <w:rPr>
          <w:sz w:val="20"/>
          <w:szCs w:val="20"/>
        </w:rPr>
      </w:pPr>
      <w:r w:rsidRPr="001E49BB">
        <w:rPr>
          <w:color w:val="000000"/>
          <w:sz w:val="20"/>
          <w:szCs w:val="20"/>
        </w:rPr>
        <w:t>фармацевтических услуг и признании утратившими силу некоторых решений</w:t>
      </w:r>
    </w:p>
    <w:p w14:paraId="60454E78" w14:textId="77777777" w:rsidR="00EF7AAA" w:rsidRPr="001E49BB" w:rsidRDefault="00EF7AAA" w:rsidP="00EF7AAA">
      <w:pPr>
        <w:spacing w:after="0"/>
        <w:jc w:val="both"/>
        <w:rPr>
          <w:sz w:val="20"/>
          <w:szCs w:val="20"/>
        </w:rPr>
      </w:pPr>
      <w:r w:rsidRPr="001E49BB">
        <w:rPr>
          <w:color w:val="000000"/>
          <w:sz w:val="20"/>
          <w:szCs w:val="20"/>
        </w:rPr>
        <w:t>Правительства Республики Казахстан" (далее – Правила), и протокола об итогах</w:t>
      </w:r>
    </w:p>
    <w:p w14:paraId="5DE02B82" w14:textId="77777777" w:rsidR="00EF7AAA" w:rsidRPr="001E49BB" w:rsidRDefault="00EF7AAA" w:rsidP="00EF7AAA">
      <w:pPr>
        <w:spacing w:after="0"/>
        <w:jc w:val="both"/>
        <w:rPr>
          <w:sz w:val="20"/>
          <w:szCs w:val="20"/>
        </w:rPr>
      </w:pPr>
      <w:r w:rsidRPr="001E49BB">
        <w:rPr>
          <w:color w:val="000000"/>
          <w:sz w:val="20"/>
          <w:szCs w:val="20"/>
        </w:rPr>
        <w:t>закупа способом ______________________ (указать способ) по закупу (указать</w:t>
      </w:r>
    </w:p>
    <w:p w14:paraId="7BF1F2DD" w14:textId="77777777" w:rsidR="00EF7AAA" w:rsidRPr="001E49BB" w:rsidRDefault="00EF7AAA" w:rsidP="00EF7AAA">
      <w:pPr>
        <w:spacing w:after="0"/>
        <w:jc w:val="both"/>
        <w:rPr>
          <w:sz w:val="20"/>
          <w:szCs w:val="20"/>
        </w:rPr>
      </w:pPr>
      <w:r w:rsidRPr="001E49BB">
        <w:rPr>
          <w:color w:val="000000"/>
          <w:sz w:val="20"/>
          <w:szCs w:val="20"/>
        </w:rPr>
        <w:t>предмет закупа) № _______ от "___" __________ _____ года, заключили настоящий</w:t>
      </w:r>
    </w:p>
    <w:p w14:paraId="0BFF03EC" w14:textId="77777777" w:rsidR="00EF7AAA" w:rsidRPr="001E49BB" w:rsidRDefault="00EF7AAA" w:rsidP="00EF7AAA">
      <w:pPr>
        <w:spacing w:after="0"/>
        <w:jc w:val="both"/>
        <w:rPr>
          <w:sz w:val="20"/>
          <w:szCs w:val="20"/>
        </w:rPr>
      </w:pPr>
      <w:r w:rsidRPr="001E49BB">
        <w:rPr>
          <w:color w:val="000000"/>
          <w:sz w:val="20"/>
          <w:szCs w:val="20"/>
        </w:rPr>
        <w:t>Договор закупа лекарственных средств и (или) медицинских изделий</w:t>
      </w:r>
    </w:p>
    <w:p w14:paraId="51461D1F" w14:textId="77777777" w:rsidR="00EF7AAA" w:rsidRPr="001E49BB" w:rsidRDefault="00EF7AAA" w:rsidP="00EF7AAA">
      <w:pPr>
        <w:spacing w:after="0"/>
        <w:jc w:val="both"/>
        <w:rPr>
          <w:sz w:val="20"/>
          <w:szCs w:val="20"/>
        </w:rPr>
      </w:pPr>
      <w:r w:rsidRPr="001E49BB">
        <w:rPr>
          <w:color w:val="000000"/>
          <w:sz w:val="20"/>
          <w:szCs w:val="20"/>
        </w:rPr>
        <w:t>(далее – Договор) и пришли к соглашению о нижеследующем:</w:t>
      </w:r>
    </w:p>
    <w:p w14:paraId="09D8046F" w14:textId="77777777" w:rsidR="00EF7AAA" w:rsidRPr="001E49BB" w:rsidRDefault="00EF7AAA" w:rsidP="00EF7AAA">
      <w:pPr>
        <w:spacing w:after="0"/>
        <w:rPr>
          <w:sz w:val="20"/>
          <w:szCs w:val="20"/>
        </w:rPr>
      </w:pPr>
      <w:bookmarkStart w:id="7" w:name="z234"/>
      <w:r w:rsidRPr="001E49BB">
        <w:rPr>
          <w:b/>
          <w:color w:val="000000"/>
          <w:sz w:val="20"/>
          <w:szCs w:val="20"/>
        </w:rPr>
        <w:t xml:space="preserve"> 1. Термины, применяемые в Договоре</w:t>
      </w:r>
    </w:p>
    <w:p w14:paraId="3F2EC574" w14:textId="77777777" w:rsidR="00EF7AAA" w:rsidRPr="001E49BB" w:rsidRDefault="00EF7AAA" w:rsidP="00EF7AAA">
      <w:pPr>
        <w:spacing w:after="0"/>
        <w:jc w:val="both"/>
        <w:rPr>
          <w:sz w:val="20"/>
          <w:szCs w:val="20"/>
        </w:rPr>
      </w:pPr>
      <w:bookmarkStart w:id="8" w:name="z235"/>
      <w:bookmarkEnd w:id="7"/>
      <w:r w:rsidRPr="001E49BB">
        <w:rPr>
          <w:color w:val="000000"/>
          <w:sz w:val="20"/>
          <w:szCs w:val="20"/>
        </w:rPr>
        <w:t>      1. В данном Договоре нижеперечисленные понятия будут иметь следующее толкование:</w:t>
      </w:r>
    </w:p>
    <w:p w14:paraId="0059D6A6" w14:textId="77777777" w:rsidR="00EF7AAA" w:rsidRPr="001E49BB" w:rsidRDefault="00EF7AAA" w:rsidP="00EF7AAA">
      <w:pPr>
        <w:spacing w:after="0"/>
        <w:jc w:val="both"/>
        <w:rPr>
          <w:sz w:val="20"/>
          <w:szCs w:val="20"/>
        </w:rPr>
      </w:pPr>
      <w:bookmarkStart w:id="9" w:name="z236"/>
      <w:bookmarkEnd w:id="8"/>
      <w:r w:rsidRPr="001E49BB">
        <w:rPr>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118C5A2D" w14:textId="77777777" w:rsidR="00EF7AAA" w:rsidRPr="001E49BB" w:rsidRDefault="00EF7AAA" w:rsidP="00EF7AAA">
      <w:pPr>
        <w:spacing w:after="0"/>
        <w:jc w:val="both"/>
        <w:rPr>
          <w:sz w:val="20"/>
          <w:szCs w:val="20"/>
        </w:rPr>
      </w:pPr>
      <w:bookmarkStart w:id="10" w:name="z237"/>
      <w:bookmarkEnd w:id="9"/>
      <w:r w:rsidRPr="001E49BB">
        <w:rPr>
          <w:color w:val="000000"/>
          <w:sz w:val="20"/>
          <w:szCs w:val="20"/>
        </w:rPr>
        <w:lastRenderedPageBreak/>
        <w:t>      2) цена Договора – сумма, которая должна быть выплачена Заказчиком Поставщику в соответствии с условиями Договора;</w:t>
      </w:r>
    </w:p>
    <w:p w14:paraId="506C28D8" w14:textId="77777777" w:rsidR="00EF7AAA" w:rsidRPr="001E49BB" w:rsidRDefault="00EF7AAA" w:rsidP="00EF7AAA">
      <w:pPr>
        <w:spacing w:after="0"/>
        <w:jc w:val="both"/>
        <w:rPr>
          <w:sz w:val="20"/>
          <w:szCs w:val="20"/>
        </w:rPr>
      </w:pPr>
      <w:bookmarkStart w:id="11" w:name="z238"/>
      <w:bookmarkEnd w:id="10"/>
      <w:r w:rsidRPr="001E49BB">
        <w:rPr>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6067CD06" w14:textId="77777777" w:rsidR="00EF7AAA" w:rsidRPr="001E49BB" w:rsidRDefault="00EF7AAA" w:rsidP="00EF7AAA">
      <w:pPr>
        <w:spacing w:after="0"/>
        <w:jc w:val="both"/>
        <w:rPr>
          <w:sz w:val="20"/>
          <w:szCs w:val="20"/>
        </w:rPr>
      </w:pPr>
      <w:bookmarkStart w:id="12" w:name="z239"/>
      <w:bookmarkEnd w:id="11"/>
      <w:r w:rsidRPr="001E49BB">
        <w:rPr>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09315A71" w14:textId="77777777" w:rsidR="00EF7AAA" w:rsidRPr="001E49BB" w:rsidRDefault="00EF7AAA" w:rsidP="00EF7AAA">
      <w:pPr>
        <w:spacing w:after="0"/>
        <w:jc w:val="both"/>
        <w:rPr>
          <w:sz w:val="20"/>
          <w:szCs w:val="20"/>
        </w:rPr>
      </w:pPr>
      <w:bookmarkStart w:id="13" w:name="z240"/>
      <w:bookmarkEnd w:id="12"/>
      <w:r w:rsidRPr="001E49BB">
        <w:rPr>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5674CCF" w14:textId="77777777" w:rsidR="00EF7AAA" w:rsidRPr="001E49BB" w:rsidRDefault="00EF7AAA" w:rsidP="00EF7AAA">
      <w:pPr>
        <w:spacing w:after="0"/>
        <w:jc w:val="both"/>
        <w:rPr>
          <w:sz w:val="20"/>
          <w:szCs w:val="20"/>
        </w:rPr>
      </w:pPr>
      <w:bookmarkStart w:id="14" w:name="z241"/>
      <w:bookmarkEnd w:id="13"/>
      <w:r w:rsidRPr="001E49BB">
        <w:rPr>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26FA7E0A" w14:textId="77777777" w:rsidR="00EF7AAA" w:rsidRPr="001E49BB" w:rsidRDefault="00EF7AAA" w:rsidP="00EF7AAA">
      <w:pPr>
        <w:spacing w:after="0"/>
        <w:rPr>
          <w:sz w:val="20"/>
          <w:szCs w:val="20"/>
        </w:rPr>
      </w:pPr>
      <w:bookmarkStart w:id="15" w:name="z242"/>
      <w:bookmarkEnd w:id="14"/>
      <w:r w:rsidRPr="001E49BB">
        <w:rPr>
          <w:b/>
          <w:color w:val="000000"/>
          <w:sz w:val="20"/>
          <w:szCs w:val="20"/>
        </w:rPr>
        <w:t xml:space="preserve"> 2. Предмет Договора</w:t>
      </w:r>
    </w:p>
    <w:p w14:paraId="72C1FB21" w14:textId="77777777" w:rsidR="00EF7AAA" w:rsidRPr="001E49BB" w:rsidRDefault="00EF7AAA" w:rsidP="00EF7AAA">
      <w:pPr>
        <w:spacing w:after="0"/>
        <w:jc w:val="both"/>
        <w:rPr>
          <w:sz w:val="20"/>
          <w:szCs w:val="20"/>
        </w:rPr>
      </w:pPr>
      <w:bookmarkStart w:id="16" w:name="z243"/>
      <w:bookmarkEnd w:id="15"/>
      <w:r w:rsidRPr="001E49BB">
        <w:rPr>
          <w:color w:val="000000"/>
          <w:sz w:val="20"/>
          <w:szCs w:val="20"/>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16CC155B" w14:textId="77777777" w:rsidR="00EF7AAA" w:rsidRPr="001E49BB" w:rsidRDefault="00EF7AAA" w:rsidP="00EF7AAA">
      <w:pPr>
        <w:spacing w:after="0"/>
        <w:jc w:val="both"/>
        <w:rPr>
          <w:sz w:val="20"/>
          <w:szCs w:val="20"/>
        </w:rPr>
      </w:pPr>
      <w:bookmarkStart w:id="17" w:name="z244"/>
      <w:bookmarkEnd w:id="16"/>
      <w:r w:rsidRPr="001E49BB">
        <w:rPr>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17"/>
    <w:p w14:paraId="2E5BFAFC" w14:textId="77777777" w:rsidR="00EF7AAA" w:rsidRPr="001E49BB" w:rsidRDefault="00EF7AAA" w:rsidP="00EF7AAA">
      <w:pPr>
        <w:spacing w:after="0"/>
        <w:jc w:val="both"/>
        <w:rPr>
          <w:sz w:val="20"/>
          <w:szCs w:val="20"/>
        </w:rPr>
      </w:pPr>
      <w:r w:rsidRPr="001E49BB">
        <w:rPr>
          <w:color w:val="000000"/>
          <w:sz w:val="20"/>
          <w:szCs w:val="20"/>
        </w:rPr>
        <w:t>      1) настоящий Договор;</w:t>
      </w:r>
    </w:p>
    <w:p w14:paraId="19B84E7F" w14:textId="77777777" w:rsidR="00EF7AAA" w:rsidRPr="001E49BB" w:rsidRDefault="00EF7AAA" w:rsidP="00EF7AAA">
      <w:pPr>
        <w:spacing w:after="0"/>
        <w:jc w:val="both"/>
        <w:rPr>
          <w:sz w:val="20"/>
          <w:szCs w:val="20"/>
        </w:rPr>
      </w:pPr>
      <w:r w:rsidRPr="001E49BB">
        <w:rPr>
          <w:color w:val="000000"/>
          <w:sz w:val="20"/>
          <w:szCs w:val="20"/>
        </w:rPr>
        <w:t>      2) перечень закупаемых товаров;</w:t>
      </w:r>
    </w:p>
    <w:p w14:paraId="4EA81369" w14:textId="19468929" w:rsidR="00EF7AAA" w:rsidRDefault="00EF7AAA" w:rsidP="00EF7AAA">
      <w:pPr>
        <w:spacing w:after="0"/>
        <w:jc w:val="both"/>
        <w:rPr>
          <w:color w:val="000000"/>
          <w:sz w:val="20"/>
          <w:szCs w:val="20"/>
        </w:rPr>
      </w:pPr>
      <w:bookmarkStart w:id="18" w:name="z247"/>
      <w:r w:rsidRPr="001E49BB">
        <w:rPr>
          <w:color w:val="000000"/>
          <w:sz w:val="20"/>
          <w:szCs w:val="20"/>
        </w:rPr>
        <w:t>      3) техническая спецификация;</w:t>
      </w:r>
    </w:p>
    <w:p w14:paraId="4208B593" w14:textId="77777777" w:rsidR="009E6790" w:rsidRPr="001E49BB" w:rsidRDefault="009E6790" w:rsidP="00EF7AAA">
      <w:pPr>
        <w:spacing w:after="0"/>
        <w:jc w:val="both"/>
        <w:rPr>
          <w:sz w:val="20"/>
          <w:szCs w:val="20"/>
        </w:rPr>
      </w:pPr>
    </w:p>
    <w:p w14:paraId="20FD829B" w14:textId="77777777" w:rsidR="00EF7AAA" w:rsidRPr="001E49BB" w:rsidRDefault="00EF7AAA" w:rsidP="00EF7AAA">
      <w:pPr>
        <w:spacing w:after="0"/>
        <w:jc w:val="both"/>
        <w:rPr>
          <w:sz w:val="20"/>
          <w:szCs w:val="20"/>
        </w:rPr>
      </w:pPr>
      <w:bookmarkStart w:id="19" w:name="z248"/>
      <w:bookmarkEnd w:id="18"/>
      <w:r w:rsidRPr="001E49BB">
        <w:rPr>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38883785" w14:textId="77777777" w:rsidR="00EF7AAA" w:rsidRPr="001E49BB" w:rsidRDefault="00EF7AAA" w:rsidP="00EF7AAA">
      <w:pPr>
        <w:spacing w:after="0"/>
        <w:rPr>
          <w:sz w:val="20"/>
          <w:szCs w:val="20"/>
        </w:rPr>
      </w:pPr>
      <w:bookmarkStart w:id="20" w:name="z249"/>
      <w:bookmarkEnd w:id="19"/>
      <w:r w:rsidRPr="001E49BB">
        <w:rPr>
          <w:b/>
          <w:color w:val="000000"/>
          <w:sz w:val="20"/>
          <w:szCs w:val="20"/>
        </w:rPr>
        <w:t xml:space="preserve"> 3. Цена Договора и оплата</w:t>
      </w:r>
    </w:p>
    <w:bookmarkEnd w:id="20"/>
    <w:p w14:paraId="5CC6C088" w14:textId="77777777" w:rsidR="00EF7AAA" w:rsidRPr="001E49BB" w:rsidRDefault="00EF7AAA" w:rsidP="00EF7AAA">
      <w:pPr>
        <w:spacing w:after="0"/>
        <w:jc w:val="both"/>
        <w:rPr>
          <w:sz w:val="20"/>
          <w:szCs w:val="20"/>
        </w:rPr>
      </w:pPr>
      <w:r w:rsidRPr="001E49BB">
        <w:rPr>
          <w:color w:val="000000"/>
          <w:sz w:val="20"/>
          <w:szCs w:val="20"/>
        </w:rPr>
        <w:t xml:space="preserve">      4. Цена Договора (для ГУ указать наименование товаров </w:t>
      </w:r>
      <w:proofErr w:type="gramStart"/>
      <w:r w:rsidRPr="001E49BB">
        <w:rPr>
          <w:color w:val="000000"/>
          <w:sz w:val="20"/>
          <w:szCs w:val="20"/>
        </w:rPr>
        <w:t>согласно бюджетной программы</w:t>
      </w:r>
      <w:proofErr w:type="gramEnd"/>
      <w:r w:rsidRPr="001E49BB">
        <w:rPr>
          <w:color w:val="000000"/>
          <w:sz w:val="20"/>
          <w:szCs w:val="20"/>
        </w:rPr>
        <w:t>/специфики) составляет ______________________________________</w:t>
      </w:r>
    </w:p>
    <w:p w14:paraId="4FD50BBB" w14:textId="77777777" w:rsidR="00EF7AAA" w:rsidRPr="001E49BB" w:rsidRDefault="00EF7AAA" w:rsidP="00EF7AAA">
      <w:pPr>
        <w:spacing w:after="0"/>
        <w:jc w:val="both"/>
        <w:rPr>
          <w:sz w:val="20"/>
          <w:szCs w:val="20"/>
        </w:rPr>
      </w:pPr>
      <w:r w:rsidRPr="001E49BB">
        <w:rPr>
          <w:color w:val="000000"/>
          <w:sz w:val="20"/>
          <w:szCs w:val="20"/>
        </w:rPr>
        <w:t>тенге (указать сумму цифрами и прописью) и соответствует цене, указанной Поставщиком в его тендерной заявке.</w:t>
      </w:r>
    </w:p>
    <w:p w14:paraId="3B2FD51C" w14:textId="77777777" w:rsidR="00EF7AAA" w:rsidRPr="001E49BB" w:rsidRDefault="00EF7AAA" w:rsidP="00EF7AAA">
      <w:pPr>
        <w:spacing w:after="0"/>
        <w:jc w:val="both"/>
        <w:rPr>
          <w:sz w:val="20"/>
          <w:szCs w:val="20"/>
        </w:rPr>
      </w:pPr>
      <w:r w:rsidRPr="001E49BB">
        <w:rPr>
          <w:color w:val="000000"/>
          <w:sz w:val="20"/>
          <w:szCs w:val="20"/>
        </w:rPr>
        <w:t>      5. Оплата Поставщику за поставленные товары производиться на следующих условиях:</w:t>
      </w:r>
    </w:p>
    <w:p w14:paraId="350F5449" w14:textId="77777777" w:rsidR="00EF7AAA" w:rsidRPr="001E49BB" w:rsidRDefault="00EF7AAA" w:rsidP="00EF7AAA">
      <w:pPr>
        <w:spacing w:after="0"/>
        <w:jc w:val="both"/>
        <w:rPr>
          <w:sz w:val="20"/>
          <w:szCs w:val="20"/>
        </w:rPr>
      </w:pPr>
      <w:bookmarkStart w:id="21" w:name="z252"/>
      <w:r w:rsidRPr="001E49BB">
        <w:rPr>
          <w:color w:val="000000"/>
          <w:sz w:val="20"/>
          <w:szCs w:val="20"/>
        </w:rPr>
        <w:t>      Форма оплаты _____________ (перечисление, за наличный расчет, аккредитив и иные платежи)</w:t>
      </w:r>
    </w:p>
    <w:p w14:paraId="28214871" w14:textId="77777777" w:rsidR="00EF7AAA" w:rsidRPr="001E49BB" w:rsidRDefault="00EF7AAA" w:rsidP="00EF7AAA">
      <w:pPr>
        <w:spacing w:after="0"/>
        <w:jc w:val="both"/>
        <w:rPr>
          <w:sz w:val="20"/>
          <w:szCs w:val="20"/>
        </w:rPr>
      </w:pPr>
      <w:bookmarkStart w:id="22" w:name="z253"/>
      <w:bookmarkEnd w:id="21"/>
      <w:r w:rsidRPr="001E49BB">
        <w:rPr>
          <w:color w:val="000000"/>
          <w:sz w:val="20"/>
          <w:szCs w:val="20"/>
        </w:rPr>
        <w:t>      Сроки выплат ____ (пример: % после приемки товара в пункте назначения или предоплата, или иное).</w:t>
      </w:r>
    </w:p>
    <w:p w14:paraId="1FE4DB50" w14:textId="77777777" w:rsidR="00EF7AAA" w:rsidRPr="001E49BB" w:rsidRDefault="00EF7AAA" w:rsidP="00EF7AAA">
      <w:pPr>
        <w:spacing w:after="0"/>
        <w:jc w:val="both"/>
        <w:rPr>
          <w:sz w:val="20"/>
          <w:szCs w:val="20"/>
        </w:rPr>
      </w:pPr>
      <w:bookmarkStart w:id="23" w:name="z254"/>
      <w:bookmarkEnd w:id="22"/>
      <w:r w:rsidRPr="001E49BB">
        <w:rPr>
          <w:color w:val="000000"/>
          <w:sz w:val="20"/>
          <w:szCs w:val="20"/>
        </w:rPr>
        <w:t>      6. Необходимые документы, предшествующие оплате:</w:t>
      </w:r>
    </w:p>
    <w:p w14:paraId="29BE51BF" w14:textId="77777777" w:rsidR="00EF7AAA" w:rsidRPr="001E49BB" w:rsidRDefault="00EF7AAA" w:rsidP="00EF7AAA">
      <w:pPr>
        <w:spacing w:after="0"/>
        <w:jc w:val="both"/>
        <w:rPr>
          <w:sz w:val="20"/>
          <w:szCs w:val="20"/>
        </w:rPr>
      </w:pPr>
      <w:bookmarkStart w:id="24" w:name="z255"/>
      <w:bookmarkEnd w:id="23"/>
      <w:r w:rsidRPr="001E49BB">
        <w:rPr>
          <w:color w:val="000000"/>
          <w:sz w:val="20"/>
          <w:szCs w:val="2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14:paraId="0552E362" w14:textId="77777777" w:rsidR="00EF7AAA" w:rsidRPr="001E49BB" w:rsidRDefault="00EF7AAA" w:rsidP="00EF7AAA">
      <w:pPr>
        <w:spacing w:after="0"/>
        <w:jc w:val="both"/>
        <w:rPr>
          <w:sz w:val="20"/>
          <w:szCs w:val="20"/>
        </w:rPr>
      </w:pPr>
      <w:bookmarkStart w:id="25" w:name="z256"/>
      <w:bookmarkEnd w:id="24"/>
      <w:r w:rsidRPr="001E49BB">
        <w:rPr>
          <w:color w:val="000000"/>
          <w:sz w:val="20"/>
          <w:szCs w:val="20"/>
        </w:rPr>
        <w:t>      2) счет-фактура, накладная, акт приемки-передачи;</w:t>
      </w:r>
    </w:p>
    <w:p w14:paraId="57E9D5A8" w14:textId="29566370" w:rsidR="00EF7AAA" w:rsidRDefault="00EF7AAA" w:rsidP="00EF7AAA">
      <w:pPr>
        <w:spacing w:after="0"/>
        <w:jc w:val="both"/>
        <w:rPr>
          <w:color w:val="000000"/>
          <w:sz w:val="20"/>
          <w:szCs w:val="20"/>
        </w:rPr>
      </w:pPr>
      <w:bookmarkStart w:id="26" w:name="z257"/>
      <w:bookmarkEnd w:id="25"/>
      <w:r w:rsidRPr="001E49BB">
        <w:rPr>
          <w:color w:val="000000"/>
          <w:sz w:val="20"/>
          <w:szCs w:val="20"/>
        </w:rPr>
        <w:t>      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p w14:paraId="40B66A91" w14:textId="41CF52F8" w:rsidR="00EF7AAA" w:rsidRPr="001E49BB" w:rsidRDefault="00EF7AAA" w:rsidP="00EF7AAA">
      <w:pPr>
        <w:spacing w:after="0"/>
        <w:rPr>
          <w:sz w:val="20"/>
          <w:szCs w:val="20"/>
        </w:rPr>
      </w:pPr>
      <w:bookmarkStart w:id="27" w:name="z258"/>
      <w:bookmarkEnd w:id="26"/>
      <w:r w:rsidRPr="001E49BB">
        <w:rPr>
          <w:b/>
          <w:color w:val="000000"/>
          <w:sz w:val="20"/>
          <w:szCs w:val="20"/>
        </w:rPr>
        <w:t>4. Условия поставки и приемки товара</w:t>
      </w:r>
    </w:p>
    <w:p w14:paraId="31232307" w14:textId="77777777" w:rsidR="00EF7AAA" w:rsidRPr="001E49BB" w:rsidRDefault="00EF7AAA" w:rsidP="00EF7AAA">
      <w:pPr>
        <w:spacing w:after="0"/>
        <w:jc w:val="both"/>
        <w:rPr>
          <w:sz w:val="20"/>
          <w:szCs w:val="20"/>
        </w:rPr>
      </w:pPr>
      <w:bookmarkStart w:id="28" w:name="z259"/>
      <w:bookmarkEnd w:id="27"/>
      <w:r w:rsidRPr="001E49BB">
        <w:rPr>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14:paraId="2C03A207" w14:textId="77777777" w:rsidR="00EF7AAA" w:rsidRPr="001E49BB" w:rsidRDefault="00EF7AAA" w:rsidP="00EF7AAA">
      <w:pPr>
        <w:spacing w:after="0"/>
        <w:jc w:val="both"/>
        <w:rPr>
          <w:sz w:val="20"/>
          <w:szCs w:val="20"/>
        </w:rPr>
      </w:pPr>
      <w:bookmarkStart w:id="29" w:name="z260"/>
      <w:bookmarkEnd w:id="28"/>
      <w:r w:rsidRPr="001E49BB">
        <w:rPr>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26BC242" w14:textId="77777777" w:rsidR="00EF7AAA" w:rsidRPr="001E49BB" w:rsidRDefault="00EF7AAA" w:rsidP="00EF7AAA">
      <w:pPr>
        <w:spacing w:after="0"/>
        <w:jc w:val="both"/>
        <w:rPr>
          <w:sz w:val="20"/>
          <w:szCs w:val="20"/>
        </w:rPr>
      </w:pPr>
      <w:bookmarkStart w:id="30" w:name="z261"/>
      <w:bookmarkEnd w:id="29"/>
      <w:r w:rsidRPr="001E49BB">
        <w:rPr>
          <w:color w:val="000000"/>
          <w:sz w:val="20"/>
          <w:szCs w:val="20"/>
        </w:rPr>
        <w:lastRenderedPageBreak/>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1B081E0B" w14:textId="77777777" w:rsidR="00EF7AAA" w:rsidRPr="001E49BB" w:rsidRDefault="00EF7AAA" w:rsidP="00EF7AAA">
      <w:pPr>
        <w:spacing w:after="0"/>
        <w:jc w:val="both"/>
        <w:rPr>
          <w:sz w:val="20"/>
          <w:szCs w:val="20"/>
        </w:rPr>
      </w:pPr>
      <w:bookmarkStart w:id="31" w:name="z262"/>
      <w:bookmarkEnd w:id="30"/>
      <w:r w:rsidRPr="001E49BB">
        <w:rPr>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21754B17" w14:textId="77777777" w:rsidR="00EF7AAA" w:rsidRPr="001E49BB" w:rsidRDefault="00EF7AAA" w:rsidP="00EF7AAA">
      <w:pPr>
        <w:spacing w:after="0"/>
        <w:jc w:val="both"/>
        <w:rPr>
          <w:sz w:val="20"/>
          <w:szCs w:val="20"/>
        </w:rPr>
      </w:pPr>
      <w:bookmarkStart w:id="32" w:name="z263"/>
      <w:bookmarkEnd w:id="31"/>
      <w:r w:rsidRPr="001E49BB">
        <w:rPr>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2BCE6296" w14:textId="77777777" w:rsidR="00EF7AAA" w:rsidRPr="001E49BB" w:rsidRDefault="00EF7AAA" w:rsidP="00EF7AAA">
      <w:pPr>
        <w:spacing w:after="0"/>
        <w:jc w:val="both"/>
        <w:rPr>
          <w:sz w:val="20"/>
          <w:szCs w:val="20"/>
        </w:rPr>
      </w:pPr>
      <w:bookmarkStart w:id="33" w:name="z264"/>
      <w:bookmarkEnd w:id="32"/>
      <w:r w:rsidRPr="001E49BB">
        <w:rPr>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27A8D4EF" w14:textId="77777777" w:rsidR="00EF7AAA" w:rsidRPr="001E49BB" w:rsidRDefault="00EF7AAA" w:rsidP="00EF7AAA">
      <w:pPr>
        <w:spacing w:after="0"/>
        <w:jc w:val="both"/>
        <w:rPr>
          <w:sz w:val="20"/>
          <w:szCs w:val="20"/>
        </w:rPr>
      </w:pPr>
      <w:bookmarkStart w:id="34" w:name="z265"/>
      <w:bookmarkEnd w:id="33"/>
      <w:r w:rsidRPr="001E49BB">
        <w:rPr>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12FD9065" w14:textId="77777777" w:rsidR="00EF7AAA" w:rsidRPr="001E49BB" w:rsidRDefault="00EF7AAA" w:rsidP="00EF7AAA">
      <w:pPr>
        <w:spacing w:after="0"/>
        <w:jc w:val="both"/>
        <w:rPr>
          <w:sz w:val="20"/>
          <w:szCs w:val="20"/>
        </w:rPr>
      </w:pPr>
      <w:bookmarkStart w:id="35" w:name="z266"/>
      <w:bookmarkEnd w:id="34"/>
      <w:r w:rsidRPr="001E49BB">
        <w:rPr>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249935AE" w14:textId="77777777" w:rsidR="00EF7AAA" w:rsidRPr="001E49BB" w:rsidRDefault="00EF7AAA" w:rsidP="00EF7AAA">
      <w:pPr>
        <w:spacing w:after="0"/>
        <w:jc w:val="both"/>
        <w:rPr>
          <w:sz w:val="20"/>
          <w:szCs w:val="20"/>
        </w:rPr>
      </w:pPr>
      <w:bookmarkStart w:id="36" w:name="z267"/>
      <w:bookmarkEnd w:id="35"/>
      <w:r w:rsidRPr="001E49BB">
        <w:rPr>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24AD1686" w14:textId="4FECD2A8" w:rsidR="00EF7AAA" w:rsidRDefault="00EF7AAA" w:rsidP="00EF7AAA">
      <w:pPr>
        <w:spacing w:after="0"/>
        <w:jc w:val="both"/>
        <w:rPr>
          <w:color w:val="000000"/>
          <w:sz w:val="20"/>
          <w:szCs w:val="20"/>
        </w:rPr>
      </w:pPr>
      <w:bookmarkStart w:id="37" w:name="z268"/>
      <w:bookmarkEnd w:id="36"/>
      <w:r w:rsidRPr="001E49BB">
        <w:rPr>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B5A4615" w14:textId="5955687D" w:rsidR="00772402" w:rsidRDefault="00772402" w:rsidP="00EF7AAA">
      <w:pPr>
        <w:spacing w:after="0"/>
        <w:jc w:val="both"/>
        <w:rPr>
          <w:rFonts w:ascii="Times New Roman" w:hAnsi="Times New Roman"/>
          <w:b/>
          <w:color w:val="000000"/>
          <w:sz w:val="18"/>
          <w:szCs w:val="18"/>
        </w:rPr>
      </w:pPr>
      <w:r>
        <w:rPr>
          <w:color w:val="000000"/>
          <w:sz w:val="20"/>
          <w:szCs w:val="20"/>
        </w:rPr>
        <w:t xml:space="preserve">      14.</w:t>
      </w:r>
      <w:r w:rsidRPr="00772402">
        <w:rPr>
          <w:rFonts w:ascii="Times New Roman" w:hAnsi="Times New Roman"/>
          <w:b/>
          <w:color w:val="000000"/>
          <w:sz w:val="18"/>
          <w:szCs w:val="18"/>
        </w:rPr>
        <w:t xml:space="preserve"> </w:t>
      </w:r>
      <w:r w:rsidRPr="006A14AB">
        <w:rPr>
          <w:rFonts w:ascii="Times New Roman" w:hAnsi="Times New Roman"/>
          <w:b/>
          <w:color w:val="000000"/>
          <w:sz w:val="18"/>
          <w:szCs w:val="18"/>
        </w:rPr>
        <w:t>При поставке товара Поставщик должен предоставить сертификат соответствия товара.</w:t>
      </w:r>
    </w:p>
    <w:p w14:paraId="3C967BAC" w14:textId="3A924A15" w:rsidR="00772DDB" w:rsidRPr="00772DDB" w:rsidRDefault="00772DDB" w:rsidP="00EF7AAA">
      <w:pPr>
        <w:spacing w:after="0"/>
        <w:jc w:val="both"/>
        <w:rPr>
          <w:sz w:val="20"/>
          <w:szCs w:val="20"/>
        </w:rPr>
      </w:pPr>
      <w:r>
        <w:rPr>
          <w:color w:val="000000"/>
          <w:sz w:val="20"/>
          <w:szCs w:val="20"/>
        </w:rPr>
        <w:t xml:space="preserve">      15. </w:t>
      </w:r>
      <w:r w:rsidRPr="009E6790">
        <w:rPr>
          <w:rFonts w:ascii="Times New Roman" w:hAnsi="Times New Roman"/>
          <w:color w:val="000000"/>
          <w:sz w:val="19"/>
          <w:szCs w:val="19"/>
        </w:rPr>
        <w:t xml:space="preserve">При поставке товара Поставщик предоставляет документы в соответствии с п. </w:t>
      </w:r>
      <w:r w:rsidRPr="009E6790">
        <w:rPr>
          <w:rFonts w:ascii="Times New Roman" w:hAnsi="Times New Roman"/>
          <w:color w:val="000000"/>
          <w:sz w:val="19"/>
          <w:szCs w:val="19"/>
          <w:lang w:val="kk-KZ"/>
        </w:rPr>
        <w:t>12</w:t>
      </w:r>
      <w:r w:rsidRPr="009E6790">
        <w:rPr>
          <w:rFonts w:ascii="Times New Roman" w:hAnsi="Times New Roman"/>
          <w:color w:val="000000"/>
          <w:sz w:val="19"/>
          <w:szCs w:val="19"/>
        </w:rPr>
        <w:t xml:space="preserve"> главы 4 Правил.</w:t>
      </w:r>
    </w:p>
    <w:p w14:paraId="69B1D413" w14:textId="05521F95" w:rsidR="00772402" w:rsidRPr="00772402" w:rsidRDefault="00772402" w:rsidP="00772402">
      <w:pPr>
        <w:rPr>
          <w:rFonts w:ascii="Times New Roman" w:eastAsia="Times New Roman" w:hAnsi="Times New Roman" w:cs="Times New Roman"/>
          <w:color w:val="000000"/>
          <w:sz w:val="18"/>
          <w:szCs w:val="18"/>
          <w:lang w:eastAsia="ru-RU"/>
        </w:rPr>
      </w:pPr>
      <w:r>
        <w:rPr>
          <w:sz w:val="20"/>
          <w:szCs w:val="20"/>
        </w:rPr>
        <w:t xml:space="preserve">      1</w:t>
      </w:r>
      <w:r w:rsidR="00772DDB">
        <w:rPr>
          <w:sz w:val="20"/>
          <w:szCs w:val="20"/>
        </w:rPr>
        <w:t>6</w:t>
      </w:r>
      <w:r>
        <w:rPr>
          <w:sz w:val="20"/>
          <w:szCs w:val="20"/>
        </w:rPr>
        <w:t xml:space="preserve">. </w:t>
      </w:r>
      <w:r w:rsidRPr="00772402">
        <w:rPr>
          <w:rFonts w:ascii="Times New Roman" w:eastAsiaTheme="minorEastAsia" w:hAnsi="Times New Roman" w:cs="Times New Roman"/>
          <w:b/>
          <w:color w:val="000000" w:themeColor="text1"/>
          <w:sz w:val="18"/>
          <w:szCs w:val="18"/>
          <w:lang w:eastAsia="ru-RU"/>
        </w:rPr>
        <w:t xml:space="preserve">Удовлетворенность </w:t>
      </w:r>
      <w:proofErr w:type="gramStart"/>
      <w:r w:rsidRPr="00772402">
        <w:rPr>
          <w:rFonts w:ascii="Times New Roman" w:eastAsiaTheme="minorEastAsia" w:hAnsi="Times New Roman" w:cs="Times New Roman"/>
          <w:b/>
          <w:color w:val="000000" w:themeColor="text1"/>
          <w:sz w:val="18"/>
          <w:szCs w:val="18"/>
          <w:lang w:eastAsia="ru-RU"/>
        </w:rPr>
        <w:t>Заказчика  проводится</w:t>
      </w:r>
      <w:proofErr w:type="gramEnd"/>
      <w:r w:rsidRPr="00772402">
        <w:rPr>
          <w:rFonts w:ascii="Times New Roman" w:eastAsiaTheme="minorEastAsia" w:hAnsi="Times New Roman" w:cs="Times New Roman"/>
          <w:b/>
          <w:color w:val="000000" w:themeColor="text1"/>
          <w:sz w:val="18"/>
          <w:szCs w:val="18"/>
          <w:lang w:eastAsia="ru-RU"/>
        </w:rPr>
        <w:t xml:space="preserve"> по </w:t>
      </w:r>
      <w:r w:rsidRPr="00772402">
        <w:rPr>
          <w:rFonts w:ascii="Times New Roman" w:eastAsia="Times New Roman" w:hAnsi="Times New Roman" w:cs="Times New Roman"/>
          <w:b/>
          <w:bCs/>
          <w:color w:val="000000" w:themeColor="text1"/>
          <w:sz w:val="18"/>
          <w:szCs w:val="18"/>
          <w:lang w:eastAsia="ru-RU"/>
        </w:rPr>
        <w:t xml:space="preserve">Индикаторам по мониторингу договоров  и оценки поставщика: </w:t>
      </w:r>
    </w:p>
    <w:p w14:paraId="3C152784" w14:textId="18F7DBA3"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 xml:space="preserve">1. Проверка сопроводительной документации, характеризующейпартию продукции </w:t>
      </w:r>
    </w:p>
    <w:p w14:paraId="1299C6F3" w14:textId="2E9F9E2A"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2. Визуальная проверка поступившей продукции (бой, брак);</w:t>
      </w:r>
    </w:p>
    <w:p w14:paraId="30722382" w14:textId="3812555B"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3. Проверка на соответствие маркировки и упаковки ЛС, МИ;</w:t>
      </w:r>
    </w:p>
    <w:p w14:paraId="40D4D3DD" w14:textId="58D82541" w:rsidR="00772402" w:rsidRPr="00772402" w:rsidRDefault="00772402" w:rsidP="00772402">
      <w:pPr>
        <w:spacing w:after="0" w:line="240" w:lineRule="auto"/>
        <w:jc w:val="both"/>
        <w:rPr>
          <w:rFonts w:ascii="Times New Roman" w:eastAsia="Times New Roman" w:hAnsi="Times New Roman" w:cs="Times New Roman"/>
          <w:color w:val="000000" w:themeColor="text1"/>
          <w:sz w:val="18"/>
          <w:szCs w:val="18"/>
          <w:lang w:val="kk-KZ" w:eastAsia="ru-RU"/>
        </w:rPr>
      </w:pPr>
      <w:r>
        <w:rPr>
          <w:rFonts w:ascii="Times New Roman" w:eastAsia="Times New Roman" w:hAnsi="Times New Roman" w:cs="Times New Roman"/>
          <w:color w:val="000000" w:themeColor="text1"/>
          <w:sz w:val="18"/>
          <w:szCs w:val="18"/>
          <w:lang w:val="kk-KZ" w:eastAsia="ru-RU"/>
        </w:rPr>
        <w:t xml:space="preserve">            </w:t>
      </w:r>
      <w:r w:rsidRPr="00772402">
        <w:rPr>
          <w:rFonts w:ascii="Times New Roman" w:eastAsia="Times New Roman" w:hAnsi="Times New Roman" w:cs="Times New Roman"/>
          <w:color w:val="000000" w:themeColor="text1"/>
          <w:sz w:val="18"/>
          <w:szCs w:val="18"/>
          <w:lang w:val="kk-KZ" w:eastAsia="ru-RU"/>
        </w:rPr>
        <w:t>4. Проверка соблюдения условий транспортировки.</w:t>
      </w:r>
    </w:p>
    <w:p w14:paraId="1F45E301" w14:textId="77777777" w:rsidR="00EF7AAA" w:rsidRPr="001E49BB" w:rsidRDefault="00EF7AAA" w:rsidP="00EF7AAA">
      <w:pPr>
        <w:spacing w:after="0"/>
        <w:rPr>
          <w:sz w:val="20"/>
          <w:szCs w:val="20"/>
        </w:rPr>
      </w:pPr>
      <w:bookmarkStart w:id="38" w:name="z269"/>
      <w:bookmarkEnd w:id="37"/>
      <w:r w:rsidRPr="001E49BB">
        <w:rPr>
          <w:b/>
          <w:color w:val="000000"/>
          <w:sz w:val="20"/>
          <w:szCs w:val="20"/>
        </w:rPr>
        <w:t xml:space="preserve"> 5. Особенности поставки и приемки медицинской техники</w:t>
      </w:r>
    </w:p>
    <w:p w14:paraId="57226C69" w14:textId="7FD96B3E" w:rsidR="00EF7AAA" w:rsidRPr="001E49BB" w:rsidRDefault="00EF7AAA" w:rsidP="00EF7AAA">
      <w:pPr>
        <w:spacing w:after="0"/>
        <w:jc w:val="both"/>
        <w:rPr>
          <w:sz w:val="20"/>
          <w:szCs w:val="20"/>
        </w:rPr>
      </w:pPr>
      <w:bookmarkStart w:id="39" w:name="z270"/>
      <w:bookmarkEnd w:id="38"/>
      <w:r w:rsidRPr="001E49BB">
        <w:rPr>
          <w:color w:val="000000"/>
          <w:sz w:val="20"/>
          <w:szCs w:val="20"/>
        </w:rPr>
        <w:t xml:space="preserve">       1</w:t>
      </w:r>
      <w:r w:rsidR="00772DDB">
        <w:rPr>
          <w:color w:val="000000"/>
          <w:sz w:val="20"/>
          <w:szCs w:val="20"/>
        </w:rPr>
        <w:t>7</w:t>
      </w:r>
      <w:r w:rsidRPr="001E49BB">
        <w:rPr>
          <w:color w:val="000000"/>
          <w:sz w:val="20"/>
          <w:szCs w:val="20"/>
        </w:rPr>
        <w:t xml:space="preserve">.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5EA5EA2F" w14:textId="7A98A5D5" w:rsidR="00EF7AAA" w:rsidRPr="001E49BB" w:rsidRDefault="00EF7AAA" w:rsidP="00EF7AAA">
      <w:pPr>
        <w:spacing w:after="0"/>
        <w:jc w:val="both"/>
        <w:rPr>
          <w:sz w:val="20"/>
          <w:szCs w:val="20"/>
        </w:rPr>
      </w:pPr>
      <w:bookmarkStart w:id="40" w:name="z271"/>
      <w:bookmarkEnd w:id="39"/>
      <w:r w:rsidRPr="001E49BB">
        <w:rPr>
          <w:color w:val="000000"/>
          <w:sz w:val="20"/>
          <w:szCs w:val="20"/>
        </w:rPr>
        <w:t>      1</w:t>
      </w:r>
      <w:r w:rsidR="00772DDB">
        <w:rPr>
          <w:color w:val="000000"/>
          <w:sz w:val="20"/>
          <w:szCs w:val="20"/>
        </w:rPr>
        <w:t>8</w:t>
      </w:r>
      <w:r w:rsidRPr="001E49BB">
        <w:rPr>
          <w:color w:val="000000"/>
          <w:sz w:val="20"/>
          <w:szCs w:val="20"/>
        </w:rPr>
        <w:t>. В рамках данного Договора Поставщик должен предоставить услуги, указанные в тендерной документации.</w:t>
      </w:r>
    </w:p>
    <w:p w14:paraId="1E15F873" w14:textId="345A2DF1" w:rsidR="00EF7AAA" w:rsidRPr="001E49BB" w:rsidRDefault="00EF7AAA" w:rsidP="00EF7AAA">
      <w:pPr>
        <w:spacing w:after="0"/>
        <w:jc w:val="both"/>
        <w:rPr>
          <w:sz w:val="20"/>
          <w:szCs w:val="20"/>
        </w:rPr>
      </w:pPr>
      <w:bookmarkStart w:id="41" w:name="z272"/>
      <w:bookmarkEnd w:id="40"/>
      <w:r w:rsidRPr="001E49BB">
        <w:rPr>
          <w:color w:val="000000"/>
          <w:sz w:val="20"/>
          <w:szCs w:val="20"/>
        </w:rPr>
        <w:t>      1</w:t>
      </w:r>
      <w:r w:rsidR="00772DDB">
        <w:rPr>
          <w:color w:val="000000"/>
          <w:sz w:val="20"/>
          <w:szCs w:val="20"/>
        </w:rPr>
        <w:t>9</w:t>
      </w:r>
      <w:r w:rsidRPr="001E49BB">
        <w:rPr>
          <w:color w:val="000000"/>
          <w:sz w:val="20"/>
          <w:szCs w:val="20"/>
        </w:rPr>
        <w:t>. Цены на сопутствующие услуги включены в цену Договора.</w:t>
      </w:r>
    </w:p>
    <w:p w14:paraId="4BE9126B" w14:textId="00D576C9" w:rsidR="00EF7AAA" w:rsidRPr="001E49BB" w:rsidRDefault="00EF7AAA" w:rsidP="00EF7AAA">
      <w:pPr>
        <w:spacing w:after="0"/>
        <w:jc w:val="both"/>
        <w:rPr>
          <w:sz w:val="20"/>
          <w:szCs w:val="20"/>
        </w:rPr>
      </w:pPr>
      <w:bookmarkStart w:id="42" w:name="z273"/>
      <w:bookmarkEnd w:id="41"/>
      <w:r w:rsidRPr="001E49BB">
        <w:rPr>
          <w:color w:val="000000"/>
          <w:sz w:val="20"/>
          <w:szCs w:val="20"/>
        </w:rPr>
        <w:t xml:space="preserve">      </w:t>
      </w:r>
      <w:r w:rsidR="00772DDB">
        <w:rPr>
          <w:color w:val="000000"/>
          <w:sz w:val="20"/>
          <w:szCs w:val="20"/>
        </w:rPr>
        <w:t>20</w:t>
      </w:r>
      <w:r w:rsidRPr="001E49BB">
        <w:rPr>
          <w:color w:val="000000"/>
          <w:sz w:val="20"/>
          <w:szCs w:val="20"/>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47746704" w14:textId="1FA5BD66" w:rsidR="00EF7AAA" w:rsidRPr="001E49BB" w:rsidRDefault="00EF7AAA" w:rsidP="00EF7AAA">
      <w:pPr>
        <w:spacing w:after="0"/>
        <w:jc w:val="both"/>
        <w:rPr>
          <w:sz w:val="20"/>
          <w:szCs w:val="20"/>
        </w:rPr>
      </w:pPr>
      <w:bookmarkStart w:id="43" w:name="z274"/>
      <w:bookmarkEnd w:id="42"/>
      <w:r w:rsidRPr="001E49BB">
        <w:rPr>
          <w:color w:val="000000"/>
          <w:sz w:val="20"/>
          <w:szCs w:val="20"/>
        </w:rPr>
        <w:t xml:space="preserve">      </w:t>
      </w:r>
      <w:r w:rsidR="00772402">
        <w:rPr>
          <w:color w:val="000000"/>
          <w:sz w:val="20"/>
          <w:szCs w:val="20"/>
        </w:rPr>
        <w:t>2</w:t>
      </w:r>
      <w:r w:rsidR="00772DDB">
        <w:rPr>
          <w:color w:val="000000"/>
          <w:sz w:val="20"/>
          <w:szCs w:val="20"/>
        </w:rPr>
        <w:t>1</w:t>
      </w:r>
      <w:r w:rsidRPr="001E49BB">
        <w:rPr>
          <w:color w:val="000000"/>
          <w:sz w:val="20"/>
          <w:szCs w:val="20"/>
        </w:rPr>
        <w:t>. Поставщик, в случае прекращения производства им запасных частей, должен:</w:t>
      </w:r>
    </w:p>
    <w:p w14:paraId="57A0DD9E" w14:textId="77777777" w:rsidR="00EF7AAA" w:rsidRPr="001E49BB" w:rsidRDefault="00EF7AAA" w:rsidP="00EF7AAA">
      <w:pPr>
        <w:spacing w:after="0"/>
        <w:jc w:val="both"/>
        <w:rPr>
          <w:sz w:val="20"/>
          <w:szCs w:val="20"/>
        </w:rPr>
      </w:pPr>
      <w:bookmarkStart w:id="44" w:name="z275"/>
      <w:bookmarkEnd w:id="43"/>
      <w:r w:rsidRPr="001E49BB">
        <w:rPr>
          <w:color w:val="000000"/>
          <w:sz w:val="20"/>
          <w:szCs w:val="20"/>
        </w:rPr>
        <w:t xml:space="preserve">      а) заблаговременно уведомить Заказчика о предстоящем свертывании </w:t>
      </w:r>
      <w:proofErr w:type="gramStart"/>
      <w:r w:rsidRPr="001E49BB">
        <w:rPr>
          <w:color w:val="000000"/>
          <w:sz w:val="20"/>
          <w:szCs w:val="20"/>
        </w:rPr>
        <w:t>производства, с тем, чтобы</w:t>
      </w:r>
      <w:proofErr w:type="gramEnd"/>
      <w:r w:rsidRPr="001E49BB">
        <w:rPr>
          <w:color w:val="000000"/>
          <w:sz w:val="20"/>
          <w:szCs w:val="20"/>
        </w:rPr>
        <w:t xml:space="preserve"> позволить ему произвести необходимые закупки в необходимых количествах;</w:t>
      </w:r>
    </w:p>
    <w:p w14:paraId="5162D615" w14:textId="77777777" w:rsidR="00EF7AAA" w:rsidRPr="001E49BB" w:rsidRDefault="00EF7AAA" w:rsidP="00EF7AAA">
      <w:pPr>
        <w:spacing w:after="0"/>
        <w:jc w:val="both"/>
        <w:rPr>
          <w:sz w:val="20"/>
          <w:szCs w:val="20"/>
        </w:rPr>
      </w:pPr>
      <w:bookmarkStart w:id="45" w:name="z276"/>
      <w:bookmarkEnd w:id="44"/>
      <w:r w:rsidRPr="001E49BB">
        <w:rPr>
          <w:color w:val="000000"/>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57BBBBBE" w14:textId="582AC105" w:rsidR="00EF7AAA" w:rsidRPr="001E49BB" w:rsidRDefault="00EF7AAA" w:rsidP="00EF7AAA">
      <w:pPr>
        <w:spacing w:after="0"/>
        <w:jc w:val="both"/>
        <w:rPr>
          <w:sz w:val="20"/>
          <w:szCs w:val="20"/>
        </w:rPr>
      </w:pPr>
      <w:bookmarkStart w:id="46" w:name="z277"/>
      <w:bookmarkEnd w:id="45"/>
      <w:r w:rsidRPr="001E49BB">
        <w:rPr>
          <w:color w:val="000000"/>
          <w:sz w:val="20"/>
          <w:szCs w:val="20"/>
        </w:rPr>
        <w:t xml:space="preserve">      </w:t>
      </w:r>
      <w:r w:rsidR="00772402">
        <w:rPr>
          <w:color w:val="000000"/>
          <w:sz w:val="20"/>
          <w:szCs w:val="20"/>
        </w:rPr>
        <w:t>2</w:t>
      </w:r>
      <w:r w:rsidR="00772DDB">
        <w:rPr>
          <w:color w:val="000000"/>
          <w:sz w:val="20"/>
          <w:szCs w:val="20"/>
        </w:rPr>
        <w:t>2</w:t>
      </w:r>
      <w:r w:rsidRPr="001E49BB">
        <w:rPr>
          <w:color w:val="000000"/>
          <w:sz w:val="20"/>
          <w:szCs w:val="20"/>
        </w:rPr>
        <w:t>. Поставщик гарантирует, что товары, поставленные в рамках Договора:</w:t>
      </w:r>
    </w:p>
    <w:p w14:paraId="581E593D" w14:textId="77777777" w:rsidR="00EF7AAA" w:rsidRPr="001E49BB" w:rsidRDefault="00EF7AAA" w:rsidP="00EF7AAA">
      <w:pPr>
        <w:spacing w:after="0"/>
        <w:jc w:val="both"/>
        <w:rPr>
          <w:sz w:val="20"/>
          <w:szCs w:val="20"/>
        </w:rPr>
      </w:pPr>
      <w:bookmarkStart w:id="47" w:name="z278"/>
      <w:bookmarkEnd w:id="46"/>
      <w:r w:rsidRPr="001E49BB">
        <w:rPr>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1F52649C" w14:textId="77777777" w:rsidR="00EF7AAA" w:rsidRPr="001E49BB" w:rsidRDefault="00EF7AAA" w:rsidP="00EF7AAA">
      <w:pPr>
        <w:spacing w:after="0"/>
        <w:jc w:val="both"/>
        <w:rPr>
          <w:sz w:val="20"/>
          <w:szCs w:val="20"/>
        </w:rPr>
      </w:pPr>
      <w:bookmarkStart w:id="48" w:name="z279"/>
      <w:bookmarkEnd w:id="47"/>
      <w:r w:rsidRPr="001E49BB">
        <w:rPr>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36EA7A48" w14:textId="7B3BCCC2" w:rsidR="00EF7AAA" w:rsidRPr="001E49BB" w:rsidRDefault="00EF7AAA" w:rsidP="00EF7AAA">
      <w:pPr>
        <w:spacing w:after="0"/>
        <w:jc w:val="both"/>
        <w:rPr>
          <w:sz w:val="20"/>
          <w:szCs w:val="20"/>
        </w:rPr>
      </w:pPr>
      <w:bookmarkStart w:id="49" w:name="z280"/>
      <w:bookmarkEnd w:id="48"/>
      <w:r w:rsidRPr="001E49BB">
        <w:rPr>
          <w:color w:val="000000"/>
          <w:sz w:val="20"/>
          <w:szCs w:val="20"/>
        </w:rPr>
        <w:lastRenderedPageBreak/>
        <w:t>      2</w:t>
      </w:r>
      <w:r w:rsidR="00772DDB">
        <w:rPr>
          <w:color w:val="000000"/>
          <w:sz w:val="20"/>
          <w:szCs w:val="20"/>
        </w:rPr>
        <w:t>3</w:t>
      </w:r>
      <w:r w:rsidRPr="001E49BB">
        <w:rPr>
          <w:color w:val="000000"/>
          <w:sz w:val="20"/>
          <w:szCs w:val="20"/>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5C61EC2E" w14:textId="500D049A" w:rsidR="00EF7AAA" w:rsidRPr="001E49BB" w:rsidRDefault="00EF7AAA" w:rsidP="00EF7AAA">
      <w:pPr>
        <w:spacing w:after="0"/>
        <w:jc w:val="both"/>
        <w:rPr>
          <w:sz w:val="20"/>
          <w:szCs w:val="20"/>
        </w:rPr>
      </w:pPr>
      <w:bookmarkStart w:id="50" w:name="z281"/>
      <w:bookmarkEnd w:id="49"/>
      <w:r w:rsidRPr="001E49BB">
        <w:rPr>
          <w:color w:val="000000"/>
          <w:sz w:val="20"/>
          <w:szCs w:val="20"/>
        </w:rPr>
        <w:t>      2</w:t>
      </w:r>
      <w:r w:rsidR="00772DDB">
        <w:rPr>
          <w:color w:val="000000"/>
          <w:sz w:val="20"/>
          <w:szCs w:val="20"/>
        </w:rPr>
        <w:t>4</w:t>
      </w:r>
      <w:r w:rsidRPr="001E49BB">
        <w:rPr>
          <w:color w:val="000000"/>
          <w:sz w:val="20"/>
          <w:szCs w:val="20"/>
        </w:rPr>
        <w:t>.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3AE7A40" w14:textId="3D309D99" w:rsidR="00EF7AAA" w:rsidRPr="001E49BB" w:rsidRDefault="00EF7AAA" w:rsidP="00EF7AAA">
      <w:pPr>
        <w:spacing w:after="0"/>
        <w:jc w:val="both"/>
        <w:rPr>
          <w:sz w:val="20"/>
          <w:szCs w:val="20"/>
        </w:rPr>
      </w:pPr>
      <w:bookmarkStart w:id="51" w:name="z282"/>
      <w:bookmarkEnd w:id="50"/>
      <w:r w:rsidRPr="001E49BB">
        <w:rPr>
          <w:color w:val="000000"/>
          <w:sz w:val="20"/>
          <w:szCs w:val="20"/>
        </w:rPr>
        <w:t>      2</w:t>
      </w:r>
      <w:r w:rsidR="00772DDB">
        <w:rPr>
          <w:color w:val="000000"/>
          <w:sz w:val="20"/>
          <w:szCs w:val="20"/>
        </w:rPr>
        <w:t>5</w:t>
      </w:r>
      <w:r w:rsidRPr="001E49BB">
        <w:rPr>
          <w:color w:val="000000"/>
          <w:sz w:val="20"/>
          <w:szCs w:val="20"/>
        </w:rPr>
        <w:t>. Заказчик обязан оперативно уведомить Поставщика в письменном виде обо всех претензиях, связанных с данной гарантией.</w:t>
      </w:r>
    </w:p>
    <w:p w14:paraId="4794C569" w14:textId="59E2A396" w:rsidR="00EF7AAA" w:rsidRPr="001E49BB" w:rsidRDefault="00EF7AAA" w:rsidP="00EF7AAA">
      <w:pPr>
        <w:spacing w:after="0"/>
        <w:jc w:val="both"/>
        <w:rPr>
          <w:sz w:val="20"/>
          <w:szCs w:val="20"/>
        </w:rPr>
      </w:pPr>
      <w:bookmarkStart w:id="52" w:name="z283"/>
      <w:bookmarkEnd w:id="51"/>
      <w:r w:rsidRPr="001E49BB">
        <w:rPr>
          <w:color w:val="000000"/>
          <w:sz w:val="20"/>
          <w:szCs w:val="20"/>
        </w:rPr>
        <w:t>      2</w:t>
      </w:r>
      <w:r w:rsidR="00772DDB">
        <w:rPr>
          <w:color w:val="000000"/>
          <w:sz w:val="20"/>
          <w:szCs w:val="20"/>
        </w:rPr>
        <w:t>6</w:t>
      </w:r>
      <w:r w:rsidRPr="001E49BB">
        <w:rPr>
          <w:color w:val="000000"/>
          <w:sz w:val="20"/>
          <w:szCs w:val="20"/>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31663705" w14:textId="373FF298" w:rsidR="00EF7AAA" w:rsidRPr="001E49BB" w:rsidRDefault="00EF7AAA" w:rsidP="00EF7AAA">
      <w:pPr>
        <w:spacing w:after="0"/>
        <w:jc w:val="both"/>
        <w:rPr>
          <w:sz w:val="20"/>
          <w:szCs w:val="20"/>
        </w:rPr>
      </w:pPr>
      <w:bookmarkStart w:id="53" w:name="z284"/>
      <w:bookmarkEnd w:id="52"/>
      <w:r w:rsidRPr="001E49BB">
        <w:rPr>
          <w:color w:val="000000"/>
          <w:sz w:val="20"/>
          <w:szCs w:val="20"/>
        </w:rPr>
        <w:t>      2</w:t>
      </w:r>
      <w:r w:rsidR="00772DDB">
        <w:rPr>
          <w:color w:val="000000"/>
          <w:sz w:val="20"/>
          <w:szCs w:val="20"/>
        </w:rPr>
        <w:t>7</w:t>
      </w:r>
      <w:r w:rsidRPr="001E49BB">
        <w:rPr>
          <w:color w:val="000000"/>
          <w:sz w:val="20"/>
          <w:szCs w:val="20"/>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959878B" w14:textId="66CB245A" w:rsidR="00EF7AAA" w:rsidRPr="001E49BB" w:rsidRDefault="00EF7AAA" w:rsidP="00EF7AAA">
      <w:pPr>
        <w:spacing w:after="0"/>
        <w:jc w:val="both"/>
        <w:rPr>
          <w:sz w:val="20"/>
          <w:szCs w:val="20"/>
        </w:rPr>
      </w:pPr>
      <w:bookmarkStart w:id="54" w:name="z285"/>
      <w:bookmarkEnd w:id="53"/>
      <w:r w:rsidRPr="001E49BB">
        <w:rPr>
          <w:color w:val="000000"/>
          <w:sz w:val="20"/>
          <w:szCs w:val="20"/>
        </w:rPr>
        <w:t>      2</w:t>
      </w:r>
      <w:r w:rsidR="00772DDB">
        <w:rPr>
          <w:color w:val="000000"/>
          <w:sz w:val="20"/>
          <w:szCs w:val="20"/>
        </w:rPr>
        <w:t>8</w:t>
      </w:r>
      <w:r w:rsidRPr="001E49BB">
        <w:rPr>
          <w:color w:val="000000"/>
          <w:sz w:val="20"/>
          <w:szCs w:val="20"/>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B1B956" w14:textId="68C32D58" w:rsidR="00EF7AAA" w:rsidRPr="001E49BB" w:rsidRDefault="00EF7AAA" w:rsidP="00EF7AAA">
      <w:pPr>
        <w:spacing w:after="0"/>
        <w:jc w:val="both"/>
        <w:rPr>
          <w:sz w:val="20"/>
          <w:szCs w:val="20"/>
        </w:rPr>
      </w:pPr>
      <w:bookmarkStart w:id="55" w:name="z286"/>
      <w:bookmarkEnd w:id="54"/>
      <w:r w:rsidRPr="001E49BB">
        <w:rPr>
          <w:color w:val="000000"/>
          <w:sz w:val="20"/>
          <w:szCs w:val="20"/>
        </w:rPr>
        <w:t>      2</w:t>
      </w:r>
      <w:r w:rsidR="00772DDB">
        <w:rPr>
          <w:color w:val="000000"/>
          <w:sz w:val="20"/>
          <w:szCs w:val="20"/>
        </w:rPr>
        <w:t>9</w:t>
      </w:r>
      <w:r w:rsidRPr="001E49BB">
        <w:rPr>
          <w:color w:val="000000"/>
          <w:sz w:val="20"/>
          <w:szCs w:val="20"/>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4F1FE9EA" w14:textId="77777777" w:rsidR="00EF7AAA" w:rsidRPr="001E49BB" w:rsidRDefault="00EF7AAA" w:rsidP="00EF7AAA">
      <w:pPr>
        <w:spacing w:after="0"/>
        <w:rPr>
          <w:sz w:val="20"/>
          <w:szCs w:val="20"/>
        </w:rPr>
      </w:pPr>
      <w:bookmarkStart w:id="56" w:name="z287"/>
      <w:bookmarkEnd w:id="55"/>
      <w:r w:rsidRPr="001E49BB">
        <w:rPr>
          <w:b/>
          <w:color w:val="000000"/>
          <w:sz w:val="20"/>
          <w:szCs w:val="20"/>
        </w:rPr>
        <w:t xml:space="preserve"> 6. Ответственность Сторон</w:t>
      </w:r>
    </w:p>
    <w:p w14:paraId="165D8F66" w14:textId="0509AEA5" w:rsidR="00EF7AAA" w:rsidRPr="001E49BB" w:rsidRDefault="00EF7AAA" w:rsidP="00EF7AAA">
      <w:pPr>
        <w:spacing w:after="0"/>
        <w:jc w:val="both"/>
        <w:rPr>
          <w:sz w:val="20"/>
          <w:szCs w:val="20"/>
        </w:rPr>
      </w:pPr>
      <w:bookmarkStart w:id="57" w:name="z288"/>
      <w:bookmarkEnd w:id="56"/>
      <w:r w:rsidRPr="001E49BB">
        <w:rPr>
          <w:color w:val="000000"/>
          <w:sz w:val="20"/>
          <w:szCs w:val="20"/>
        </w:rPr>
        <w:t xml:space="preserve">      </w:t>
      </w:r>
      <w:r w:rsidR="00772DDB">
        <w:rPr>
          <w:color w:val="000000"/>
          <w:sz w:val="20"/>
          <w:szCs w:val="20"/>
        </w:rPr>
        <w:t>30</w:t>
      </w:r>
      <w:r w:rsidRPr="001E49BB">
        <w:rPr>
          <w:color w:val="000000"/>
          <w:sz w:val="20"/>
          <w:szCs w:val="20"/>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1E530A48" w14:textId="4E12C164" w:rsidR="00EF7AAA" w:rsidRPr="001E49BB" w:rsidRDefault="00EF7AAA" w:rsidP="00EF7AAA">
      <w:pPr>
        <w:spacing w:after="0"/>
        <w:jc w:val="both"/>
        <w:rPr>
          <w:sz w:val="20"/>
          <w:szCs w:val="20"/>
        </w:rPr>
      </w:pPr>
      <w:bookmarkStart w:id="58" w:name="z289"/>
      <w:bookmarkEnd w:id="57"/>
      <w:r w:rsidRPr="001E49BB">
        <w:rPr>
          <w:color w:val="000000"/>
          <w:sz w:val="20"/>
          <w:szCs w:val="20"/>
        </w:rPr>
        <w:t xml:space="preserve">      </w:t>
      </w:r>
      <w:r w:rsidR="00772402">
        <w:rPr>
          <w:color w:val="000000"/>
          <w:sz w:val="20"/>
          <w:szCs w:val="20"/>
        </w:rPr>
        <w:t>3</w:t>
      </w:r>
      <w:r w:rsidR="00772DDB">
        <w:rPr>
          <w:color w:val="000000"/>
          <w:sz w:val="20"/>
          <w:szCs w:val="20"/>
        </w:rPr>
        <w:t>1</w:t>
      </w:r>
      <w:r w:rsidRPr="001E49BB">
        <w:rPr>
          <w:color w:val="000000"/>
          <w:sz w:val="20"/>
          <w:szCs w:val="20"/>
        </w:rPr>
        <w:t>. Поставка товаров и предоставление услуг должны осуществляться Поставщиком в соответствии с графиком, указанным в таблице цен.</w:t>
      </w:r>
    </w:p>
    <w:p w14:paraId="72BE37E8" w14:textId="3958B3BC" w:rsidR="00EF7AAA" w:rsidRPr="001E49BB" w:rsidRDefault="00EF7AAA" w:rsidP="00EF7AAA">
      <w:pPr>
        <w:spacing w:after="0"/>
        <w:jc w:val="both"/>
        <w:rPr>
          <w:sz w:val="20"/>
          <w:szCs w:val="20"/>
        </w:rPr>
      </w:pPr>
      <w:bookmarkStart w:id="59" w:name="z290"/>
      <w:bookmarkEnd w:id="58"/>
      <w:r w:rsidRPr="001E49BB">
        <w:rPr>
          <w:color w:val="000000"/>
          <w:sz w:val="20"/>
          <w:szCs w:val="20"/>
        </w:rPr>
        <w:t xml:space="preserve">      </w:t>
      </w:r>
      <w:r w:rsidR="00772402">
        <w:rPr>
          <w:color w:val="000000"/>
          <w:sz w:val="20"/>
          <w:szCs w:val="20"/>
        </w:rPr>
        <w:t>3</w:t>
      </w:r>
      <w:r w:rsidR="00772DDB">
        <w:rPr>
          <w:color w:val="000000"/>
          <w:sz w:val="20"/>
          <w:szCs w:val="20"/>
        </w:rPr>
        <w:t>2</w:t>
      </w:r>
      <w:r w:rsidRPr="001E49BB">
        <w:rPr>
          <w:color w:val="000000"/>
          <w:sz w:val="20"/>
          <w:szCs w:val="20"/>
        </w:rPr>
        <w:t>. Задержка с выполнением поставки со стороны поставщика приводит к удержанию обеспечения исполнения договора и выплате неустойки.</w:t>
      </w:r>
    </w:p>
    <w:p w14:paraId="0673B1A0" w14:textId="1EAEB4A4" w:rsidR="00EF7AAA" w:rsidRPr="001E49BB" w:rsidRDefault="00EF7AAA" w:rsidP="00EF7AAA">
      <w:pPr>
        <w:spacing w:after="0"/>
        <w:jc w:val="both"/>
        <w:rPr>
          <w:sz w:val="20"/>
          <w:szCs w:val="20"/>
        </w:rPr>
      </w:pPr>
      <w:bookmarkStart w:id="60" w:name="z291"/>
      <w:bookmarkEnd w:id="59"/>
      <w:r w:rsidRPr="001E49BB">
        <w:rPr>
          <w:color w:val="000000"/>
          <w:sz w:val="20"/>
          <w:szCs w:val="20"/>
        </w:rPr>
        <w:t xml:space="preserve">      </w:t>
      </w:r>
      <w:r w:rsidR="00772402">
        <w:rPr>
          <w:color w:val="000000"/>
          <w:sz w:val="20"/>
          <w:szCs w:val="20"/>
        </w:rPr>
        <w:t>3</w:t>
      </w:r>
      <w:r w:rsidR="00772DDB">
        <w:rPr>
          <w:color w:val="000000"/>
          <w:sz w:val="20"/>
          <w:szCs w:val="20"/>
        </w:rPr>
        <w:t>3</w:t>
      </w:r>
      <w:r w:rsidRPr="001E49BB">
        <w:rPr>
          <w:color w:val="000000"/>
          <w:sz w:val="20"/>
          <w:szCs w:val="20"/>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1F7201CC" w14:textId="601E93A4" w:rsidR="00EF7AAA" w:rsidRPr="001E49BB" w:rsidRDefault="00EF7AAA" w:rsidP="00EF7AAA">
      <w:pPr>
        <w:spacing w:after="0"/>
        <w:jc w:val="both"/>
        <w:rPr>
          <w:sz w:val="20"/>
          <w:szCs w:val="20"/>
        </w:rPr>
      </w:pPr>
      <w:bookmarkStart w:id="61" w:name="z292"/>
      <w:bookmarkEnd w:id="60"/>
      <w:r w:rsidRPr="001E49BB">
        <w:rPr>
          <w:color w:val="000000"/>
          <w:sz w:val="20"/>
          <w:szCs w:val="20"/>
        </w:rPr>
        <w:t>      3</w:t>
      </w:r>
      <w:r w:rsidR="00772DDB">
        <w:rPr>
          <w:color w:val="000000"/>
          <w:sz w:val="20"/>
          <w:szCs w:val="20"/>
        </w:rPr>
        <w:t>4</w:t>
      </w:r>
      <w:r w:rsidR="00772402">
        <w:rPr>
          <w:color w:val="000000"/>
          <w:sz w:val="20"/>
          <w:szCs w:val="20"/>
        </w:rPr>
        <w:t>.</w:t>
      </w:r>
      <w:r w:rsidRPr="001E49BB">
        <w:rPr>
          <w:color w:val="000000"/>
          <w:sz w:val="20"/>
          <w:szCs w:val="20"/>
        </w:rPr>
        <w:t xml:space="preserve">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w:t>
      </w:r>
      <w:r w:rsidR="00D80D49">
        <w:rPr>
          <w:color w:val="000000"/>
          <w:sz w:val="20"/>
          <w:szCs w:val="20"/>
        </w:rPr>
        <w:t xml:space="preserve">за каждый день просрочки </w:t>
      </w:r>
      <w:r w:rsidRPr="001E49BB">
        <w:rPr>
          <w:color w:val="000000"/>
          <w:sz w:val="20"/>
          <w:szCs w:val="20"/>
        </w:rPr>
        <w:t>от суммы недопоставленного или поставленного с нарушением сроков товара.</w:t>
      </w:r>
    </w:p>
    <w:p w14:paraId="73BBAB33" w14:textId="40FB158C" w:rsidR="00EF7AAA" w:rsidRPr="001E49BB" w:rsidRDefault="00EF7AAA" w:rsidP="00EF7AAA">
      <w:pPr>
        <w:spacing w:after="0"/>
        <w:jc w:val="both"/>
        <w:rPr>
          <w:sz w:val="20"/>
          <w:szCs w:val="20"/>
        </w:rPr>
      </w:pPr>
      <w:bookmarkStart w:id="62" w:name="z293"/>
      <w:bookmarkEnd w:id="61"/>
      <w:r w:rsidRPr="001E49BB">
        <w:rPr>
          <w:color w:val="000000"/>
          <w:sz w:val="20"/>
          <w:szCs w:val="20"/>
        </w:rPr>
        <w:t>      3</w:t>
      </w:r>
      <w:r w:rsidR="00772DDB">
        <w:rPr>
          <w:color w:val="000000"/>
          <w:sz w:val="20"/>
          <w:szCs w:val="20"/>
        </w:rPr>
        <w:t>5</w:t>
      </w:r>
      <w:r w:rsidRPr="001E49BB">
        <w:rPr>
          <w:color w:val="000000"/>
          <w:sz w:val="20"/>
          <w:szCs w:val="20"/>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1A3B74C" w14:textId="0A2F49F8" w:rsidR="00EF7AAA" w:rsidRPr="001E49BB" w:rsidRDefault="00EF7AAA" w:rsidP="00EF7AAA">
      <w:pPr>
        <w:spacing w:after="0"/>
        <w:jc w:val="both"/>
        <w:rPr>
          <w:sz w:val="20"/>
          <w:szCs w:val="20"/>
        </w:rPr>
      </w:pPr>
      <w:bookmarkStart w:id="63" w:name="z294"/>
      <w:bookmarkEnd w:id="62"/>
      <w:r w:rsidRPr="001E49BB">
        <w:rPr>
          <w:color w:val="000000"/>
          <w:sz w:val="20"/>
          <w:szCs w:val="20"/>
        </w:rPr>
        <w:t xml:space="preserve">       3</w:t>
      </w:r>
      <w:r w:rsidR="00772DDB">
        <w:rPr>
          <w:color w:val="000000"/>
          <w:sz w:val="20"/>
          <w:szCs w:val="20"/>
        </w:rPr>
        <w:t>6</w:t>
      </w:r>
      <w:r w:rsidRPr="001E49BB">
        <w:rPr>
          <w:color w:val="000000"/>
          <w:sz w:val="20"/>
          <w:szCs w:val="20"/>
        </w:rPr>
        <w:t xml:space="preserve">.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 </w:t>
      </w:r>
    </w:p>
    <w:p w14:paraId="00BB8427" w14:textId="4526E947" w:rsidR="00EF7AAA" w:rsidRPr="001E49BB" w:rsidRDefault="00EF7AAA" w:rsidP="00EF7AAA">
      <w:pPr>
        <w:spacing w:after="0"/>
        <w:jc w:val="both"/>
        <w:rPr>
          <w:sz w:val="20"/>
          <w:szCs w:val="20"/>
        </w:rPr>
      </w:pPr>
      <w:bookmarkStart w:id="64" w:name="z295"/>
      <w:bookmarkEnd w:id="63"/>
      <w:r w:rsidRPr="001E49BB">
        <w:rPr>
          <w:color w:val="000000"/>
          <w:sz w:val="20"/>
          <w:szCs w:val="20"/>
        </w:rPr>
        <w:t>      3</w:t>
      </w:r>
      <w:r w:rsidR="00772DDB">
        <w:rPr>
          <w:color w:val="000000"/>
          <w:sz w:val="20"/>
          <w:szCs w:val="20"/>
        </w:rPr>
        <w:t>7</w:t>
      </w:r>
      <w:r w:rsidRPr="001E49BB">
        <w:rPr>
          <w:color w:val="000000"/>
          <w:sz w:val="20"/>
          <w:szCs w:val="20"/>
        </w:rPr>
        <w:t xml:space="preserve">.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E49BB">
        <w:rPr>
          <w:color w:val="000000"/>
          <w:sz w:val="20"/>
          <w:szCs w:val="20"/>
        </w:rPr>
        <w:t>Неуведомление</w:t>
      </w:r>
      <w:proofErr w:type="spellEnd"/>
      <w:r w:rsidRPr="001E49BB">
        <w:rPr>
          <w:color w:val="00000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34C97FB9" w14:textId="493E1002" w:rsidR="00EF7AAA" w:rsidRPr="001E49BB" w:rsidRDefault="00EF7AAA" w:rsidP="00EF7AAA">
      <w:pPr>
        <w:spacing w:after="0"/>
        <w:jc w:val="both"/>
        <w:rPr>
          <w:sz w:val="20"/>
          <w:szCs w:val="20"/>
        </w:rPr>
      </w:pPr>
      <w:bookmarkStart w:id="65" w:name="z296"/>
      <w:bookmarkEnd w:id="64"/>
      <w:r w:rsidRPr="001E49BB">
        <w:rPr>
          <w:color w:val="000000"/>
          <w:sz w:val="20"/>
          <w:szCs w:val="20"/>
        </w:rPr>
        <w:lastRenderedPageBreak/>
        <w:t>      3</w:t>
      </w:r>
      <w:r w:rsidR="00772DDB">
        <w:rPr>
          <w:color w:val="000000"/>
          <w:sz w:val="20"/>
          <w:szCs w:val="20"/>
        </w:rPr>
        <w:t>8</w:t>
      </w:r>
      <w:r w:rsidRPr="001E49BB">
        <w:rPr>
          <w:color w:val="000000"/>
          <w:sz w:val="20"/>
          <w:szCs w:val="20"/>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313599FC" w14:textId="28DB1600" w:rsidR="00EF7AAA" w:rsidRPr="001E49BB" w:rsidRDefault="00EF7AAA" w:rsidP="00EF7AAA">
      <w:pPr>
        <w:spacing w:after="0"/>
        <w:jc w:val="both"/>
        <w:rPr>
          <w:sz w:val="20"/>
          <w:szCs w:val="20"/>
        </w:rPr>
      </w:pPr>
      <w:bookmarkStart w:id="66" w:name="z297"/>
      <w:bookmarkEnd w:id="65"/>
      <w:r w:rsidRPr="001E49BB">
        <w:rPr>
          <w:color w:val="000000"/>
          <w:sz w:val="20"/>
          <w:szCs w:val="20"/>
        </w:rPr>
        <w:t>      3</w:t>
      </w:r>
      <w:r w:rsidR="00772DDB">
        <w:rPr>
          <w:color w:val="000000"/>
          <w:sz w:val="20"/>
          <w:szCs w:val="20"/>
        </w:rPr>
        <w:t>9</w:t>
      </w:r>
      <w:r w:rsidRPr="001E49BB">
        <w:rPr>
          <w:color w:val="000000"/>
          <w:sz w:val="20"/>
          <w:szCs w:val="20"/>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0612575" w14:textId="082A07E4" w:rsidR="00EF7AAA" w:rsidRPr="001E49BB" w:rsidRDefault="00EF7AAA" w:rsidP="00EF7AAA">
      <w:pPr>
        <w:spacing w:after="0"/>
        <w:jc w:val="both"/>
        <w:rPr>
          <w:sz w:val="20"/>
          <w:szCs w:val="20"/>
        </w:rPr>
      </w:pPr>
      <w:bookmarkStart w:id="67" w:name="z298"/>
      <w:bookmarkEnd w:id="66"/>
      <w:r w:rsidRPr="001E49BB">
        <w:rPr>
          <w:color w:val="000000"/>
          <w:sz w:val="20"/>
          <w:szCs w:val="20"/>
        </w:rPr>
        <w:t xml:space="preserve">      </w:t>
      </w:r>
      <w:r w:rsidR="00772DDB">
        <w:rPr>
          <w:color w:val="000000"/>
          <w:sz w:val="20"/>
          <w:szCs w:val="20"/>
        </w:rPr>
        <w:t>40</w:t>
      </w:r>
      <w:r w:rsidRPr="001E49BB">
        <w:rPr>
          <w:color w:val="000000"/>
          <w:sz w:val="20"/>
          <w:szCs w:val="20"/>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9E6F7F2" w14:textId="77777777" w:rsidR="00EF7AAA" w:rsidRPr="001E49BB" w:rsidRDefault="00EF7AAA" w:rsidP="00EF7AAA">
      <w:pPr>
        <w:spacing w:after="0"/>
        <w:jc w:val="both"/>
        <w:rPr>
          <w:sz w:val="20"/>
          <w:szCs w:val="20"/>
        </w:rPr>
      </w:pPr>
      <w:bookmarkStart w:id="68" w:name="z299"/>
      <w:bookmarkEnd w:id="67"/>
      <w:r w:rsidRPr="001E49BB">
        <w:rPr>
          <w:color w:val="00000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0CC2D981" w14:textId="53DB526B" w:rsidR="00EF7AAA" w:rsidRPr="001E49BB" w:rsidRDefault="00EF7AAA" w:rsidP="00EF7AAA">
      <w:pPr>
        <w:spacing w:after="0"/>
        <w:jc w:val="both"/>
        <w:rPr>
          <w:sz w:val="20"/>
          <w:szCs w:val="20"/>
        </w:rPr>
      </w:pPr>
      <w:bookmarkStart w:id="69" w:name="z300"/>
      <w:bookmarkEnd w:id="68"/>
      <w:r w:rsidRPr="001E49BB">
        <w:rPr>
          <w:color w:val="000000"/>
          <w:sz w:val="20"/>
          <w:szCs w:val="20"/>
        </w:rPr>
        <w:t xml:space="preserve">      </w:t>
      </w:r>
      <w:r w:rsidR="00772402">
        <w:rPr>
          <w:color w:val="000000"/>
          <w:sz w:val="20"/>
          <w:szCs w:val="20"/>
        </w:rPr>
        <w:t>4</w:t>
      </w:r>
      <w:r w:rsidR="00772DDB">
        <w:rPr>
          <w:color w:val="000000"/>
          <w:sz w:val="20"/>
          <w:szCs w:val="20"/>
        </w:rPr>
        <w:t>1.</w:t>
      </w:r>
      <w:r w:rsidRPr="001E49BB">
        <w:rPr>
          <w:color w:val="000000"/>
          <w:sz w:val="20"/>
          <w:szCs w:val="20"/>
        </w:rPr>
        <w:t xml:space="preserve">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2A1EF47E" w14:textId="2FA1CBC6" w:rsidR="00EF7AAA" w:rsidRPr="001E49BB" w:rsidRDefault="00EF7AAA" w:rsidP="00EF7AAA">
      <w:pPr>
        <w:spacing w:after="0"/>
        <w:jc w:val="both"/>
        <w:rPr>
          <w:sz w:val="20"/>
          <w:szCs w:val="20"/>
        </w:rPr>
      </w:pPr>
      <w:bookmarkStart w:id="70" w:name="z301"/>
      <w:bookmarkEnd w:id="69"/>
      <w:r w:rsidRPr="001E49BB">
        <w:rPr>
          <w:color w:val="000000"/>
          <w:sz w:val="20"/>
          <w:szCs w:val="20"/>
        </w:rPr>
        <w:t xml:space="preserve">      </w:t>
      </w:r>
      <w:r w:rsidR="00772402">
        <w:rPr>
          <w:color w:val="000000"/>
          <w:sz w:val="20"/>
          <w:szCs w:val="20"/>
        </w:rPr>
        <w:t>4</w:t>
      </w:r>
      <w:r w:rsidR="00772DDB">
        <w:rPr>
          <w:color w:val="000000"/>
          <w:sz w:val="20"/>
          <w:szCs w:val="20"/>
        </w:rPr>
        <w:t>2</w:t>
      </w:r>
      <w:r w:rsidRPr="001E49BB">
        <w:rPr>
          <w:color w:val="000000"/>
          <w:sz w:val="20"/>
          <w:szCs w:val="20"/>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00965C52" w14:textId="77777777" w:rsidR="00EF7AAA" w:rsidRPr="001E49BB" w:rsidRDefault="00EF7AAA" w:rsidP="00EF7AAA">
      <w:pPr>
        <w:spacing w:after="0"/>
        <w:rPr>
          <w:sz w:val="20"/>
          <w:szCs w:val="20"/>
        </w:rPr>
      </w:pPr>
      <w:bookmarkStart w:id="71" w:name="z302"/>
      <w:bookmarkEnd w:id="70"/>
      <w:r w:rsidRPr="001E49BB">
        <w:rPr>
          <w:b/>
          <w:color w:val="000000"/>
          <w:sz w:val="20"/>
          <w:szCs w:val="20"/>
        </w:rPr>
        <w:t xml:space="preserve"> 7. Конфиденциальность</w:t>
      </w:r>
    </w:p>
    <w:p w14:paraId="23606166" w14:textId="136537BB" w:rsidR="00EF7AAA" w:rsidRPr="001E49BB" w:rsidRDefault="00EF7AAA" w:rsidP="00EF7AAA">
      <w:pPr>
        <w:spacing w:after="0"/>
        <w:jc w:val="both"/>
        <w:rPr>
          <w:sz w:val="20"/>
          <w:szCs w:val="20"/>
        </w:rPr>
      </w:pPr>
      <w:bookmarkStart w:id="72" w:name="z303"/>
      <w:bookmarkEnd w:id="71"/>
      <w:r w:rsidRPr="001E49BB">
        <w:rPr>
          <w:color w:val="000000"/>
          <w:sz w:val="20"/>
          <w:szCs w:val="20"/>
        </w:rPr>
        <w:t>      4</w:t>
      </w:r>
      <w:r w:rsidR="00772DDB">
        <w:rPr>
          <w:color w:val="000000"/>
          <w:sz w:val="20"/>
          <w:szCs w:val="20"/>
        </w:rPr>
        <w:t>3</w:t>
      </w:r>
      <w:r w:rsidR="00772402">
        <w:rPr>
          <w:color w:val="000000"/>
          <w:sz w:val="20"/>
          <w:szCs w:val="20"/>
        </w:rPr>
        <w:t>.</w:t>
      </w:r>
      <w:r w:rsidRPr="001E49BB">
        <w:rPr>
          <w:color w:val="000000"/>
          <w:sz w:val="20"/>
          <w:szCs w:val="20"/>
        </w:rPr>
        <w:t xml:space="preserve">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438554F5" w14:textId="77777777" w:rsidR="00EF7AAA" w:rsidRPr="001E49BB" w:rsidRDefault="00EF7AAA" w:rsidP="00EF7AAA">
      <w:pPr>
        <w:spacing w:after="0"/>
        <w:jc w:val="both"/>
        <w:rPr>
          <w:sz w:val="20"/>
          <w:szCs w:val="20"/>
        </w:rPr>
      </w:pPr>
      <w:bookmarkStart w:id="73" w:name="z304"/>
      <w:bookmarkEnd w:id="72"/>
      <w:r w:rsidRPr="001E49BB">
        <w:rPr>
          <w:color w:val="000000"/>
          <w:sz w:val="20"/>
          <w:szCs w:val="20"/>
        </w:rPr>
        <w:t>      1) во время раскрытия находилась в публичном доступе;</w:t>
      </w:r>
    </w:p>
    <w:p w14:paraId="6D19043E" w14:textId="77777777" w:rsidR="00EF7AAA" w:rsidRPr="001E49BB" w:rsidRDefault="00EF7AAA" w:rsidP="00EF7AAA">
      <w:pPr>
        <w:spacing w:after="0"/>
        <w:jc w:val="both"/>
        <w:rPr>
          <w:sz w:val="20"/>
          <w:szCs w:val="20"/>
        </w:rPr>
      </w:pPr>
      <w:bookmarkStart w:id="74" w:name="z305"/>
      <w:bookmarkEnd w:id="73"/>
      <w:r w:rsidRPr="001E49BB">
        <w:rPr>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73C4C0BF" w14:textId="77777777" w:rsidR="00EF7AAA" w:rsidRPr="001E49BB" w:rsidRDefault="00EF7AAA" w:rsidP="00EF7AAA">
      <w:pPr>
        <w:spacing w:after="0"/>
        <w:jc w:val="both"/>
        <w:rPr>
          <w:sz w:val="20"/>
          <w:szCs w:val="20"/>
        </w:rPr>
      </w:pPr>
      <w:bookmarkStart w:id="75" w:name="z306"/>
      <w:bookmarkEnd w:id="74"/>
      <w:r w:rsidRPr="001E49BB">
        <w:rPr>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14:paraId="5E2353E6" w14:textId="77777777" w:rsidR="00EF7AAA" w:rsidRPr="001E49BB" w:rsidRDefault="00EF7AAA" w:rsidP="00EF7AAA">
      <w:pPr>
        <w:spacing w:after="0"/>
        <w:jc w:val="both"/>
        <w:rPr>
          <w:sz w:val="20"/>
          <w:szCs w:val="20"/>
        </w:rPr>
      </w:pPr>
      <w:bookmarkStart w:id="76" w:name="z307"/>
      <w:bookmarkEnd w:id="75"/>
      <w:r w:rsidRPr="001E49BB">
        <w:rPr>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0C5689C8" w14:textId="77777777" w:rsidR="00EF7AAA" w:rsidRPr="001E49BB" w:rsidRDefault="00EF7AAA" w:rsidP="00EF7AAA">
      <w:pPr>
        <w:spacing w:after="0"/>
        <w:jc w:val="both"/>
        <w:rPr>
          <w:sz w:val="20"/>
          <w:szCs w:val="20"/>
        </w:rPr>
      </w:pPr>
      <w:bookmarkStart w:id="77" w:name="z308"/>
      <w:bookmarkEnd w:id="76"/>
      <w:r w:rsidRPr="001E49BB">
        <w:rPr>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EF06E5B" w14:textId="01207571" w:rsidR="00EF7AAA" w:rsidRPr="001E49BB" w:rsidRDefault="00EF7AAA" w:rsidP="00EF7AAA">
      <w:pPr>
        <w:spacing w:after="0"/>
        <w:jc w:val="both"/>
        <w:rPr>
          <w:sz w:val="20"/>
          <w:szCs w:val="20"/>
        </w:rPr>
      </w:pPr>
      <w:bookmarkStart w:id="78" w:name="z309"/>
      <w:bookmarkEnd w:id="77"/>
      <w:r w:rsidRPr="001E49BB">
        <w:rPr>
          <w:color w:val="000000"/>
          <w:sz w:val="20"/>
          <w:szCs w:val="20"/>
        </w:rPr>
        <w:t>      4</w:t>
      </w:r>
      <w:r w:rsidR="00772DDB">
        <w:rPr>
          <w:color w:val="000000"/>
          <w:sz w:val="20"/>
          <w:szCs w:val="20"/>
        </w:rPr>
        <w:t>4</w:t>
      </w:r>
      <w:r w:rsidRPr="001E49BB">
        <w:rPr>
          <w:color w:val="000000"/>
          <w:sz w:val="20"/>
          <w:szCs w:val="20"/>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8C69BD0" w14:textId="77777777" w:rsidR="00EF7AAA" w:rsidRPr="001E49BB" w:rsidRDefault="00EF7AAA" w:rsidP="00EF7AAA">
      <w:pPr>
        <w:spacing w:after="0"/>
        <w:rPr>
          <w:sz w:val="20"/>
          <w:szCs w:val="20"/>
        </w:rPr>
      </w:pPr>
      <w:bookmarkStart w:id="79" w:name="z310"/>
      <w:bookmarkEnd w:id="78"/>
      <w:r w:rsidRPr="001E49BB">
        <w:rPr>
          <w:b/>
          <w:color w:val="000000"/>
          <w:sz w:val="20"/>
          <w:szCs w:val="20"/>
        </w:rPr>
        <w:t xml:space="preserve"> 8. Заключительные положения</w:t>
      </w:r>
    </w:p>
    <w:p w14:paraId="16542CB1" w14:textId="7EC803F9" w:rsidR="00EF7AAA" w:rsidRPr="001E49BB" w:rsidRDefault="00EF7AAA" w:rsidP="00EF7AAA">
      <w:pPr>
        <w:spacing w:after="0"/>
        <w:jc w:val="both"/>
        <w:rPr>
          <w:sz w:val="20"/>
          <w:szCs w:val="20"/>
        </w:rPr>
      </w:pPr>
      <w:bookmarkStart w:id="80" w:name="z311"/>
      <w:bookmarkEnd w:id="79"/>
      <w:r w:rsidRPr="001E49BB">
        <w:rPr>
          <w:color w:val="000000"/>
          <w:sz w:val="20"/>
          <w:szCs w:val="20"/>
        </w:rPr>
        <w:t>      4</w:t>
      </w:r>
      <w:r w:rsidR="00772DDB">
        <w:rPr>
          <w:color w:val="000000"/>
          <w:sz w:val="20"/>
          <w:szCs w:val="20"/>
        </w:rPr>
        <w:t>5</w:t>
      </w:r>
      <w:r w:rsidRPr="001E49BB">
        <w:rPr>
          <w:color w:val="000000"/>
          <w:sz w:val="20"/>
          <w:szCs w:val="20"/>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364349A2" w14:textId="63B1910B" w:rsidR="00EF7AAA" w:rsidRPr="001E49BB" w:rsidRDefault="00EF7AAA" w:rsidP="00EF7AAA">
      <w:pPr>
        <w:spacing w:after="0"/>
        <w:jc w:val="both"/>
        <w:rPr>
          <w:sz w:val="20"/>
          <w:szCs w:val="20"/>
        </w:rPr>
      </w:pPr>
      <w:bookmarkStart w:id="81" w:name="z312"/>
      <w:bookmarkEnd w:id="80"/>
      <w:r w:rsidRPr="001E49BB">
        <w:rPr>
          <w:color w:val="000000"/>
          <w:sz w:val="20"/>
          <w:szCs w:val="20"/>
        </w:rPr>
        <w:t>      4</w:t>
      </w:r>
      <w:r w:rsidR="00772DDB">
        <w:rPr>
          <w:color w:val="000000"/>
          <w:sz w:val="20"/>
          <w:szCs w:val="20"/>
        </w:rPr>
        <w:t>6</w:t>
      </w:r>
      <w:r w:rsidRPr="001E49BB">
        <w:rPr>
          <w:color w:val="000000"/>
          <w:sz w:val="20"/>
          <w:szCs w:val="20"/>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4E6CA2B1" w14:textId="25F36633" w:rsidR="00EF7AAA" w:rsidRPr="001E49BB" w:rsidRDefault="00EF7AAA" w:rsidP="00EF7AAA">
      <w:pPr>
        <w:spacing w:after="0"/>
        <w:jc w:val="both"/>
        <w:rPr>
          <w:sz w:val="20"/>
          <w:szCs w:val="20"/>
        </w:rPr>
      </w:pPr>
      <w:bookmarkStart w:id="82" w:name="z313"/>
      <w:bookmarkEnd w:id="81"/>
      <w:r w:rsidRPr="001E49BB">
        <w:rPr>
          <w:color w:val="000000"/>
          <w:sz w:val="20"/>
          <w:szCs w:val="20"/>
        </w:rPr>
        <w:t>      4</w:t>
      </w:r>
      <w:r w:rsidR="00772DDB">
        <w:rPr>
          <w:color w:val="000000"/>
          <w:sz w:val="20"/>
          <w:szCs w:val="20"/>
        </w:rPr>
        <w:t>7</w:t>
      </w:r>
      <w:r w:rsidRPr="001E49BB">
        <w:rPr>
          <w:color w:val="000000"/>
          <w:sz w:val="20"/>
          <w:szCs w:val="20"/>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38AA4E25" w14:textId="0F266353" w:rsidR="00EF7AAA" w:rsidRPr="001E49BB" w:rsidRDefault="00EF7AAA" w:rsidP="00EF7AAA">
      <w:pPr>
        <w:spacing w:after="0"/>
        <w:jc w:val="both"/>
        <w:rPr>
          <w:sz w:val="20"/>
          <w:szCs w:val="20"/>
        </w:rPr>
      </w:pPr>
      <w:bookmarkStart w:id="83" w:name="z314"/>
      <w:bookmarkEnd w:id="82"/>
      <w:r w:rsidRPr="001E49BB">
        <w:rPr>
          <w:color w:val="000000"/>
          <w:sz w:val="20"/>
          <w:szCs w:val="20"/>
        </w:rPr>
        <w:lastRenderedPageBreak/>
        <w:t>      4</w:t>
      </w:r>
      <w:r w:rsidR="00772DDB">
        <w:rPr>
          <w:color w:val="000000"/>
          <w:sz w:val="20"/>
          <w:szCs w:val="20"/>
        </w:rPr>
        <w:t>8</w:t>
      </w:r>
      <w:r w:rsidRPr="001E49BB">
        <w:rPr>
          <w:color w:val="000000"/>
          <w:sz w:val="20"/>
          <w:szCs w:val="20"/>
        </w:rPr>
        <w:t>. Налоги и другие обязательные платежи в бюджет подлежат уплате в соответствии с налоговым законодательством Республики Казахстан.</w:t>
      </w:r>
    </w:p>
    <w:p w14:paraId="7884C638" w14:textId="462995E1" w:rsidR="00EF7AAA" w:rsidRPr="001E49BB" w:rsidRDefault="00EF7AAA" w:rsidP="00EF7AAA">
      <w:pPr>
        <w:spacing w:after="0"/>
        <w:jc w:val="both"/>
        <w:rPr>
          <w:sz w:val="20"/>
          <w:szCs w:val="20"/>
        </w:rPr>
      </w:pPr>
      <w:bookmarkStart w:id="84" w:name="z315"/>
      <w:bookmarkEnd w:id="83"/>
      <w:r w:rsidRPr="001E49BB">
        <w:rPr>
          <w:color w:val="000000"/>
          <w:sz w:val="20"/>
          <w:szCs w:val="20"/>
        </w:rPr>
        <w:t>      4</w:t>
      </w:r>
      <w:r w:rsidR="00772DDB">
        <w:rPr>
          <w:color w:val="000000"/>
          <w:sz w:val="20"/>
          <w:szCs w:val="20"/>
        </w:rPr>
        <w:t>9</w:t>
      </w:r>
      <w:r w:rsidRPr="001E49BB">
        <w:rPr>
          <w:color w:val="000000"/>
          <w:sz w:val="20"/>
          <w:szCs w:val="20"/>
        </w:rPr>
        <w:t>. Поставщик обязан внести обеспечение исполнения Договора в форме, объеме и на условиях, предусмотренных в тендерной документации.</w:t>
      </w:r>
    </w:p>
    <w:p w14:paraId="18B537F3" w14:textId="5DB009DF" w:rsidR="00EF7AAA" w:rsidRPr="001E49BB" w:rsidRDefault="00EF7AAA" w:rsidP="00EF7AAA">
      <w:pPr>
        <w:spacing w:after="0"/>
        <w:jc w:val="both"/>
        <w:rPr>
          <w:sz w:val="20"/>
          <w:szCs w:val="20"/>
        </w:rPr>
      </w:pPr>
      <w:bookmarkStart w:id="85" w:name="z316"/>
      <w:bookmarkEnd w:id="84"/>
      <w:r w:rsidRPr="001E49BB">
        <w:rPr>
          <w:color w:val="000000"/>
          <w:sz w:val="20"/>
          <w:szCs w:val="20"/>
        </w:rPr>
        <w:t xml:space="preserve">      </w:t>
      </w:r>
      <w:r w:rsidR="00772DDB">
        <w:rPr>
          <w:color w:val="000000"/>
          <w:sz w:val="20"/>
          <w:szCs w:val="20"/>
        </w:rPr>
        <w:t>50</w:t>
      </w:r>
      <w:r w:rsidRPr="001E49BB">
        <w:rPr>
          <w:color w:val="000000"/>
          <w:sz w:val="20"/>
          <w:szCs w:val="20"/>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B302470" w14:textId="77777777" w:rsidR="00EF7AAA" w:rsidRPr="001E49BB" w:rsidRDefault="00EF7AAA" w:rsidP="00EF7AAA">
      <w:pPr>
        <w:spacing w:after="0"/>
        <w:jc w:val="both"/>
        <w:rPr>
          <w:sz w:val="20"/>
          <w:szCs w:val="20"/>
        </w:rPr>
      </w:pPr>
      <w:bookmarkStart w:id="86" w:name="z317"/>
      <w:bookmarkEnd w:id="85"/>
      <w:r w:rsidRPr="001E49BB">
        <w:rPr>
          <w:color w:val="000000"/>
          <w:sz w:val="20"/>
          <w:szCs w:val="20"/>
        </w:rPr>
        <w:t>      Дата регистрации в территориальном органе казначейства (для государственных органов и государственных учреждений): ________________.</w:t>
      </w:r>
    </w:p>
    <w:p w14:paraId="00F2E19D" w14:textId="18C78127" w:rsidR="00EF7AAA" w:rsidRDefault="00EF7AAA" w:rsidP="00EF7AAA">
      <w:pPr>
        <w:spacing w:after="0"/>
        <w:jc w:val="both"/>
        <w:rPr>
          <w:color w:val="000000"/>
          <w:sz w:val="20"/>
          <w:szCs w:val="20"/>
        </w:rPr>
      </w:pPr>
      <w:bookmarkStart w:id="87" w:name="z318"/>
      <w:bookmarkEnd w:id="86"/>
      <w:r w:rsidRPr="001E49BB">
        <w:rPr>
          <w:color w:val="000000"/>
          <w:sz w:val="20"/>
          <w:szCs w:val="20"/>
        </w:rPr>
        <w:t xml:space="preserve">      </w:t>
      </w:r>
      <w:r w:rsidR="00772402">
        <w:rPr>
          <w:color w:val="000000"/>
          <w:sz w:val="20"/>
          <w:szCs w:val="20"/>
        </w:rPr>
        <w:t>5</w:t>
      </w:r>
      <w:r w:rsidR="00772DDB">
        <w:rPr>
          <w:color w:val="000000"/>
          <w:sz w:val="20"/>
          <w:szCs w:val="20"/>
        </w:rPr>
        <w:t>1</w:t>
      </w:r>
      <w:r w:rsidRPr="001E49BB">
        <w:rPr>
          <w:color w:val="000000"/>
          <w:sz w:val="20"/>
          <w:szCs w:val="20"/>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57DF9B5C" w14:textId="75C6A7D5" w:rsidR="009E6790" w:rsidRPr="009E6790" w:rsidRDefault="009E6790" w:rsidP="009E6790">
      <w:pPr>
        <w:spacing w:after="0" w:line="240" w:lineRule="auto"/>
        <w:jc w:val="both"/>
        <w:rPr>
          <w:rFonts w:ascii="Times New Roman" w:eastAsia="Times New Roman" w:hAnsi="Times New Roman" w:cs="Times New Roman"/>
          <w:color w:val="000000"/>
          <w:sz w:val="19"/>
          <w:szCs w:val="19"/>
          <w:lang w:eastAsia="ru-RU"/>
        </w:rPr>
      </w:pPr>
      <w:r>
        <w:rPr>
          <w:rFonts w:ascii="Times New Roman" w:eastAsia="Times New Roman" w:hAnsi="Times New Roman" w:cs="Times New Roman"/>
          <w:color w:val="000000"/>
          <w:sz w:val="19"/>
          <w:szCs w:val="19"/>
          <w:lang w:eastAsia="ru-RU"/>
        </w:rPr>
        <w:t xml:space="preserve">        </w:t>
      </w:r>
      <w:r w:rsidR="00772DDB">
        <w:rPr>
          <w:rFonts w:ascii="Times New Roman" w:eastAsia="Times New Roman" w:hAnsi="Times New Roman" w:cs="Times New Roman"/>
          <w:color w:val="000000"/>
          <w:sz w:val="19"/>
          <w:szCs w:val="19"/>
          <w:lang w:eastAsia="ru-RU"/>
        </w:rPr>
        <w:t>52.</w:t>
      </w:r>
      <w:r>
        <w:rPr>
          <w:rFonts w:ascii="Times New Roman" w:eastAsia="Times New Roman" w:hAnsi="Times New Roman" w:cs="Times New Roman"/>
          <w:color w:val="000000"/>
          <w:sz w:val="19"/>
          <w:szCs w:val="19"/>
          <w:lang w:eastAsia="ru-RU"/>
        </w:rPr>
        <w:t xml:space="preserve">   </w:t>
      </w:r>
      <w:r w:rsidRPr="009E6790">
        <w:rPr>
          <w:rFonts w:ascii="Times New Roman" w:eastAsia="Times New Roman" w:hAnsi="Times New Roman" w:cs="Times New Roman"/>
          <w:color w:val="000000"/>
          <w:sz w:val="19"/>
          <w:szCs w:val="19"/>
          <w:lang w:eastAsia="ru-RU"/>
        </w:rPr>
        <w:t xml:space="preserve">Все споры, возникающие в процессе исполнения договора, будут рассматриваться в специализированном межрайонном экономическом суде </w:t>
      </w:r>
      <w:proofErr w:type="spellStart"/>
      <w:r w:rsidRPr="009E6790">
        <w:rPr>
          <w:rFonts w:ascii="Times New Roman" w:eastAsia="Times New Roman" w:hAnsi="Times New Roman" w:cs="Times New Roman"/>
          <w:color w:val="000000"/>
          <w:sz w:val="19"/>
          <w:szCs w:val="19"/>
          <w:lang w:eastAsia="ru-RU"/>
        </w:rPr>
        <w:t>Акмолинской</w:t>
      </w:r>
      <w:proofErr w:type="spellEnd"/>
      <w:r w:rsidRPr="009E6790">
        <w:rPr>
          <w:rFonts w:ascii="Times New Roman" w:eastAsia="Times New Roman" w:hAnsi="Times New Roman" w:cs="Times New Roman"/>
          <w:color w:val="000000"/>
          <w:sz w:val="19"/>
          <w:szCs w:val="19"/>
          <w:lang w:eastAsia="ru-RU"/>
        </w:rPr>
        <w:t xml:space="preserve"> области.</w:t>
      </w:r>
    </w:p>
    <w:p w14:paraId="6FB45E0B" w14:textId="77777777" w:rsidR="009E6790" w:rsidRPr="001E49BB" w:rsidRDefault="009E6790" w:rsidP="00EF7AAA">
      <w:pPr>
        <w:spacing w:after="0"/>
        <w:jc w:val="both"/>
        <w:rPr>
          <w:sz w:val="20"/>
          <w:szCs w:val="20"/>
        </w:rPr>
      </w:pPr>
    </w:p>
    <w:p w14:paraId="00C60082" w14:textId="77777777" w:rsidR="00EF7AAA" w:rsidRPr="001E49BB" w:rsidRDefault="00EF7AAA" w:rsidP="00EF7AAA">
      <w:pPr>
        <w:spacing w:after="0"/>
        <w:rPr>
          <w:sz w:val="20"/>
          <w:szCs w:val="20"/>
        </w:rPr>
      </w:pPr>
      <w:bookmarkStart w:id="88" w:name="z319"/>
      <w:bookmarkEnd w:id="87"/>
      <w:r w:rsidRPr="001E49BB">
        <w:rPr>
          <w:b/>
          <w:color w:val="000000"/>
          <w:sz w:val="20"/>
          <w:szCs w:val="20"/>
        </w:rPr>
        <w:t xml:space="preserve"> 9. Адреса, банковские реквизиты и подписи Сторон:</w:t>
      </w:r>
    </w:p>
    <w:tbl>
      <w:tblPr>
        <w:tblW w:w="0" w:type="auto"/>
        <w:tblCellSpacing w:w="0" w:type="auto"/>
        <w:tblLayout w:type="fixed"/>
        <w:tblLook w:val="04A0" w:firstRow="1" w:lastRow="0" w:firstColumn="1" w:lastColumn="0" w:noHBand="0" w:noVBand="1"/>
      </w:tblPr>
      <w:tblGrid>
        <w:gridCol w:w="6150"/>
        <w:gridCol w:w="6150"/>
      </w:tblGrid>
      <w:tr w:rsidR="00EF7AAA" w:rsidRPr="001E49BB" w14:paraId="21F47439" w14:textId="77777777" w:rsidTr="002A7528">
        <w:trPr>
          <w:trHeight w:val="30"/>
          <w:tblCellSpacing w:w="0" w:type="auto"/>
        </w:trPr>
        <w:tc>
          <w:tcPr>
            <w:tcW w:w="6150" w:type="dxa"/>
            <w:tcMar>
              <w:top w:w="15" w:type="dxa"/>
              <w:left w:w="15" w:type="dxa"/>
              <w:bottom w:w="15" w:type="dxa"/>
              <w:right w:w="15" w:type="dxa"/>
            </w:tcMar>
            <w:vAlign w:val="center"/>
          </w:tcPr>
          <w:bookmarkEnd w:id="88"/>
          <w:p w14:paraId="470E1EBE" w14:textId="77777777" w:rsidR="00EF7AAA" w:rsidRPr="001E49BB" w:rsidRDefault="00EF7AAA" w:rsidP="002A7528">
            <w:pPr>
              <w:spacing w:after="20"/>
              <w:ind w:left="20"/>
              <w:jc w:val="both"/>
              <w:rPr>
                <w:sz w:val="20"/>
                <w:szCs w:val="20"/>
              </w:rPr>
            </w:pPr>
            <w:r w:rsidRPr="001E49BB">
              <w:rPr>
                <w:color w:val="000000"/>
                <w:sz w:val="20"/>
                <w:szCs w:val="20"/>
              </w:rPr>
              <w:t>Заказчик:</w:t>
            </w:r>
          </w:p>
          <w:p w14:paraId="03BE481D" w14:textId="77777777" w:rsidR="00EF7AAA" w:rsidRPr="001E49BB" w:rsidRDefault="00EF7AAA" w:rsidP="002A7528">
            <w:pPr>
              <w:spacing w:after="20"/>
              <w:ind w:left="20"/>
              <w:jc w:val="both"/>
              <w:rPr>
                <w:sz w:val="20"/>
                <w:szCs w:val="20"/>
              </w:rPr>
            </w:pPr>
            <w:r w:rsidRPr="001E49BB">
              <w:rPr>
                <w:color w:val="000000"/>
                <w:sz w:val="20"/>
                <w:szCs w:val="20"/>
              </w:rPr>
              <w:t>_____________________</w:t>
            </w:r>
          </w:p>
          <w:p w14:paraId="35E126AD" w14:textId="77777777" w:rsidR="00EF7AAA" w:rsidRPr="001E49BB" w:rsidRDefault="00EF7AAA" w:rsidP="002A7528">
            <w:pPr>
              <w:spacing w:after="20"/>
              <w:ind w:left="20"/>
              <w:jc w:val="both"/>
              <w:rPr>
                <w:sz w:val="20"/>
                <w:szCs w:val="20"/>
              </w:rPr>
            </w:pPr>
            <w:r w:rsidRPr="001E49BB">
              <w:rPr>
                <w:color w:val="000000"/>
                <w:sz w:val="20"/>
                <w:szCs w:val="20"/>
              </w:rPr>
              <w:t>БИН</w:t>
            </w:r>
          </w:p>
          <w:p w14:paraId="19957FC9" w14:textId="77777777" w:rsidR="00EF7AAA" w:rsidRPr="001E49BB" w:rsidRDefault="00EF7AAA" w:rsidP="002A7528">
            <w:pPr>
              <w:spacing w:after="20"/>
              <w:ind w:left="20"/>
              <w:jc w:val="both"/>
              <w:rPr>
                <w:sz w:val="20"/>
                <w:szCs w:val="20"/>
              </w:rPr>
            </w:pPr>
            <w:r w:rsidRPr="001E49BB">
              <w:rPr>
                <w:color w:val="000000"/>
                <w:sz w:val="20"/>
                <w:szCs w:val="20"/>
              </w:rPr>
              <w:t>Юридический адрес:</w:t>
            </w:r>
          </w:p>
          <w:p w14:paraId="1753F9B2" w14:textId="77777777" w:rsidR="00EF7AAA" w:rsidRPr="001E49BB" w:rsidRDefault="00EF7AAA" w:rsidP="002A7528">
            <w:pPr>
              <w:spacing w:after="20"/>
              <w:ind w:left="20"/>
              <w:jc w:val="both"/>
              <w:rPr>
                <w:sz w:val="20"/>
                <w:szCs w:val="20"/>
              </w:rPr>
            </w:pPr>
            <w:r w:rsidRPr="001E49BB">
              <w:rPr>
                <w:color w:val="000000"/>
                <w:sz w:val="20"/>
                <w:szCs w:val="20"/>
              </w:rPr>
              <w:t>Банковские реквизиты</w:t>
            </w:r>
          </w:p>
          <w:p w14:paraId="0B9ED392" w14:textId="77777777" w:rsidR="00EF7AAA" w:rsidRPr="001E49BB" w:rsidRDefault="00EF7AAA" w:rsidP="002A7528">
            <w:pPr>
              <w:spacing w:after="20"/>
              <w:ind w:left="20"/>
              <w:jc w:val="both"/>
              <w:rPr>
                <w:sz w:val="20"/>
                <w:szCs w:val="20"/>
              </w:rPr>
            </w:pPr>
            <w:r w:rsidRPr="001E49BB">
              <w:rPr>
                <w:color w:val="000000"/>
                <w:sz w:val="20"/>
                <w:szCs w:val="20"/>
              </w:rPr>
              <w:t>Телефон, e-</w:t>
            </w:r>
            <w:proofErr w:type="spellStart"/>
            <w:r w:rsidRPr="001E49BB">
              <w:rPr>
                <w:color w:val="000000"/>
                <w:sz w:val="20"/>
                <w:szCs w:val="20"/>
              </w:rPr>
              <w:t>mail</w:t>
            </w:r>
            <w:proofErr w:type="spellEnd"/>
          </w:p>
          <w:p w14:paraId="67273A77" w14:textId="77777777" w:rsidR="00EF7AAA" w:rsidRPr="001E49BB" w:rsidRDefault="00EF7AAA" w:rsidP="002A7528">
            <w:pPr>
              <w:spacing w:after="20"/>
              <w:ind w:left="20"/>
              <w:jc w:val="both"/>
              <w:rPr>
                <w:sz w:val="20"/>
                <w:szCs w:val="20"/>
              </w:rPr>
            </w:pPr>
            <w:r w:rsidRPr="001E49BB">
              <w:rPr>
                <w:color w:val="000000"/>
                <w:sz w:val="20"/>
                <w:szCs w:val="20"/>
              </w:rPr>
              <w:t>Должность _____________________</w:t>
            </w:r>
          </w:p>
          <w:p w14:paraId="66FACA6F" w14:textId="77777777" w:rsidR="00EF7AAA" w:rsidRPr="001E49BB" w:rsidRDefault="00EF7AAA" w:rsidP="002A7528">
            <w:pPr>
              <w:spacing w:after="20"/>
              <w:ind w:left="20"/>
              <w:jc w:val="both"/>
              <w:rPr>
                <w:sz w:val="20"/>
                <w:szCs w:val="20"/>
              </w:rPr>
            </w:pPr>
            <w:r w:rsidRPr="001E49BB">
              <w:rPr>
                <w:color w:val="000000"/>
                <w:sz w:val="20"/>
                <w:szCs w:val="20"/>
              </w:rPr>
              <w:t>Подпись, Ф.И.О. (при его наличии)</w:t>
            </w:r>
          </w:p>
          <w:p w14:paraId="3E34F10C" w14:textId="77777777" w:rsidR="00EF7AAA" w:rsidRPr="001E49BB" w:rsidRDefault="00EF7AAA" w:rsidP="002A7528">
            <w:pPr>
              <w:spacing w:after="20"/>
              <w:ind w:left="20"/>
              <w:jc w:val="both"/>
              <w:rPr>
                <w:sz w:val="20"/>
                <w:szCs w:val="20"/>
              </w:rPr>
            </w:pPr>
            <w:r w:rsidRPr="001E49BB">
              <w:rPr>
                <w:color w:val="000000"/>
                <w:sz w:val="20"/>
                <w:szCs w:val="20"/>
              </w:rPr>
              <w:t>Печать (при наличии)</w:t>
            </w:r>
          </w:p>
        </w:tc>
        <w:tc>
          <w:tcPr>
            <w:tcW w:w="6150" w:type="dxa"/>
            <w:tcMar>
              <w:top w:w="15" w:type="dxa"/>
              <w:left w:w="15" w:type="dxa"/>
              <w:bottom w:w="15" w:type="dxa"/>
              <w:right w:w="15" w:type="dxa"/>
            </w:tcMar>
            <w:vAlign w:val="center"/>
          </w:tcPr>
          <w:p w14:paraId="10102258" w14:textId="77777777" w:rsidR="00EF7AAA" w:rsidRPr="001E49BB" w:rsidRDefault="00EF7AAA" w:rsidP="002A7528">
            <w:pPr>
              <w:spacing w:after="20"/>
              <w:ind w:left="20"/>
              <w:jc w:val="both"/>
              <w:rPr>
                <w:sz w:val="20"/>
                <w:szCs w:val="20"/>
              </w:rPr>
            </w:pPr>
            <w:r w:rsidRPr="001E49BB">
              <w:rPr>
                <w:color w:val="000000"/>
                <w:sz w:val="20"/>
                <w:szCs w:val="20"/>
              </w:rPr>
              <w:t>Поставщик:</w:t>
            </w:r>
          </w:p>
          <w:p w14:paraId="56023A4C" w14:textId="77777777" w:rsidR="00EF7AAA" w:rsidRPr="001E49BB" w:rsidRDefault="00EF7AAA" w:rsidP="002A7528">
            <w:pPr>
              <w:spacing w:after="20"/>
              <w:ind w:left="20"/>
              <w:jc w:val="both"/>
              <w:rPr>
                <w:sz w:val="20"/>
                <w:szCs w:val="20"/>
              </w:rPr>
            </w:pPr>
            <w:r w:rsidRPr="001E49BB">
              <w:rPr>
                <w:color w:val="000000"/>
                <w:sz w:val="20"/>
                <w:szCs w:val="20"/>
              </w:rPr>
              <w:t>_____________________</w:t>
            </w:r>
          </w:p>
          <w:p w14:paraId="2E835585" w14:textId="77777777" w:rsidR="00EF7AAA" w:rsidRPr="001E49BB" w:rsidRDefault="00EF7AAA" w:rsidP="002A7528">
            <w:pPr>
              <w:spacing w:after="20"/>
              <w:ind w:left="20"/>
              <w:jc w:val="both"/>
              <w:rPr>
                <w:sz w:val="20"/>
                <w:szCs w:val="20"/>
              </w:rPr>
            </w:pPr>
            <w:r w:rsidRPr="001E49BB">
              <w:rPr>
                <w:color w:val="000000"/>
                <w:sz w:val="20"/>
                <w:szCs w:val="20"/>
              </w:rPr>
              <w:t>БИН</w:t>
            </w:r>
          </w:p>
          <w:p w14:paraId="7F7495F8" w14:textId="77777777" w:rsidR="00EF7AAA" w:rsidRPr="001E49BB" w:rsidRDefault="00EF7AAA" w:rsidP="002A7528">
            <w:pPr>
              <w:spacing w:after="20"/>
              <w:ind w:left="20"/>
              <w:jc w:val="both"/>
              <w:rPr>
                <w:sz w:val="20"/>
                <w:szCs w:val="20"/>
              </w:rPr>
            </w:pPr>
            <w:r w:rsidRPr="001E49BB">
              <w:rPr>
                <w:color w:val="000000"/>
                <w:sz w:val="20"/>
                <w:szCs w:val="20"/>
              </w:rPr>
              <w:t>Юридический адрес:</w:t>
            </w:r>
          </w:p>
          <w:p w14:paraId="36AA5650" w14:textId="77777777" w:rsidR="00EF7AAA" w:rsidRPr="001E49BB" w:rsidRDefault="00EF7AAA" w:rsidP="002A7528">
            <w:pPr>
              <w:spacing w:after="20"/>
              <w:ind w:left="20"/>
              <w:jc w:val="both"/>
              <w:rPr>
                <w:sz w:val="20"/>
                <w:szCs w:val="20"/>
              </w:rPr>
            </w:pPr>
            <w:r w:rsidRPr="001E49BB">
              <w:rPr>
                <w:color w:val="000000"/>
                <w:sz w:val="20"/>
                <w:szCs w:val="20"/>
              </w:rPr>
              <w:t>Банковские реквизиты</w:t>
            </w:r>
          </w:p>
          <w:p w14:paraId="3FBE016C" w14:textId="77777777" w:rsidR="00EF7AAA" w:rsidRPr="001E49BB" w:rsidRDefault="00EF7AAA" w:rsidP="002A7528">
            <w:pPr>
              <w:spacing w:after="20"/>
              <w:ind w:left="20"/>
              <w:jc w:val="both"/>
              <w:rPr>
                <w:sz w:val="20"/>
                <w:szCs w:val="20"/>
              </w:rPr>
            </w:pPr>
            <w:r w:rsidRPr="001E49BB">
              <w:rPr>
                <w:color w:val="000000"/>
                <w:sz w:val="20"/>
                <w:szCs w:val="20"/>
              </w:rPr>
              <w:t>Телефон, e-</w:t>
            </w:r>
            <w:proofErr w:type="spellStart"/>
            <w:r w:rsidRPr="001E49BB">
              <w:rPr>
                <w:color w:val="000000"/>
                <w:sz w:val="20"/>
                <w:szCs w:val="20"/>
              </w:rPr>
              <w:t>mail</w:t>
            </w:r>
            <w:proofErr w:type="spellEnd"/>
          </w:p>
          <w:p w14:paraId="77495536" w14:textId="77777777" w:rsidR="00EF7AAA" w:rsidRPr="001E49BB" w:rsidRDefault="00EF7AAA" w:rsidP="002A7528">
            <w:pPr>
              <w:spacing w:after="20"/>
              <w:ind w:left="20"/>
              <w:jc w:val="both"/>
              <w:rPr>
                <w:sz w:val="20"/>
                <w:szCs w:val="20"/>
              </w:rPr>
            </w:pPr>
            <w:r w:rsidRPr="001E49BB">
              <w:rPr>
                <w:color w:val="000000"/>
                <w:sz w:val="20"/>
                <w:szCs w:val="20"/>
              </w:rPr>
              <w:t>Должность ____________________</w:t>
            </w:r>
          </w:p>
          <w:p w14:paraId="5356F5AC" w14:textId="77777777" w:rsidR="00EF7AAA" w:rsidRPr="001E49BB" w:rsidRDefault="00EF7AAA" w:rsidP="002A7528">
            <w:pPr>
              <w:spacing w:after="20"/>
              <w:ind w:left="20"/>
              <w:jc w:val="both"/>
              <w:rPr>
                <w:sz w:val="20"/>
                <w:szCs w:val="20"/>
              </w:rPr>
            </w:pPr>
            <w:r w:rsidRPr="001E49BB">
              <w:rPr>
                <w:color w:val="000000"/>
                <w:sz w:val="20"/>
                <w:szCs w:val="20"/>
              </w:rPr>
              <w:t>Подпись, Ф.И.О. (при его наличии)</w:t>
            </w:r>
          </w:p>
          <w:p w14:paraId="4A1BA778" w14:textId="77777777" w:rsidR="00EF7AAA" w:rsidRPr="001E49BB" w:rsidRDefault="00EF7AAA" w:rsidP="002A7528">
            <w:pPr>
              <w:spacing w:after="20"/>
              <w:ind w:left="20"/>
              <w:jc w:val="both"/>
              <w:rPr>
                <w:sz w:val="20"/>
                <w:szCs w:val="20"/>
              </w:rPr>
            </w:pPr>
            <w:r w:rsidRPr="001E49BB">
              <w:rPr>
                <w:color w:val="000000"/>
                <w:sz w:val="20"/>
                <w:szCs w:val="20"/>
              </w:rPr>
              <w:t>Печать (при наличии)</w:t>
            </w:r>
          </w:p>
        </w:tc>
      </w:tr>
    </w:tbl>
    <w:p w14:paraId="7337B1EC" w14:textId="3AB1A65E" w:rsidR="00B447E7" w:rsidRDefault="00B447E7" w:rsidP="00B447E7">
      <w:pPr>
        <w:jc w:val="both"/>
        <w:rPr>
          <w:rFonts w:ascii="Times New Roman" w:hAnsi="Times New Roman" w:cs="Times New Roman"/>
          <w:color w:val="000000"/>
          <w:sz w:val="20"/>
          <w:szCs w:val="20"/>
          <w:lang w:val="en-US"/>
        </w:rPr>
      </w:pPr>
    </w:p>
    <w:p w14:paraId="60E05915" w14:textId="77777777" w:rsidR="00B447E7" w:rsidRPr="00B447E7" w:rsidRDefault="00B447E7" w:rsidP="00B447E7">
      <w:pPr>
        <w:jc w:val="both"/>
        <w:rPr>
          <w:rFonts w:ascii="Times New Roman" w:hAnsi="Times New Roman" w:cs="Times New Roman"/>
          <w:sz w:val="20"/>
          <w:szCs w:val="20"/>
          <w:lang w:val="en-US"/>
        </w:rPr>
      </w:pPr>
    </w:p>
    <w:tbl>
      <w:tblPr>
        <w:tblW w:w="0" w:type="auto"/>
        <w:tblCellSpacing w:w="0" w:type="auto"/>
        <w:tblInd w:w="115" w:type="dxa"/>
        <w:tblLook w:val="04A0" w:firstRow="1" w:lastRow="0" w:firstColumn="1" w:lastColumn="0" w:noHBand="0" w:noVBand="1"/>
      </w:tblPr>
      <w:tblGrid>
        <w:gridCol w:w="7780"/>
        <w:gridCol w:w="4600"/>
      </w:tblGrid>
      <w:tr w:rsidR="00B447E7" w:rsidRPr="00B447E7" w14:paraId="072A5E2B" w14:textId="77777777" w:rsidTr="0086545D">
        <w:trPr>
          <w:trHeight w:val="30"/>
          <w:tblCellSpacing w:w="0" w:type="auto"/>
        </w:trPr>
        <w:tc>
          <w:tcPr>
            <w:tcW w:w="7780" w:type="dxa"/>
            <w:tcMar>
              <w:top w:w="15" w:type="dxa"/>
              <w:left w:w="15" w:type="dxa"/>
              <w:bottom w:w="15" w:type="dxa"/>
              <w:right w:w="15" w:type="dxa"/>
            </w:tcMar>
            <w:vAlign w:val="center"/>
          </w:tcPr>
          <w:p w14:paraId="77674978" w14:textId="77777777" w:rsidR="00B447E7" w:rsidRPr="00B447E7" w:rsidRDefault="00B447E7" w:rsidP="00B447E7">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 </w:t>
            </w:r>
          </w:p>
        </w:tc>
        <w:tc>
          <w:tcPr>
            <w:tcW w:w="4600" w:type="dxa"/>
            <w:tcMar>
              <w:top w:w="15" w:type="dxa"/>
              <w:left w:w="15" w:type="dxa"/>
              <w:bottom w:w="15" w:type="dxa"/>
              <w:right w:w="15" w:type="dxa"/>
            </w:tcMar>
            <w:vAlign w:val="center"/>
          </w:tcPr>
          <w:p w14:paraId="29BBEB2C" w14:textId="77777777" w:rsidR="00B24607" w:rsidRDefault="00B24607" w:rsidP="00627218">
            <w:pPr>
              <w:spacing w:after="0" w:line="240" w:lineRule="auto"/>
              <w:rPr>
                <w:rFonts w:eastAsia="Times New Roman" w:cs="Times New Roman"/>
                <w:color w:val="000000"/>
                <w:sz w:val="20"/>
                <w:szCs w:val="20"/>
                <w:lang w:eastAsia="ru-RU"/>
              </w:rPr>
            </w:pPr>
          </w:p>
          <w:p w14:paraId="27721E54" w14:textId="4835AA60" w:rsidR="00B24607" w:rsidRDefault="00B24607" w:rsidP="00B447E7">
            <w:pPr>
              <w:spacing w:after="0" w:line="240" w:lineRule="auto"/>
              <w:jc w:val="center"/>
              <w:rPr>
                <w:rFonts w:eastAsia="Times New Roman" w:cs="Times New Roman"/>
                <w:color w:val="000000"/>
                <w:sz w:val="20"/>
                <w:szCs w:val="20"/>
                <w:lang w:eastAsia="ru-RU"/>
              </w:rPr>
            </w:pPr>
          </w:p>
          <w:p w14:paraId="4DD5F4AC" w14:textId="2418557C" w:rsidR="00DC0C02" w:rsidRDefault="00DC0C02" w:rsidP="00B447E7">
            <w:pPr>
              <w:spacing w:after="0" w:line="240" w:lineRule="auto"/>
              <w:jc w:val="center"/>
              <w:rPr>
                <w:rFonts w:eastAsia="Times New Roman" w:cs="Times New Roman"/>
                <w:color w:val="000000"/>
                <w:sz w:val="20"/>
                <w:szCs w:val="20"/>
                <w:lang w:eastAsia="ru-RU"/>
              </w:rPr>
            </w:pPr>
          </w:p>
          <w:p w14:paraId="54943835" w14:textId="553D3201" w:rsidR="00DC0C02" w:rsidRDefault="00DC0C02" w:rsidP="00B447E7">
            <w:pPr>
              <w:spacing w:after="0" w:line="240" w:lineRule="auto"/>
              <w:jc w:val="center"/>
              <w:rPr>
                <w:rFonts w:eastAsia="Times New Roman" w:cs="Times New Roman"/>
                <w:color w:val="000000"/>
                <w:sz w:val="20"/>
                <w:szCs w:val="20"/>
                <w:lang w:eastAsia="ru-RU"/>
              </w:rPr>
            </w:pPr>
          </w:p>
          <w:p w14:paraId="27B427A8" w14:textId="456222F6" w:rsidR="00DC0C02" w:rsidRDefault="00DC0C02" w:rsidP="00B447E7">
            <w:pPr>
              <w:spacing w:after="0" w:line="240" w:lineRule="auto"/>
              <w:jc w:val="center"/>
              <w:rPr>
                <w:rFonts w:eastAsia="Times New Roman" w:cs="Times New Roman"/>
                <w:color w:val="000000"/>
                <w:sz w:val="20"/>
                <w:szCs w:val="20"/>
                <w:lang w:eastAsia="ru-RU"/>
              </w:rPr>
            </w:pPr>
          </w:p>
          <w:p w14:paraId="60E4036B" w14:textId="19B684D9" w:rsidR="00DC0C02" w:rsidRDefault="00DC0C02" w:rsidP="00B447E7">
            <w:pPr>
              <w:spacing w:after="0" w:line="240" w:lineRule="auto"/>
              <w:jc w:val="center"/>
              <w:rPr>
                <w:rFonts w:eastAsia="Times New Roman" w:cs="Times New Roman"/>
                <w:color w:val="000000"/>
                <w:sz w:val="20"/>
                <w:szCs w:val="20"/>
                <w:lang w:eastAsia="ru-RU"/>
              </w:rPr>
            </w:pPr>
          </w:p>
          <w:p w14:paraId="0A13318E" w14:textId="1D60DB52" w:rsidR="00FA0AB8" w:rsidRDefault="00FA0AB8" w:rsidP="00B447E7">
            <w:pPr>
              <w:spacing w:after="0" w:line="240" w:lineRule="auto"/>
              <w:jc w:val="center"/>
              <w:rPr>
                <w:rFonts w:eastAsia="Times New Roman" w:cs="Times New Roman"/>
                <w:color w:val="000000"/>
                <w:sz w:val="20"/>
                <w:szCs w:val="20"/>
                <w:lang w:eastAsia="ru-RU"/>
              </w:rPr>
            </w:pPr>
          </w:p>
          <w:p w14:paraId="27CA9E40" w14:textId="2325BF57" w:rsidR="00FA0AB8" w:rsidRDefault="00FA0AB8" w:rsidP="00B447E7">
            <w:pPr>
              <w:spacing w:after="0" w:line="240" w:lineRule="auto"/>
              <w:jc w:val="center"/>
              <w:rPr>
                <w:rFonts w:eastAsia="Times New Roman" w:cs="Times New Roman"/>
                <w:color w:val="000000"/>
                <w:sz w:val="20"/>
                <w:szCs w:val="20"/>
                <w:lang w:eastAsia="ru-RU"/>
              </w:rPr>
            </w:pPr>
          </w:p>
          <w:p w14:paraId="7A2A2805" w14:textId="3E4E4998" w:rsidR="00FA0AB8" w:rsidRDefault="00FA0AB8" w:rsidP="00B447E7">
            <w:pPr>
              <w:spacing w:after="0" w:line="240" w:lineRule="auto"/>
              <w:jc w:val="center"/>
              <w:rPr>
                <w:rFonts w:eastAsia="Times New Roman" w:cs="Times New Roman"/>
                <w:color w:val="000000"/>
                <w:sz w:val="20"/>
                <w:szCs w:val="20"/>
                <w:lang w:eastAsia="ru-RU"/>
              </w:rPr>
            </w:pPr>
          </w:p>
          <w:p w14:paraId="5C6A16C5" w14:textId="6CF87980" w:rsidR="00FA0AB8" w:rsidRDefault="00FA0AB8" w:rsidP="00B447E7">
            <w:pPr>
              <w:spacing w:after="0" w:line="240" w:lineRule="auto"/>
              <w:jc w:val="center"/>
              <w:rPr>
                <w:rFonts w:eastAsia="Times New Roman" w:cs="Times New Roman"/>
                <w:color w:val="000000"/>
                <w:sz w:val="20"/>
                <w:szCs w:val="20"/>
                <w:lang w:eastAsia="ru-RU"/>
              </w:rPr>
            </w:pPr>
          </w:p>
          <w:p w14:paraId="135A1FF5" w14:textId="0388C89C" w:rsidR="00FA0AB8" w:rsidRDefault="00FA0AB8" w:rsidP="00B447E7">
            <w:pPr>
              <w:spacing w:after="0" w:line="240" w:lineRule="auto"/>
              <w:jc w:val="center"/>
              <w:rPr>
                <w:rFonts w:eastAsia="Times New Roman" w:cs="Times New Roman"/>
                <w:color w:val="000000"/>
                <w:sz w:val="20"/>
                <w:szCs w:val="20"/>
                <w:lang w:eastAsia="ru-RU"/>
              </w:rPr>
            </w:pPr>
          </w:p>
          <w:p w14:paraId="3184AA8A" w14:textId="498F4DDE" w:rsidR="00FA0AB8" w:rsidRDefault="00FA0AB8" w:rsidP="00B447E7">
            <w:pPr>
              <w:spacing w:after="0" w:line="240" w:lineRule="auto"/>
              <w:jc w:val="center"/>
              <w:rPr>
                <w:rFonts w:eastAsia="Times New Roman" w:cs="Times New Roman"/>
                <w:color w:val="000000"/>
                <w:sz w:val="20"/>
                <w:szCs w:val="20"/>
                <w:lang w:eastAsia="ru-RU"/>
              </w:rPr>
            </w:pPr>
          </w:p>
          <w:p w14:paraId="19AB2068" w14:textId="77777777" w:rsidR="00FA0AB8" w:rsidRDefault="00FA0AB8" w:rsidP="00B447E7">
            <w:pPr>
              <w:spacing w:after="0" w:line="240" w:lineRule="auto"/>
              <w:jc w:val="center"/>
              <w:rPr>
                <w:rFonts w:eastAsia="Times New Roman" w:cs="Times New Roman"/>
                <w:color w:val="000000"/>
                <w:sz w:val="20"/>
                <w:szCs w:val="20"/>
                <w:lang w:eastAsia="ru-RU"/>
              </w:rPr>
            </w:pPr>
          </w:p>
          <w:p w14:paraId="6689149A" w14:textId="33E85454" w:rsidR="00DC0C02" w:rsidRDefault="00DC0C02" w:rsidP="00B447E7">
            <w:pPr>
              <w:spacing w:after="0" w:line="240" w:lineRule="auto"/>
              <w:jc w:val="center"/>
              <w:rPr>
                <w:rFonts w:eastAsia="Times New Roman" w:cs="Times New Roman"/>
                <w:color w:val="000000"/>
                <w:sz w:val="20"/>
                <w:szCs w:val="20"/>
                <w:lang w:eastAsia="ru-RU"/>
              </w:rPr>
            </w:pPr>
          </w:p>
          <w:p w14:paraId="72F7E212" w14:textId="2AA8B84A" w:rsidR="00DC0C02" w:rsidRDefault="00DC0C02" w:rsidP="00B447E7">
            <w:pPr>
              <w:spacing w:after="0" w:line="240" w:lineRule="auto"/>
              <w:jc w:val="center"/>
              <w:rPr>
                <w:rFonts w:eastAsia="Times New Roman" w:cs="Times New Roman"/>
                <w:color w:val="000000"/>
                <w:sz w:val="20"/>
                <w:szCs w:val="20"/>
                <w:lang w:eastAsia="ru-RU"/>
              </w:rPr>
            </w:pPr>
          </w:p>
          <w:p w14:paraId="25B2AA27" w14:textId="523667A5" w:rsidR="00DC0C02" w:rsidRDefault="00DC0C02" w:rsidP="00B447E7">
            <w:pPr>
              <w:spacing w:after="0" w:line="240" w:lineRule="auto"/>
              <w:jc w:val="center"/>
              <w:rPr>
                <w:rFonts w:eastAsia="Times New Roman" w:cs="Times New Roman"/>
                <w:color w:val="000000"/>
                <w:sz w:val="20"/>
                <w:szCs w:val="20"/>
                <w:lang w:eastAsia="ru-RU"/>
              </w:rPr>
            </w:pPr>
          </w:p>
          <w:p w14:paraId="189AEA4C" w14:textId="7ECEC14E" w:rsidR="00DC0C02" w:rsidRDefault="00C1613F" w:rsidP="00D21D7F">
            <w:pPr>
              <w:spacing w:after="0" w:line="240" w:lineRule="auto"/>
              <w:rPr>
                <w:rFonts w:eastAsia="Times New Roman" w:cs="Times New Roman"/>
                <w:color w:val="000000"/>
                <w:sz w:val="20"/>
                <w:szCs w:val="20"/>
                <w:lang w:eastAsia="ru-RU"/>
              </w:rPr>
            </w:pPr>
            <w:r>
              <w:rPr>
                <w:rFonts w:eastAsia="Times New Roman" w:cs="Times New Roman"/>
                <w:color w:val="000000"/>
                <w:sz w:val="20"/>
                <w:szCs w:val="20"/>
                <w:lang w:eastAsia="ru-RU"/>
              </w:rPr>
              <w:lastRenderedPageBreak/>
              <w:t>2</w:t>
            </w:r>
          </w:p>
          <w:p w14:paraId="507A8418" w14:textId="2939BF71" w:rsidR="00B447E7" w:rsidRPr="00B447E7" w:rsidRDefault="00B447E7" w:rsidP="00B447E7">
            <w:pPr>
              <w:spacing w:after="0" w:line="240" w:lineRule="auto"/>
              <w:jc w:val="center"/>
              <w:rPr>
                <w:rFonts w:ascii="Times/Kazakh" w:eastAsia="Times New Roman" w:hAnsi="Times/Kazakh" w:cs="Times New Roman"/>
                <w:sz w:val="20"/>
                <w:szCs w:val="20"/>
                <w:lang w:eastAsia="ru-RU"/>
              </w:rPr>
            </w:pPr>
            <w:r w:rsidRPr="00B447E7">
              <w:rPr>
                <w:rFonts w:ascii="Times/Kazakh" w:eastAsia="Times New Roman" w:hAnsi="Times/Kazakh" w:cs="Times New Roman"/>
                <w:color w:val="000000"/>
                <w:sz w:val="20"/>
                <w:szCs w:val="20"/>
                <w:lang w:eastAsia="ru-RU"/>
              </w:rPr>
              <w:t>Приложение</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к Типовому договору</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закупа лекарственных средств</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и (или) медицинских изделий</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(между Заказчиком</w:t>
            </w:r>
            <w:r w:rsidRPr="00B447E7">
              <w:rPr>
                <w:rFonts w:ascii="Times/Kazakh" w:eastAsia="Times New Roman" w:hAnsi="Times/Kazakh" w:cs="Times New Roman"/>
                <w:sz w:val="20"/>
                <w:szCs w:val="20"/>
                <w:lang w:eastAsia="ru-RU"/>
              </w:rPr>
              <w:br/>
            </w:r>
            <w:r w:rsidRPr="00B447E7">
              <w:rPr>
                <w:rFonts w:ascii="Times/Kazakh" w:eastAsia="Times New Roman" w:hAnsi="Times/Kazakh" w:cs="Times New Roman"/>
                <w:color w:val="000000"/>
                <w:sz w:val="20"/>
                <w:szCs w:val="20"/>
                <w:lang w:eastAsia="ru-RU"/>
              </w:rPr>
              <w:t>и Поставщиком)</w:t>
            </w:r>
          </w:p>
        </w:tc>
      </w:tr>
    </w:tbl>
    <w:p w14:paraId="7F6B5C1A" w14:textId="77777777" w:rsidR="00B447E7" w:rsidRPr="00B447E7" w:rsidRDefault="00B447E7" w:rsidP="00B447E7">
      <w:pPr>
        <w:spacing w:after="0" w:line="240" w:lineRule="auto"/>
        <w:rPr>
          <w:rFonts w:ascii="Times/Kazakh" w:eastAsia="Times New Roman" w:hAnsi="Times/Kazakh" w:cs="Times New Roman"/>
          <w:sz w:val="20"/>
          <w:szCs w:val="20"/>
          <w:lang w:eastAsia="ru-RU"/>
        </w:rPr>
      </w:pPr>
      <w:bookmarkStart w:id="89" w:name="z340"/>
      <w:r w:rsidRPr="00B447E7">
        <w:rPr>
          <w:rFonts w:ascii="Times/Kazakh" w:eastAsia="Times New Roman" w:hAnsi="Times/Kazakh" w:cs="Times New Roman"/>
          <w:b/>
          <w:color w:val="000000"/>
          <w:sz w:val="20"/>
          <w:szCs w:val="20"/>
          <w:lang w:eastAsia="ru-RU"/>
        </w:rPr>
        <w:lastRenderedPageBreak/>
        <w:t xml:space="preserve"> Антикоррупционные требования</w:t>
      </w:r>
    </w:p>
    <w:p w14:paraId="54B95265"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0" w:name="z341"/>
      <w:bookmarkEnd w:id="89"/>
      <w:r w:rsidRPr="00B447E7">
        <w:rPr>
          <w:rFonts w:ascii="Times/Kazakh" w:eastAsia="Times New Roman" w:hAnsi="Times/Kazakh" w:cs="Times New Roman"/>
          <w:color w:val="000000"/>
          <w:sz w:val="20"/>
          <w:szCs w:val="20"/>
          <w:lang w:eastAsia="ru-RU"/>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49ADDC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1" w:name="z342"/>
      <w:bookmarkEnd w:id="90"/>
      <w:r w:rsidRPr="00B447E7">
        <w:rPr>
          <w:rFonts w:ascii="Times/Kazakh" w:eastAsia="Times New Roman" w:hAnsi="Times/Kazakh" w:cs="Times New Roman"/>
          <w:color w:val="000000"/>
          <w:sz w:val="20"/>
          <w:szCs w:val="20"/>
          <w:lang w:eastAsia="ru-RU"/>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243A38F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2" w:name="z343"/>
      <w:bookmarkEnd w:id="91"/>
      <w:r w:rsidRPr="00B447E7">
        <w:rPr>
          <w:rFonts w:ascii="Times/Kazakh" w:eastAsia="Times New Roman" w:hAnsi="Times/Kazakh" w:cs="Times New Roman"/>
          <w:color w:val="000000"/>
          <w:sz w:val="20"/>
          <w:szCs w:val="20"/>
          <w:lang w:eastAsia="ru-RU"/>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68A90FC2"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3" w:name="z344"/>
      <w:bookmarkEnd w:id="92"/>
      <w:r w:rsidRPr="00B447E7">
        <w:rPr>
          <w:rFonts w:ascii="Times/Kazakh" w:eastAsia="Times New Roman" w:hAnsi="Times/Kazakh" w:cs="Times New Roman"/>
          <w:color w:val="000000"/>
          <w:sz w:val="20"/>
          <w:szCs w:val="20"/>
          <w:lang w:eastAsia="ru-RU"/>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p w14:paraId="38CE7B1D"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4" w:name="z345"/>
      <w:bookmarkEnd w:id="93"/>
      <w:r w:rsidRPr="00B447E7">
        <w:rPr>
          <w:rFonts w:ascii="Times/Kazakh" w:eastAsia="Times New Roman" w:hAnsi="Times/Kazakh" w:cs="Times New Roman"/>
          <w:color w:val="000000"/>
          <w:sz w:val="20"/>
          <w:szCs w:val="20"/>
          <w:lang w:eastAsia="ru-RU"/>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p w14:paraId="6455E81E"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5" w:name="z346"/>
      <w:bookmarkEnd w:id="94"/>
      <w:r w:rsidRPr="00B447E7">
        <w:rPr>
          <w:rFonts w:ascii="Times/Kazakh" w:eastAsia="Times New Roman" w:hAnsi="Times/Kazakh" w:cs="Times New Roman"/>
          <w:color w:val="000000"/>
          <w:sz w:val="20"/>
          <w:szCs w:val="20"/>
          <w:lang w:eastAsia="ru-RU"/>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4EB6A5E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6" w:name="z347"/>
      <w:bookmarkEnd w:id="95"/>
      <w:r w:rsidRPr="00B447E7">
        <w:rPr>
          <w:rFonts w:ascii="Times/Kazakh" w:eastAsia="Times New Roman" w:hAnsi="Times/Kazakh" w:cs="Times New Roman"/>
          <w:color w:val="000000"/>
          <w:sz w:val="20"/>
          <w:szCs w:val="20"/>
          <w:lang w:eastAsia="ru-RU"/>
        </w:rPr>
        <w:t xml:space="preserve">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 </w:t>
      </w:r>
    </w:p>
    <w:p w14:paraId="50079B68" w14:textId="77777777" w:rsidR="00B447E7" w:rsidRPr="00B447E7" w:rsidRDefault="00B447E7" w:rsidP="00B447E7">
      <w:pPr>
        <w:spacing w:after="0" w:line="240" w:lineRule="auto"/>
        <w:jc w:val="both"/>
        <w:rPr>
          <w:rFonts w:ascii="Times/Kazakh" w:eastAsia="Times New Roman" w:hAnsi="Times/Kazakh" w:cs="Times New Roman"/>
          <w:sz w:val="20"/>
          <w:szCs w:val="20"/>
          <w:lang w:eastAsia="ru-RU"/>
        </w:rPr>
      </w:pPr>
      <w:bookmarkStart w:id="97" w:name="z348"/>
      <w:bookmarkEnd w:id="96"/>
      <w:r w:rsidRPr="00B447E7">
        <w:rPr>
          <w:rFonts w:ascii="Times/Kazakh" w:eastAsia="Times New Roman" w:hAnsi="Times/Kazakh" w:cs="Times New Roman"/>
          <w:color w:val="000000"/>
          <w:sz w:val="20"/>
          <w:szCs w:val="20"/>
          <w:lang w:eastAsia="ru-RU"/>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97"/>
    <w:p w14:paraId="78E7D659" w14:textId="77777777" w:rsidR="00127CF2" w:rsidRPr="00B447E7" w:rsidRDefault="00127CF2" w:rsidP="00127CF2">
      <w:pPr>
        <w:pStyle w:val="3"/>
        <w:shd w:val="clear" w:color="auto" w:fill="FFFFFF"/>
        <w:spacing w:before="0" w:beforeAutospacing="0" w:after="0" w:afterAutospacing="0"/>
        <w:textAlignment w:val="baseline"/>
        <w:rPr>
          <w:rFonts w:eastAsiaTheme="minorHAnsi"/>
          <w:bCs w:val="0"/>
          <w:sz w:val="20"/>
          <w:szCs w:val="20"/>
          <w:lang w:eastAsia="en-US"/>
        </w:rPr>
      </w:pPr>
    </w:p>
    <w:sectPr w:rsidR="00127CF2" w:rsidRPr="00B447E7"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2"/>
  </w:num>
  <w:num w:numId="8">
    <w:abstractNumId w:val="8"/>
  </w:num>
  <w:num w:numId="9">
    <w:abstractNumId w:val="1"/>
  </w:num>
  <w:num w:numId="10">
    <w:abstractNumId w:val="7"/>
  </w:num>
  <w:num w:numId="11">
    <w:abstractNumId w:val="5"/>
  </w:num>
  <w:num w:numId="12">
    <w:abstractNumId w:val="0"/>
  </w:num>
  <w:num w:numId="13">
    <w:abstractNumId w:val="4"/>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67E0"/>
    <w:rsid w:val="00016FC8"/>
    <w:rsid w:val="00020D1B"/>
    <w:rsid w:val="00022B40"/>
    <w:rsid w:val="00025121"/>
    <w:rsid w:val="000259AA"/>
    <w:rsid w:val="00031704"/>
    <w:rsid w:val="00035B88"/>
    <w:rsid w:val="00037DF9"/>
    <w:rsid w:val="0004053E"/>
    <w:rsid w:val="00047D5E"/>
    <w:rsid w:val="00051714"/>
    <w:rsid w:val="00052908"/>
    <w:rsid w:val="000567F6"/>
    <w:rsid w:val="00057552"/>
    <w:rsid w:val="00057CAB"/>
    <w:rsid w:val="0006017F"/>
    <w:rsid w:val="000620E0"/>
    <w:rsid w:val="00065142"/>
    <w:rsid w:val="00066B42"/>
    <w:rsid w:val="000714C9"/>
    <w:rsid w:val="00071DCE"/>
    <w:rsid w:val="000723B5"/>
    <w:rsid w:val="00074C98"/>
    <w:rsid w:val="0007580B"/>
    <w:rsid w:val="0007609F"/>
    <w:rsid w:val="00083055"/>
    <w:rsid w:val="0008331F"/>
    <w:rsid w:val="00084464"/>
    <w:rsid w:val="00086BAE"/>
    <w:rsid w:val="000914A9"/>
    <w:rsid w:val="0009481C"/>
    <w:rsid w:val="00097EA6"/>
    <w:rsid w:val="000B00D9"/>
    <w:rsid w:val="000B3AA7"/>
    <w:rsid w:val="000B54D4"/>
    <w:rsid w:val="000B58FE"/>
    <w:rsid w:val="000C0E05"/>
    <w:rsid w:val="000C5618"/>
    <w:rsid w:val="000C6071"/>
    <w:rsid w:val="000D3051"/>
    <w:rsid w:val="000D318F"/>
    <w:rsid w:val="000D4C31"/>
    <w:rsid w:val="000D53CD"/>
    <w:rsid w:val="000D5BB8"/>
    <w:rsid w:val="000E181F"/>
    <w:rsid w:val="000E3A95"/>
    <w:rsid w:val="000F4459"/>
    <w:rsid w:val="000F5B42"/>
    <w:rsid w:val="000F6AB6"/>
    <w:rsid w:val="00100B04"/>
    <w:rsid w:val="00103F0D"/>
    <w:rsid w:val="0010576E"/>
    <w:rsid w:val="0011071E"/>
    <w:rsid w:val="00112CE2"/>
    <w:rsid w:val="001138DF"/>
    <w:rsid w:val="001144EE"/>
    <w:rsid w:val="001147BD"/>
    <w:rsid w:val="001166F5"/>
    <w:rsid w:val="0012079C"/>
    <w:rsid w:val="00120FB4"/>
    <w:rsid w:val="0012182E"/>
    <w:rsid w:val="001254FE"/>
    <w:rsid w:val="00127CF2"/>
    <w:rsid w:val="001315C8"/>
    <w:rsid w:val="00131E01"/>
    <w:rsid w:val="00132808"/>
    <w:rsid w:val="001329E4"/>
    <w:rsid w:val="0013546E"/>
    <w:rsid w:val="001428DC"/>
    <w:rsid w:val="00146FFA"/>
    <w:rsid w:val="00147F44"/>
    <w:rsid w:val="00153F02"/>
    <w:rsid w:val="00160365"/>
    <w:rsid w:val="00170416"/>
    <w:rsid w:val="001716F1"/>
    <w:rsid w:val="001760D3"/>
    <w:rsid w:val="001764BA"/>
    <w:rsid w:val="001764D5"/>
    <w:rsid w:val="00177F9F"/>
    <w:rsid w:val="001844C0"/>
    <w:rsid w:val="00186207"/>
    <w:rsid w:val="0019186C"/>
    <w:rsid w:val="001932CD"/>
    <w:rsid w:val="0019563E"/>
    <w:rsid w:val="001A2BBA"/>
    <w:rsid w:val="001B2C66"/>
    <w:rsid w:val="001B552A"/>
    <w:rsid w:val="001B5F3B"/>
    <w:rsid w:val="001C0B5F"/>
    <w:rsid w:val="001C4618"/>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49E"/>
    <w:rsid w:val="00223B30"/>
    <w:rsid w:val="002268C7"/>
    <w:rsid w:val="00227D73"/>
    <w:rsid w:val="0023012D"/>
    <w:rsid w:val="00233132"/>
    <w:rsid w:val="00234459"/>
    <w:rsid w:val="00237D83"/>
    <w:rsid w:val="00241D88"/>
    <w:rsid w:val="00245881"/>
    <w:rsid w:val="00245EAB"/>
    <w:rsid w:val="002472B0"/>
    <w:rsid w:val="0025299D"/>
    <w:rsid w:val="002557F0"/>
    <w:rsid w:val="00260D15"/>
    <w:rsid w:val="0026217A"/>
    <w:rsid w:val="00263D0F"/>
    <w:rsid w:val="002659F6"/>
    <w:rsid w:val="00267929"/>
    <w:rsid w:val="00270584"/>
    <w:rsid w:val="00270FFE"/>
    <w:rsid w:val="0027208B"/>
    <w:rsid w:val="0027212D"/>
    <w:rsid w:val="0027320C"/>
    <w:rsid w:val="00276146"/>
    <w:rsid w:val="00285CD6"/>
    <w:rsid w:val="00291FE2"/>
    <w:rsid w:val="00295AC1"/>
    <w:rsid w:val="00297405"/>
    <w:rsid w:val="002A19A0"/>
    <w:rsid w:val="002A5C59"/>
    <w:rsid w:val="002A7528"/>
    <w:rsid w:val="002B164C"/>
    <w:rsid w:val="002B1A4B"/>
    <w:rsid w:val="002B2207"/>
    <w:rsid w:val="002B2FC5"/>
    <w:rsid w:val="002B35DB"/>
    <w:rsid w:val="002B4614"/>
    <w:rsid w:val="002B6CC6"/>
    <w:rsid w:val="002B743E"/>
    <w:rsid w:val="002C4140"/>
    <w:rsid w:val="002C4972"/>
    <w:rsid w:val="002C4DAA"/>
    <w:rsid w:val="002D74FE"/>
    <w:rsid w:val="002E425D"/>
    <w:rsid w:val="002F6326"/>
    <w:rsid w:val="002F7E25"/>
    <w:rsid w:val="00301BFC"/>
    <w:rsid w:val="00304B93"/>
    <w:rsid w:val="003074DF"/>
    <w:rsid w:val="00307DCA"/>
    <w:rsid w:val="003130A3"/>
    <w:rsid w:val="00315452"/>
    <w:rsid w:val="00316EBF"/>
    <w:rsid w:val="00317668"/>
    <w:rsid w:val="003212A6"/>
    <w:rsid w:val="003233B1"/>
    <w:rsid w:val="00325A71"/>
    <w:rsid w:val="0033076D"/>
    <w:rsid w:val="0033119A"/>
    <w:rsid w:val="00337659"/>
    <w:rsid w:val="00340C40"/>
    <w:rsid w:val="00343473"/>
    <w:rsid w:val="00343696"/>
    <w:rsid w:val="00343DE1"/>
    <w:rsid w:val="00346400"/>
    <w:rsid w:val="0034651B"/>
    <w:rsid w:val="0035118A"/>
    <w:rsid w:val="00351DAA"/>
    <w:rsid w:val="00352F9B"/>
    <w:rsid w:val="00354459"/>
    <w:rsid w:val="003552CD"/>
    <w:rsid w:val="003559DD"/>
    <w:rsid w:val="00357EB5"/>
    <w:rsid w:val="00360B24"/>
    <w:rsid w:val="00367DB8"/>
    <w:rsid w:val="00374B27"/>
    <w:rsid w:val="003775E6"/>
    <w:rsid w:val="003826DA"/>
    <w:rsid w:val="00384FAF"/>
    <w:rsid w:val="00385610"/>
    <w:rsid w:val="00394A27"/>
    <w:rsid w:val="003A1EA6"/>
    <w:rsid w:val="003A36EF"/>
    <w:rsid w:val="003A4A73"/>
    <w:rsid w:val="003A67FF"/>
    <w:rsid w:val="003B281A"/>
    <w:rsid w:val="003B4C26"/>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E2F6D"/>
    <w:rsid w:val="003F1C4F"/>
    <w:rsid w:val="003F2843"/>
    <w:rsid w:val="003F568C"/>
    <w:rsid w:val="003F5EB3"/>
    <w:rsid w:val="003F6A51"/>
    <w:rsid w:val="00403C59"/>
    <w:rsid w:val="004065EA"/>
    <w:rsid w:val="0041007C"/>
    <w:rsid w:val="00411E0E"/>
    <w:rsid w:val="004156AB"/>
    <w:rsid w:val="00415D4E"/>
    <w:rsid w:val="0041614D"/>
    <w:rsid w:val="00417E50"/>
    <w:rsid w:val="0042202E"/>
    <w:rsid w:val="00423E15"/>
    <w:rsid w:val="00426CC2"/>
    <w:rsid w:val="0043677C"/>
    <w:rsid w:val="00437969"/>
    <w:rsid w:val="00443238"/>
    <w:rsid w:val="004442CB"/>
    <w:rsid w:val="00445A14"/>
    <w:rsid w:val="00446C30"/>
    <w:rsid w:val="004520F9"/>
    <w:rsid w:val="00453B9F"/>
    <w:rsid w:val="00462A60"/>
    <w:rsid w:val="00470CAA"/>
    <w:rsid w:val="00472DE5"/>
    <w:rsid w:val="0047320A"/>
    <w:rsid w:val="004741FC"/>
    <w:rsid w:val="00482DC8"/>
    <w:rsid w:val="00485F5E"/>
    <w:rsid w:val="004902A2"/>
    <w:rsid w:val="004904F8"/>
    <w:rsid w:val="00491096"/>
    <w:rsid w:val="004A1992"/>
    <w:rsid w:val="004A55CF"/>
    <w:rsid w:val="004A6E3A"/>
    <w:rsid w:val="004B0596"/>
    <w:rsid w:val="004B0956"/>
    <w:rsid w:val="004B0B6C"/>
    <w:rsid w:val="004B43B6"/>
    <w:rsid w:val="004C4EBE"/>
    <w:rsid w:val="004D081E"/>
    <w:rsid w:val="004D0BF0"/>
    <w:rsid w:val="004D2156"/>
    <w:rsid w:val="004E1655"/>
    <w:rsid w:val="004E482F"/>
    <w:rsid w:val="004E7B88"/>
    <w:rsid w:val="004F25C1"/>
    <w:rsid w:val="004F5F67"/>
    <w:rsid w:val="00504837"/>
    <w:rsid w:val="0050514B"/>
    <w:rsid w:val="005078FB"/>
    <w:rsid w:val="00507B16"/>
    <w:rsid w:val="00511931"/>
    <w:rsid w:val="00513448"/>
    <w:rsid w:val="0051546E"/>
    <w:rsid w:val="00520163"/>
    <w:rsid w:val="00522183"/>
    <w:rsid w:val="005225D9"/>
    <w:rsid w:val="00523D0A"/>
    <w:rsid w:val="005250FC"/>
    <w:rsid w:val="005335B5"/>
    <w:rsid w:val="00533FD7"/>
    <w:rsid w:val="00534C77"/>
    <w:rsid w:val="005366ED"/>
    <w:rsid w:val="00540F08"/>
    <w:rsid w:val="00541A09"/>
    <w:rsid w:val="00542A75"/>
    <w:rsid w:val="0054458F"/>
    <w:rsid w:val="00547E74"/>
    <w:rsid w:val="00550AEB"/>
    <w:rsid w:val="00553E5B"/>
    <w:rsid w:val="005602AA"/>
    <w:rsid w:val="005605DC"/>
    <w:rsid w:val="00560849"/>
    <w:rsid w:val="0056170D"/>
    <w:rsid w:val="005632DB"/>
    <w:rsid w:val="00563A18"/>
    <w:rsid w:val="00566D65"/>
    <w:rsid w:val="00574621"/>
    <w:rsid w:val="00574B48"/>
    <w:rsid w:val="0058519F"/>
    <w:rsid w:val="00585BB0"/>
    <w:rsid w:val="005900B1"/>
    <w:rsid w:val="005A0705"/>
    <w:rsid w:val="005A1813"/>
    <w:rsid w:val="005A218B"/>
    <w:rsid w:val="005A5897"/>
    <w:rsid w:val="005B0BB2"/>
    <w:rsid w:val="005B2775"/>
    <w:rsid w:val="005B3BA4"/>
    <w:rsid w:val="005B3FCB"/>
    <w:rsid w:val="005C1047"/>
    <w:rsid w:val="005C27C4"/>
    <w:rsid w:val="005C2897"/>
    <w:rsid w:val="005C4118"/>
    <w:rsid w:val="005C5042"/>
    <w:rsid w:val="005C6B10"/>
    <w:rsid w:val="005C6C86"/>
    <w:rsid w:val="005D0C8B"/>
    <w:rsid w:val="005D1BA8"/>
    <w:rsid w:val="005D338E"/>
    <w:rsid w:val="005D6313"/>
    <w:rsid w:val="005D7F4C"/>
    <w:rsid w:val="005E6659"/>
    <w:rsid w:val="005F2569"/>
    <w:rsid w:val="005F2760"/>
    <w:rsid w:val="005F2775"/>
    <w:rsid w:val="005F2CA5"/>
    <w:rsid w:val="005F3CD8"/>
    <w:rsid w:val="005F65C8"/>
    <w:rsid w:val="005F7170"/>
    <w:rsid w:val="005F7FAB"/>
    <w:rsid w:val="006001F2"/>
    <w:rsid w:val="00602779"/>
    <w:rsid w:val="00602BF9"/>
    <w:rsid w:val="006043C4"/>
    <w:rsid w:val="00605318"/>
    <w:rsid w:val="006053F6"/>
    <w:rsid w:val="006106E6"/>
    <w:rsid w:val="00610819"/>
    <w:rsid w:val="006123AB"/>
    <w:rsid w:val="00614E45"/>
    <w:rsid w:val="00625190"/>
    <w:rsid w:val="00627218"/>
    <w:rsid w:val="00634CA4"/>
    <w:rsid w:val="00635632"/>
    <w:rsid w:val="006401C5"/>
    <w:rsid w:val="00641A37"/>
    <w:rsid w:val="0064596F"/>
    <w:rsid w:val="00645D6C"/>
    <w:rsid w:val="00647257"/>
    <w:rsid w:val="006537E9"/>
    <w:rsid w:val="00656623"/>
    <w:rsid w:val="00660097"/>
    <w:rsid w:val="00660BA3"/>
    <w:rsid w:val="0066163C"/>
    <w:rsid w:val="00663C4C"/>
    <w:rsid w:val="00665659"/>
    <w:rsid w:val="00665A82"/>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B4"/>
    <w:rsid w:val="006B7855"/>
    <w:rsid w:val="006C246B"/>
    <w:rsid w:val="006C3285"/>
    <w:rsid w:val="006C3B71"/>
    <w:rsid w:val="006C4744"/>
    <w:rsid w:val="006C606A"/>
    <w:rsid w:val="006C6647"/>
    <w:rsid w:val="006D13A7"/>
    <w:rsid w:val="006D13B5"/>
    <w:rsid w:val="006D3BB8"/>
    <w:rsid w:val="006E4314"/>
    <w:rsid w:val="006E551C"/>
    <w:rsid w:val="006E7601"/>
    <w:rsid w:val="006E7BAE"/>
    <w:rsid w:val="006E7CE8"/>
    <w:rsid w:val="006E7EAE"/>
    <w:rsid w:val="006F3159"/>
    <w:rsid w:val="006F5884"/>
    <w:rsid w:val="006F7218"/>
    <w:rsid w:val="006F79BD"/>
    <w:rsid w:val="007006C1"/>
    <w:rsid w:val="00702C61"/>
    <w:rsid w:val="007138E2"/>
    <w:rsid w:val="00717189"/>
    <w:rsid w:val="00717E5E"/>
    <w:rsid w:val="00724DA7"/>
    <w:rsid w:val="0072511A"/>
    <w:rsid w:val="00726011"/>
    <w:rsid w:val="00727681"/>
    <w:rsid w:val="00727B11"/>
    <w:rsid w:val="007300F5"/>
    <w:rsid w:val="00730434"/>
    <w:rsid w:val="0073238C"/>
    <w:rsid w:val="00736746"/>
    <w:rsid w:val="00736DBF"/>
    <w:rsid w:val="00736FF6"/>
    <w:rsid w:val="00745B15"/>
    <w:rsid w:val="00747454"/>
    <w:rsid w:val="00750B89"/>
    <w:rsid w:val="007575E9"/>
    <w:rsid w:val="00760762"/>
    <w:rsid w:val="007608F8"/>
    <w:rsid w:val="00771243"/>
    <w:rsid w:val="0077125D"/>
    <w:rsid w:val="00771578"/>
    <w:rsid w:val="00772402"/>
    <w:rsid w:val="00772DDB"/>
    <w:rsid w:val="00775A28"/>
    <w:rsid w:val="0077791F"/>
    <w:rsid w:val="00782BB9"/>
    <w:rsid w:val="007927D8"/>
    <w:rsid w:val="00792D50"/>
    <w:rsid w:val="00795479"/>
    <w:rsid w:val="0079647A"/>
    <w:rsid w:val="00796A79"/>
    <w:rsid w:val="007A050B"/>
    <w:rsid w:val="007B04C2"/>
    <w:rsid w:val="007B1D6F"/>
    <w:rsid w:val="007B78BA"/>
    <w:rsid w:val="007B7993"/>
    <w:rsid w:val="007C266C"/>
    <w:rsid w:val="007C2A6E"/>
    <w:rsid w:val="007C30DC"/>
    <w:rsid w:val="007C3CA3"/>
    <w:rsid w:val="007C7427"/>
    <w:rsid w:val="007D279C"/>
    <w:rsid w:val="007D5332"/>
    <w:rsid w:val="007E43E7"/>
    <w:rsid w:val="007E492D"/>
    <w:rsid w:val="007F1967"/>
    <w:rsid w:val="007F4F3A"/>
    <w:rsid w:val="007F537D"/>
    <w:rsid w:val="007F6FAC"/>
    <w:rsid w:val="00801A96"/>
    <w:rsid w:val="0080303D"/>
    <w:rsid w:val="00803907"/>
    <w:rsid w:val="00804C9C"/>
    <w:rsid w:val="00807B5D"/>
    <w:rsid w:val="008111B8"/>
    <w:rsid w:val="0081145A"/>
    <w:rsid w:val="00812D0D"/>
    <w:rsid w:val="00822B4D"/>
    <w:rsid w:val="0082355E"/>
    <w:rsid w:val="00824327"/>
    <w:rsid w:val="00825DCB"/>
    <w:rsid w:val="00826328"/>
    <w:rsid w:val="0083432E"/>
    <w:rsid w:val="008355BD"/>
    <w:rsid w:val="00835862"/>
    <w:rsid w:val="00835C75"/>
    <w:rsid w:val="00837EB4"/>
    <w:rsid w:val="008400FC"/>
    <w:rsid w:val="00840F94"/>
    <w:rsid w:val="008424F2"/>
    <w:rsid w:val="008436C9"/>
    <w:rsid w:val="00845045"/>
    <w:rsid w:val="008459CD"/>
    <w:rsid w:val="00852E90"/>
    <w:rsid w:val="0086468B"/>
    <w:rsid w:val="00864D66"/>
    <w:rsid w:val="0086545D"/>
    <w:rsid w:val="00867932"/>
    <w:rsid w:val="00872E2B"/>
    <w:rsid w:val="00874E78"/>
    <w:rsid w:val="0087507C"/>
    <w:rsid w:val="0087796A"/>
    <w:rsid w:val="00880029"/>
    <w:rsid w:val="00880A1B"/>
    <w:rsid w:val="00882E75"/>
    <w:rsid w:val="00884F64"/>
    <w:rsid w:val="00895CA4"/>
    <w:rsid w:val="00896D1F"/>
    <w:rsid w:val="008A659C"/>
    <w:rsid w:val="008B0403"/>
    <w:rsid w:val="008B2A9F"/>
    <w:rsid w:val="008B4FA6"/>
    <w:rsid w:val="008C1BCC"/>
    <w:rsid w:val="008C30DA"/>
    <w:rsid w:val="008C41AC"/>
    <w:rsid w:val="008C7764"/>
    <w:rsid w:val="008C7BCB"/>
    <w:rsid w:val="008D0F28"/>
    <w:rsid w:val="008D33CA"/>
    <w:rsid w:val="008D56A7"/>
    <w:rsid w:val="008D5A7C"/>
    <w:rsid w:val="008D6DE3"/>
    <w:rsid w:val="008E22FA"/>
    <w:rsid w:val="008E50F6"/>
    <w:rsid w:val="008E69F2"/>
    <w:rsid w:val="008E7182"/>
    <w:rsid w:val="008F3472"/>
    <w:rsid w:val="008F5079"/>
    <w:rsid w:val="009012AF"/>
    <w:rsid w:val="0090150B"/>
    <w:rsid w:val="009043B2"/>
    <w:rsid w:val="009059C5"/>
    <w:rsid w:val="009062E8"/>
    <w:rsid w:val="00917812"/>
    <w:rsid w:val="0092015D"/>
    <w:rsid w:val="0092165B"/>
    <w:rsid w:val="00922394"/>
    <w:rsid w:val="009225AA"/>
    <w:rsid w:val="0093007A"/>
    <w:rsid w:val="00937E7A"/>
    <w:rsid w:val="00940C36"/>
    <w:rsid w:val="00941C2B"/>
    <w:rsid w:val="00944FEF"/>
    <w:rsid w:val="009458A2"/>
    <w:rsid w:val="00946AED"/>
    <w:rsid w:val="00951A86"/>
    <w:rsid w:val="00957146"/>
    <w:rsid w:val="009616B5"/>
    <w:rsid w:val="00961C5A"/>
    <w:rsid w:val="00965153"/>
    <w:rsid w:val="00965BFC"/>
    <w:rsid w:val="00965EA4"/>
    <w:rsid w:val="00970DBE"/>
    <w:rsid w:val="00972AC6"/>
    <w:rsid w:val="00974721"/>
    <w:rsid w:val="00974968"/>
    <w:rsid w:val="00976460"/>
    <w:rsid w:val="0098057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170B"/>
    <w:rsid w:val="009D1B24"/>
    <w:rsid w:val="009D5EC5"/>
    <w:rsid w:val="009D7955"/>
    <w:rsid w:val="009E2663"/>
    <w:rsid w:val="009E3AB5"/>
    <w:rsid w:val="009E4390"/>
    <w:rsid w:val="009E627E"/>
    <w:rsid w:val="009E6790"/>
    <w:rsid w:val="009F01FE"/>
    <w:rsid w:val="009F283C"/>
    <w:rsid w:val="009F361D"/>
    <w:rsid w:val="009F7785"/>
    <w:rsid w:val="00A005E1"/>
    <w:rsid w:val="00A02C77"/>
    <w:rsid w:val="00A039F7"/>
    <w:rsid w:val="00A0480F"/>
    <w:rsid w:val="00A05EDB"/>
    <w:rsid w:val="00A12F3E"/>
    <w:rsid w:val="00A1302C"/>
    <w:rsid w:val="00A201E1"/>
    <w:rsid w:val="00A212BA"/>
    <w:rsid w:val="00A261C5"/>
    <w:rsid w:val="00A2622F"/>
    <w:rsid w:val="00A269DC"/>
    <w:rsid w:val="00A306F0"/>
    <w:rsid w:val="00A317B6"/>
    <w:rsid w:val="00A40D1F"/>
    <w:rsid w:val="00A50E5F"/>
    <w:rsid w:val="00A53EB6"/>
    <w:rsid w:val="00A55838"/>
    <w:rsid w:val="00A55DA8"/>
    <w:rsid w:val="00A625D7"/>
    <w:rsid w:val="00A64E54"/>
    <w:rsid w:val="00A65658"/>
    <w:rsid w:val="00A73323"/>
    <w:rsid w:val="00A75EC8"/>
    <w:rsid w:val="00A76BEC"/>
    <w:rsid w:val="00A82AF2"/>
    <w:rsid w:val="00A857A9"/>
    <w:rsid w:val="00A9048A"/>
    <w:rsid w:val="00AA3E60"/>
    <w:rsid w:val="00AA5519"/>
    <w:rsid w:val="00AB0B25"/>
    <w:rsid w:val="00AC0FC4"/>
    <w:rsid w:val="00AC3A43"/>
    <w:rsid w:val="00AC4985"/>
    <w:rsid w:val="00AC4E04"/>
    <w:rsid w:val="00AC750C"/>
    <w:rsid w:val="00AC7DAE"/>
    <w:rsid w:val="00AD0C0A"/>
    <w:rsid w:val="00AD1084"/>
    <w:rsid w:val="00AD341D"/>
    <w:rsid w:val="00AF001C"/>
    <w:rsid w:val="00AF0C77"/>
    <w:rsid w:val="00AF1FA0"/>
    <w:rsid w:val="00AF2BB8"/>
    <w:rsid w:val="00B0013B"/>
    <w:rsid w:val="00B044EB"/>
    <w:rsid w:val="00B04923"/>
    <w:rsid w:val="00B066D7"/>
    <w:rsid w:val="00B066FA"/>
    <w:rsid w:val="00B108D4"/>
    <w:rsid w:val="00B1165F"/>
    <w:rsid w:val="00B2151A"/>
    <w:rsid w:val="00B23847"/>
    <w:rsid w:val="00B24607"/>
    <w:rsid w:val="00B2471F"/>
    <w:rsid w:val="00B24D0D"/>
    <w:rsid w:val="00B24D79"/>
    <w:rsid w:val="00B3047A"/>
    <w:rsid w:val="00B31715"/>
    <w:rsid w:val="00B35BD1"/>
    <w:rsid w:val="00B36464"/>
    <w:rsid w:val="00B3684B"/>
    <w:rsid w:val="00B36AFA"/>
    <w:rsid w:val="00B447E7"/>
    <w:rsid w:val="00B513E0"/>
    <w:rsid w:val="00B5291D"/>
    <w:rsid w:val="00B53408"/>
    <w:rsid w:val="00B55174"/>
    <w:rsid w:val="00B55EAC"/>
    <w:rsid w:val="00B56A2B"/>
    <w:rsid w:val="00B60E62"/>
    <w:rsid w:val="00B617B7"/>
    <w:rsid w:val="00B65992"/>
    <w:rsid w:val="00B6705E"/>
    <w:rsid w:val="00B761C1"/>
    <w:rsid w:val="00B76593"/>
    <w:rsid w:val="00B820D5"/>
    <w:rsid w:val="00B90206"/>
    <w:rsid w:val="00B93E08"/>
    <w:rsid w:val="00B95C8A"/>
    <w:rsid w:val="00B96023"/>
    <w:rsid w:val="00B97669"/>
    <w:rsid w:val="00BA2145"/>
    <w:rsid w:val="00BA313C"/>
    <w:rsid w:val="00BA4820"/>
    <w:rsid w:val="00BA7F07"/>
    <w:rsid w:val="00BB0870"/>
    <w:rsid w:val="00BB22A6"/>
    <w:rsid w:val="00BB3ECB"/>
    <w:rsid w:val="00BB3F8D"/>
    <w:rsid w:val="00BB6EF5"/>
    <w:rsid w:val="00BC088A"/>
    <w:rsid w:val="00BC3A91"/>
    <w:rsid w:val="00BC5C81"/>
    <w:rsid w:val="00BC6FED"/>
    <w:rsid w:val="00BD12DF"/>
    <w:rsid w:val="00BD316D"/>
    <w:rsid w:val="00BD6ED6"/>
    <w:rsid w:val="00BE1B89"/>
    <w:rsid w:val="00BE3245"/>
    <w:rsid w:val="00BE7BA3"/>
    <w:rsid w:val="00BE7E17"/>
    <w:rsid w:val="00BF1998"/>
    <w:rsid w:val="00C00EBB"/>
    <w:rsid w:val="00C013EE"/>
    <w:rsid w:val="00C0318A"/>
    <w:rsid w:val="00C035F2"/>
    <w:rsid w:val="00C041A6"/>
    <w:rsid w:val="00C12295"/>
    <w:rsid w:val="00C128BF"/>
    <w:rsid w:val="00C14491"/>
    <w:rsid w:val="00C1613F"/>
    <w:rsid w:val="00C16E8A"/>
    <w:rsid w:val="00C16FA6"/>
    <w:rsid w:val="00C2285F"/>
    <w:rsid w:val="00C302B1"/>
    <w:rsid w:val="00C32980"/>
    <w:rsid w:val="00C339B9"/>
    <w:rsid w:val="00C3515C"/>
    <w:rsid w:val="00C35604"/>
    <w:rsid w:val="00C375D8"/>
    <w:rsid w:val="00C37B5C"/>
    <w:rsid w:val="00C40664"/>
    <w:rsid w:val="00C41281"/>
    <w:rsid w:val="00C422CA"/>
    <w:rsid w:val="00C426D6"/>
    <w:rsid w:val="00C442BE"/>
    <w:rsid w:val="00C45A81"/>
    <w:rsid w:val="00C51053"/>
    <w:rsid w:val="00C55FE3"/>
    <w:rsid w:val="00C57116"/>
    <w:rsid w:val="00C576DB"/>
    <w:rsid w:val="00C62375"/>
    <w:rsid w:val="00C63623"/>
    <w:rsid w:val="00C63F13"/>
    <w:rsid w:val="00C65238"/>
    <w:rsid w:val="00C73536"/>
    <w:rsid w:val="00C76609"/>
    <w:rsid w:val="00C77442"/>
    <w:rsid w:val="00C77E47"/>
    <w:rsid w:val="00C81BA3"/>
    <w:rsid w:val="00C82BA0"/>
    <w:rsid w:val="00C91B52"/>
    <w:rsid w:val="00C91BD2"/>
    <w:rsid w:val="00C9256D"/>
    <w:rsid w:val="00C95318"/>
    <w:rsid w:val="00CA1BFF"/>
    <w:rsid w:val="00CA5240"/>
    <w:rsid w:val="00CA670E"/>
    <w:rsid w:val="00CB3C4C"/>
    <w:rsid w:val="00CB412B"/>
    <w:rsid w:val="00CB575E"/>
    <w:rsid w:val="00CB63AC"/>
    <w:rsid w:val="00CB6A8C"/>
    <w:rsid w:val="00CB7B7C"/>
    <w:rsid w:val="00CC10D4"/>
    <w:rsid w:val="00CC33E5"/>
    <w:rsid w:val="00CC503C"/>
    <w:rsid w:val="00CC5070"/>
    <w:rsid w:val="00CD1027"/>
    <w:rsid w:val="00CD1A82"/>
    <w:rsid w:val="00CD27E6"/>
    <w:rsid w:val="00CD74BB"/>
    <w:rsid w:val="00CD7D59"/>
    <w:rsid w:val="00CE0D7C"/>
    <w:rsid w:val="00CE1929"/>
    <w:rsid w:val="00CE1F49"/>
    <w:rsid w:val="00CF02D8"/>
    <w:rsid w:val="00CF63D1"/>
    <w:rsid w:val="00D006A1"/>
    <w:rsid w:val="00D03CC8"/>
    <w:rsid w:val="00D05BFE"/>
    <w:rsid w:val="00D101D7"/>
    <w:rsid w:val="00D12005"/>
    <w:rsid w:val="00D12A2A"/>
    <w:rsid w:val="00D169C5"/>
    <w:rsid w:val="00D21D7F"/>
    <w:rsid w:val="00D2690B"/>
    <w:rsid w:val="00D3421B"/>
    <w:rsid w:val="00D343D9"/>
    <w:rsid w:val="00D37428"/>
    <w:rsid w:val="00D37BEF"/>
    <w:rsid w:val="00D414D9"/>
    <w:rsid w:val="00D42C95"/>
    <w:rsid w:val="00D47253"/>
    <w:rsid w:val="00D472CD"/>
    <w:rsid w:val="00D5355D"/>
    <w:rsid w:val="00D60627"/>
    <w:rsid w:val="00D60B4B"/>
    <w:rsid w:val="00D638D2"/>
    <w:rsid w:val="00D63BCD"/>
    <w:rsid w:val="00D63F71"/>
    <w:rsid w:val="00D67193"/>
    <w:rsid w:val="00D74464"/>
    <w:rsid w:val="00D757CC"/>
    <w:rsid w:val="00D80D49"/>
    <w:rsid w:val="00D827A9"/>
    <w:rsid w:val="00D83ABA"/>
    <w:rsid w:val="00D841E4"/>
    <w:rsid w:val="00D86FB0"/>
    <w:rsid w:val="00D87221"/>
    <w:rsid w:val="00D87BC9"/>
    <w:rsid w:val="00D9578F"/>
    <w:rsid w:val="00D9593B"/>
    <w:rsid w:val="00D9674E"/>
    <w:rsid w:val="00D97D19"/>
    <w:rsid w:val="00DA1179"/>
    <w:rsid w:val="00DA190E"/>
    <w:rsid w:val="00DA5B33"/>
    <w:rsid w:val="00DA6A29"/>
    <w:rsid w:val="00DA6C80"/>
    <w:rsid w:val="00DA7C83"/>
    <w:rsid w:val="00DB01CD"/>
    <w:rsid w:val="00DB348D"/>
    <w:rsid w:val="00DB4F89"/>
    <w:rsid w:val="00DC0C02"/>
    <w:rsid w:val="00DC17DE"/>
    <w:rsid w:val="00DC26A8"/>
    <w:rsid w:val="00DC2F03"/>
    <w:rsid w:val="00DC67CD"/>
    <w:rsid w:val="00DD0B1D"/>
    <w:rsid w:val="00DD12A2"/>
    <w:rsid w:val="00DD4293"/>
    <w:rsid w:val="00DD52E8"/>
    <w:rsid w:val="00DD6EBA"/>
    <w:rsid w:val="00DE26D1"/>
    <w:rsid w:val="00DE5325"/>
    <w:rsid w:val="00DE5426"/>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266C"/>
    <w:rsid w:val="00E34779"/>
    <w:rsid w:val="00E37B2F"/>
    <w:rsid w:val="00E41F12"/>
    <w:rsid w:val="00E531E2"/>
    <w:rsid w:val="00E546FC"/>
    <w:rsid w:val="00E55784"/>
    <w:rsid w:val="00E561E6"/>
    <w:rsid w:val="00E562B6"/>
    <w:rsid w:val="00E57614"/>
    <w:rsid w:val="00E61AFB"/>
    <w:rsid w:val="00E62BFC"/>
    <w:rsid w:val="00E65B9B"/>
    <w:rsid w:val="00E66978"/>
    <w:rsid w:val="00E72046"/>
    <w:rsid w:val="00E7331E"/>
    <w:rsid w:val="00E76D7D"/>
    <w:rsid w:val="00E8167D"/>
    <w:rsid w:val="00E83DA6"/>
    <w:rsid w:val="00E8450F"/>
    <w:rsid w:val="00E8483B"/>
    <w:rsid w:val="00E8727F"/>
    <w:rsid w:val="00E94993"/>
    <w:rsid w:val="00E950BA"/>
    <w:rsid w:val="00E95445"/>
    <w:rsid w:val="00E97F26"/>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C7395"/>
    <w:rsid w:val="00ED160E"/>
    <w:rsid w:val="00ED3357"/>
    <w:rsid w:val="00ED34ED"/>
    <w:rsid w:val="00ED4BAC"/>
    <w:rsid w:val="00EE1895"/>
    <w:rsid w:val="00EE3270"/>
    <w:rsid w:val="00EE416A"/>
    <w:rsid w:val="00EE6BA8"/>
    <w:rsid w:val="00EF29FA"/>
    <w:rsid w:val="00EF7AAA"/>
    <w:rsid w:val="00F00CE2"/>
    <w:rsid w:val="00F012A7"/>
    <w:rsid w:val="00F044F4"/>
    <w:rsid w:val="00F059BA"/>
    <w:rsid w:val="00F1710E"/>
    <w:rsid w:val="00F17D21"/>
    <w:rsid w:val="00F20B1C"/>
    <w:rsid w:val="00F21499"/>
    <w:rsid w:val="00F2423A"/>
    <w:rsid w:val="00F2565B"/>
    <w:rsid w:val="00F26C62"/>
    <w:rsid w:val="00F26FBB"/>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0AB8"/>
    <w:rsid w:val="00FA34FE"/>
    <w:rsid w:val="00FA5773"/>
    <w:rsid w:val="00FA7484"/>
    <w:rsid w:val="00FA79DF"/>
    <w:rsid w:val="00FB345A"/>
    <w:rsid w:val="00FB4154"/>
    <w:rsid w:val="00FB5CA4"/>
    <w:rsid w:val="00FB6C26"/>
    <w:rsid w:val="00FC07D9"/>
    <w:rsid w:val="00FD15E6"/>
    <w:rsid w:val="00FD6368"/>
    <w:rsid w:val="00FD6834"/>
    <w:rsid w:val="00FD7443"/>
    <w:rsid w:val="00FE0266"/>
    <w:rsid w:val="00FE101B"/>
    <w:rsid w:val="00FE1A29"/>
    <w:rsid w:val="00FE2111"/>
    <w:rsid w:val="00FE59A4"/>
    <w:rsid w:val="00FE606F"/>
    <w:rsid w:val="00FF1BF0"/>
    <w:rsid w:val="00FF3134"/>
    <w:rsid w:val="00FF3D0F"/>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51BB"/>
  <w15:docId w15:val="{326A2478-056E-44EC-B142-E4011457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uiPriority w:val="9"/>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uiPriority w:val="9"/>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iPriority w:val="99"/>
    <w:semiHidden/>
    <w:unhideWhenUsed/>
    <w:rsid w:val="00127CF2"/>
    <w:pPr>
      <w:spacing w:after="120" w:line="480" w:lineRule="auto"/>
      <w:ind w:left="283"/>
    </w:pPr>
  </w:style>
  <w:style w:type="character" w:customStyle="1" w:styleId="22">
    <w:name w:val="Основной текст с отступом 2 Знак"/>
    <w:basedOn w:val="a0"/>
    <w:link w:val="21"/>
    <w:uiPriority w:val="99"/>
    <w:semiHidden/>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47132323">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55438816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39002213">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4292394">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59975065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4024883">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77656077">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116370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3346505">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78630011">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E52CC0-ABF4-4FEF-B6E0-53E16D68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5816</TotalTime>
  <Pages>23</Pages>
  <Words>9931</Words>
  <Characters>56607</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User</cp:lastModifiedBy>
  <cp:revision>703</cp:revision>
  <cp:lastPrinted>2022-10-17T09:55:00Z</cp:lastPrinted>
  <dcterms:created xsi:type="dcterms:W3CDTF">2017-02-20T06:30:00Z</dcterms:created>
  <dcterms:modified xsi:type="dcterms:W3CDTF">2022-12-15T04:09:00Z</dcterms:modified>
</cp:coreProperties>
</file>