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92D82" w14:textId="77777777" w:rsidR="00F14729" w:rsidRDefault="00F14729" w:rsidP="00F14729">
      <w:pPr>
        <w:ind w:left="709"/>
        <w:jc w:val="right"/>
        <w:rPr>
          <w:i/>
          <w:lang w:val="kk-KZ"/>
        </w:rPr>
      </w:pPr>
      <w:r>
        <w:rPr>
          <w:i/>
          <w:lang w:val="kk-KZ"/>
        </w:rPr>
        <w:t>Приложение 1</w:t>
      </w:r>
    </w:p>
    <w:p w14:paraId="61F3C870" w14:textId="77777777" w:rsidR="00B83F71" w:rsidRDefault="00B83F71" w:rsidP="00F14729">
      <w:pPr>
        <w:ind w:left="709"/>
        <w:jc w:val="right"/>
        <w:rPr>
          <w:i/>
          <w:lang w:val="kk-KZ"/>
        </w:rPr>
      </w:pPr>
    </w:p>
    <w:p w14:paraId="605D6666" w14:textId="77777777" w:rsidR="001252A9" w:rsidRDefault="001252A9" w:rsidP="007B6BEC">
      <w:pPr>
        <w:ind w:left="709"/>
        <w:jc w:val="center"/>
        <w:rPr>
          <w:b/>
          <w:lang w:val="kk-KZ"/>
        </w:rPr>
      </w:pPr>
    </w:p>
    <w:p w14:paraId="737A046A" w14:textId="77777777" w:rsidR="001252A9" w:rsidRPr="001252A9" w:rsidRDefault="001252A9" w:rsidP="007B6BEC">
      <w:pPr>
        <w:ind w:left="709"/>
        <w:jc w:val="center"/>
        <w:rPr>
          <w:b/>
        </w:rPr>
      </w:pPr>
    </w:p>
    <w:p w14:paraId="2B083DB0" w14:textId="692DB761" w:rsidR="007B6BEC" w:rsidRPr="00BD7BAD" w:rsidRDefault="001252A9" w:rsidP="001252A9">
      <w:pPr>
        <w:ind w:left="709"/>
        <w:jc w:val="center"/>
        <w:rPr>
          <w:b/>
        </w:rPr>
      </w:pPr>
      <w:r>
        <w:rPr>
          <w:b/>
        </w:rPr>
        <w:t>Техническая спецификация</w:t>
      </w:r>
      <w:r w:rsidR="00BD7BAD" w:rsidRPr="00BD7BAD">
        <w:rPr>
          <w:b/>
        </w:rPr>
        <w:t xml:space="preserve"> </w:t>
      </w:r>
      <w:r w:rsidR="00BD7BAD">
        <w:rPr>
          <w:b/>
          <w:lang w:val="kk-KZ"/>
        </w:rPr>
        <w:t xml:space="preserve">по Лоту </w:t>
      </w:r>
      <w:r w:rsidR="00BD7BAD">
        <w:rPr>
          <w:b/>
        </w:rPr>
        <w:t>№ 1</w:t>
      </w:r>
    </w:p>
    <w:p w14:paraId="7633410E" w14:textId="77777777" w:rsidR="001252A9" w:rsidRPr="001252A9" w:rsidRDefault="001252A9" w:rsidP="001252A9">
      <w:pPr>
        <w:ind w:left="709"/>
        <w:jc w:val="center"/>
        <w:rPr>
          <w:b/>
          <w:lang w:val="kk-KZ"/>
        </w:rPr>
      </w:pPr>
    </w:p>
    <w:tbl>
      <w:tblPr>
        <w:tblW w:w="145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3175"/>
        <w:gridCol w:w="499"/>
        <w:gridCol w:w="2366"/>
        <w:gridCol w:w="6640"/>
        <w:gridCol w:w="1418"/>
      </w:tblGrid>
      <w:tr w:rsidR="007B6BEC" w14:paraId="0AAB701E" w14:textId="77777777" w:rsidTr="007B41D0">
        <w:trPr>
          <w:trHeight w:val="3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753B82A" w14:textId="77777777" w:rsidR="007B6BEC" w:rsidRDefault="007B6BEC">
            <w:pPr>
              <w:spacing w:line="256" w:lineRule="auto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1CCE352" w14:textId="77777777" w:rsidR="007B6BEC" w:rsidRDefault="007B6BEC">
            <w:pPr>
              <w:spacing w:line="256" w:lineRule="auto"/>
              <w:ind w:left="709"/>
              <w:jc w:val="center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Критерии</w:t>
            </w:r>
          </w:p>
        </w:tc>
        <w:tc>
          <w:tcPr>
            <w:tcW w:w="109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C39A63E" w14:textId="77777777" w:rsidR="007B6BEC" w:rsidRDefault="007B6BEC">
            <w:pPr>
              <w:spacing w:line="256" w:lineRule="auto"/>
              <w:ind w:left="709"/>
              <w:jc w:val="center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Описание</w:t>
            </w:r>
          </w:p>
        </w:tc>
      </w:tr>
      <w:tr w:rsidR="007B6BEC" w14:paraId="3C99BA6D" w14:textId="77777777" w:rsidTr="007B41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F8EF56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02982D" w14:textId="77777777" w:rsidR="007B6BEC" w:rsidRDefault="007B6BEC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Наименование медицинской техники</w:t>
            </w:r>
          </w:p>
        </w:tc>
        <w:tc>
          <w:tcPr>
            <w:tcW w:w="109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94B969" w14:textId="77777777" w:rsidR="007B6BEC" w:rsidRPr="00B83F71" w:rsidRDefault="007B6BEC" w:rsidP="00B83F7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Высокочастотный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электрокоагулятор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для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монополярных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, биполярных сечений и коагуляции в комплекте с принадлежностями </w:t>
            </w:r>
          </w:p>
        </w:tc>
      </w:tr>
      <w:tr w:rsidR="007B41D0" w14:paraId="762C96DB" w14:textId="77777777" w:rsidTr="007B6BE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91CACD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1E0732" w14:textId="77777777" w:rsidR="007B6BEC" w:rsidRDefault="007B6BEC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комплектации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06D238" w14:textId="77777777" w:rsidR="007B6BEC" w:rsidRDefault="007B6BEC">
            <w:pPr>
              <w:spacing w:line="256" w:lineRule="auto"/>
              <w:ind w:left="-3" w:firstLine="52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BB8C01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Наименование комплектующего к медицинской технике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F6DE27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B54533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Требуемое количество</w:t>
            </w:r>
            <w:r>
              <w:rPr>
                <w:color w:val="000000"/>
                <w:spacing w:val="2"/>
              </w:rPr>
              <w:br/>
              <w:t>(с указанием единицы измерения)</w:t>
            </w:r>
          </w:p>
        </w:tc>
      </w:tr>
      <w:tr w:rsidR="007B6BEC" w14:paraId="6685211E" w14:textId="77777777" w:rsidTr="007B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A44DE4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4CE0E5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109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5C8C74" w14:textId="77777777" w:rsidR="007B6BEC" w:rsidRDefault="007B6BEC" w:rsidP="00B83F71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Основные комплектующие</w:t>
            </w:r>
          </w:p>
        </w:tc>
      </w:tr>
      <w:tr w:rsidR="007B6BEC" w14:paraId="5F8FB0A8" w14:textId="77777777" w:rsidTr="007B6BE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547A15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DC269B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C2043D" w14:textId="77777777" w:rsidR="007B6BEC" w:rsidRDefault="007B6BEC">
            <w:pPr>
              <w:spacing w:line="256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2982C9" w14:textId="77777777" w:rsidR="007B6BEC" w:rsidRPr="001252A9" w:rsidRDefault="001252A9">
            <w:pPr>
              <w:spacing w:line="256" w:lineRule="auto"/>
              <w:rPr>
                <w:sz w:val="20"/>
                <w:szCs w:val="20"/>
              </w:rPr>
            </w:pPr>
            <w:r w:rsidRPr="001252A9">
              <w:rPr>
                <w:sz w:val="20"/>
                <w:szCs w:val="20"/>
              </w:rPr>
              <w:t>Основной блок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C8B1EC8" w14:textId="77777777" w:rsidR="007B6BEC" w:rsidRPr="007B6BEC" w:rsidRDefault="007B6BEC" w:rsidP="00983567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ВЧ аппарат предназначен исключительно для того, чтобы генерировать электрическую мощность для </w:t>
            </w:r>
            <w:proofErr w:type="spellStart"/>
            <w:r w:rsidRPr="007B6BEC">
              <w:rPr>
                <w:sz w:val="20"/>
                <w:szCs w:val="20"/>
              </w:rPr>
              <w:t>монополярного</w:t>
            </w:r>
            <w:proofErr w:type="spellEnd"/>
            <w:r w:rsidRPr="007B6BEC">
              <w:rPr>
                <w:sz w:val="20"/>
                <w:szCs w:val="20"/>
              </w:rPr>
              <w:t xml:space="preserve"> и биполярного резания и коагуляции при хирургических вмешательствах</w:t>
            </w:r>
            <w:r w:rsidR="00B631A4">
              <w:rPr>
                <w:sz w:val="20"/>
                <w:szCs w:val="20"/>
              </w:rPr>
              <w:t>.</w:t>
            </w:r>
          </w:p>
          <w:p w14:paraId="50289641" w14:textId="77777777" w:rsidR="007B6BEC" w:rsidRPr="007B6BEC" w:rsidRDefault="007B6BEC" w:rsidP="00983567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Область применения: общая хирургия, эндоскопия (для метода </w:t>
            </w:r>
            <w:r w:rsidR="00FA09F0" w:rsidRPr="008D3970">
              <w:rPr>
                <w:sz w:val="20"/>
                <w:szCs w:val="20"/>
              </w:rPr>
              <w:t>резания в гастроскопии</w:t>
            </w:r>
            <w:r w:rsidRPr="008D3970">
              <w:rPr>
                <w:sz w:val="20"/>
                <w:szCs w:val="20"/>
              </w:rPr>
              <w:t>),</w:t>
            </w:r>
            <w:r w:rsidRPr="007B6BEC">
              <w:rPr>
                <w:sz w:val="20"/>
                <w:szCs w:val="20"/>
              </w:rPr>
              <w:t xml:space="preserve"> гинекология, хирургия кисти, ЛОР, кардиохирургия (включая открытые операции на сердце), нейрохирургия, детская хирургия, пластическая хирургия/дерматология, грудная хирургия, ортопедия, урология, включая </w:t>
            </w:r>
            <w:proofErr w:type="spellStart"/>
            <w:r w:rsidRPr="007B6BEC">
              <w:rPr>
                <w:sz w:val="20"/>
                <w:szCs w:val="20"/>
              </w:rPr>
              <w:t>трансуретральную</w:t>
            </w:r>
            <w:proofErr w:type="spellEnd"/>
            <w:r w:rsidRPr="007B6BEC">
              <w:rPr>
                <w:sz w:val="20"/>
                <w:szCs w:val="20"/>
              </w:rPr>
              <w:t xml:space="preserve"> резекцию (ТУР)</w:t>
            </w:r>
            <w:r w:rsidR="00B631A4">
              <w:rPr>
                <w:sz w:val="20"/>
                <w:szCs w:val="20"/>
              </w:rPr>
              <w:t>.</w:t>
            </w:r>
          </w:p>
          <w:p w14:paraId="40190CE9" w14:textId="77777777" w:rsidR="007B6BEC" w:rsidRPr="007B6BEC" w:rsidRDefault="007B6BEC" w:rsidP="00983567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Условия эксплуатации:</w:t>
            </w:r>
          </w:p>
          <w:p w14:paraId="1C11238F" w14:textId="77777777" w:rsidR="007B6BEC" w:rsidRPr="007B6BEC" w:rsidRDefault="007B6BEC" w:rsidP="00983567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температур от +10˚С до +40˚С</w:t>
            </w:r>
            <w:r w:rsidR="00B631A4">
              <w:rPr>
                <w:sz w:val="20"/>
                <w:szCs w:val="20"/>
              </w:rPr>
              <w:t>.</w:t>
            </w:r>
          </w:p>
          <w:p w14:paraId="588DE16A" w14:textId="77777777" w:rsidR="007B6BEC" w:rsidRPr="007B6BEC" w:rsidRDefault="007B6BEC" w:rsidP="00983567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относительная влажность от 30% до 75% без образования конденсата</w:t>
            </w:r>
            <w:r w:rsidR="00B631A4">
              <w:rPr>
                <w:sz w:val="20"/>
                <w:szCs w:val="20"/>
              </w:rPr>
              <w:t>.</w:t>
            </w:r>
          </w:p>
          <w:p w14:paraId="560D8FC0" w14:textId="77777777" w:rsidR="007B6BEC" w:rsidRPr="007B6BEC" w:rsidRDefault="007B6BEC" w:rsidP="00983567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атмосферное давление от 700гПа до 1060гПа</w:t>
            </w:r>
            <w:r w:rsidR="00B631A4">
              <w:rPr>
                <w:sz w:val="20"/>
                <w:szCs w:val="20"/>
              </w:rPr>
              <w:t>.</w:t>
            </w:r>
          </w:p>
          <w:p w14:paraId="61509655" w14:textId="77777777" w:rsidR="007B6BEC" w:rsidRPr="007B6BEC" w:rsidRDefault="007B6BEC" w:rsidP="00983567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площадь помещения 5 м2</w:t>
            </w:r>
            <w:r w:rsidR="00B631A4">
              <w:rPr>
                <w:sz w:val="20"/>
                <w:szCs w:val="20"/>
              </w:rPr>
              <w:t>.</w:t>
            </w:r>
          </w:p>
          <w:p w14:paraId="6BA4360F" w14:textId="77777777" w:rsidR="007B6BEC" w:rsidRPr="007B6BEC" w:rsidRDefault="007B6BEC" w:rsidP="00983567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Технические характеристики:</w:t>
            </w:r>
          </w:p>
          <w:p w14:paraId="15BACEF8" w14:textId="77777777" w:rsidR="007B6BEC" w:rsidRPr="007B6BEC" w:rsidRDefault="007B6BEC" w:rsidP="00983567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электропитание от сети</w:t>
            </w:r>
          </w:p>
          <w:p w14:paraId="3AA2BAC3" w14:textId="77777777" w:rsidR="007B6BEC" w:rsidRPr="007B6BEC" w:rsidRDefault="007B6BEC" w:rsidP="00983567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потребляемая мощно</w:t>
            </w:r>
            <w:r w:rsidR="00053481">
              <w:rPr>
                <w:sz w:val="20"/>
                <w:szCs w:val="20"/>
              </w:rPr>
              <w:t xml:space="preserve">      </w:t>
            </w:r>
            <w:proofErr w:type="spellStart"/>
            <w:r w:rsidRPr="007B6BEC">
              <w:rPr>
                <w:sz w:val="20"/>
                <w:szCs w:val="20"/>
              </w:rPr>
              <w:t>сть</w:t>
            </w:r>
            <w:proofErr w:type="spellEnd"/>
            <w:r w:rsidRPr="007B6BEC">
              <w:rPr>
                <w:sz w:val="20"/>
                <w:szCs w:val="20"/>
              </w:rPr>
              <w:t xml:space="preserve"> в резервном режиме 65ВА</w:t>
            </w:r>
          </w:p>
          <w:p w14:paraId="0FE3AD4D" w14:textId="77777777" w:rsidR="007B6BEC" w:rsidRPr="007B6BEC" w:rsidRDefault="007B6BEC" w:rsidP="00983567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частота сети 50/60Гц</w:t>
            </w:r>
          </w:p>
          <w:p w14:paraId="2C7C0A03" w14:textId="77777777" w:rsidR="007B6BEC" w:rsidRDefault="007B6BEC" w:rsidP="00983567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максимально потребляемая мощность при ВЧ выходной мощности 300Вт </w:t>
            </w:r>
            <w:r w:rsidRPr="007B6BEC">
              <w:rPr>
                <w:sz w:val="20"/>
                <w:szCs w:val="20"/>
              </w:rPr>
              <w:lastRenderedPageBreak/>
              <w:t>930ВА</w:t>
            </w:r>
          </w:p>
          <w:p w14:paraId="2D98E0EB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разъем для выравнивания потенциалов</w:t>
            </w:r>
          </w:p>
          <w:p w14:paraId="5CF96A51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диапазон напряжения 220В-240В</w:t>
            </w:r>
          </w:p>
          <w:p w14:paraId="6770822F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диапазон входного напряжения 120В-240В</w:t>
            </w:r>
          </w:p>
          <w:p w14:paraId="623F4054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потребление тока в резервном режиме 0,29А</w:t>
            </w:r>
          </w:p>
          <w:p w14:paraId="2F93CF00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потребление тока при максимальной ВЧ мощности 4,0A</w:t>
            </w:r>
          </w:p>
          <w:p w14:paraId="54790FD6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сетевой предохранитель 2 x 5AН Т</w:t>
            </w:r>
          </w:p>
          <w:p w14:paraId="4361609B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максимальная выходная мощность в режиме </w:t>
            </w:r>
            <w:proofErr w:type="spellStart"/>
            <w:r w:rsidRPr="007B6BEC">
              <w:rPr>
                <w:sz w:val="20"/>
                <w:szCs w:val="20"/>
              </w:rPr>
              <w:t>монополярное</w:t>
            </w:r>
            <w:proofErr w:type="spellEnd"/>
            <w:r w:rsidRPr="007B6BEC">
              <w:rPr>
                <w:sz w:val="20"/>
                <w:szCs w:val="20"/>
              </w:rPr>
              <w:t xml:space="preserve"> сечение 300 Вт</w:t>
            </w:r>
          </w:p>
          <w:p w14:paraId="09C3E850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максимальная выходная мощность в режиме </w:t>
            </w:r>
            <w:proofErr w:type="spellStart"/>
            <w:r w:rsidRPr="007B6BEC">
              <w:rPr>
                <w:sz w:val="20"/>
                <w:szCs w:val="20"/>
              </w:rPr>
              <w:t>монополярная</w:t>
            </w:r>
            <w:proofErr w:type="spellEnd"/>
            <w:r w:rsidRPr="007B6BEC">
              <w:rPr>
                <w:sz w:val="20"/>
                <w:szCs w:val="20"/>
              </w:rPr>
              <w:t xml:space="preserve"> коагуляция 120 Вт</w:t>
            </w:r>
          </w:p>
          <w:p w14:paraId="3BB3FBE9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частота тока ВЧ–генератора, 330 кГц / 1МГц</w:t>
            </w:r>
          </w:p>
          <w:p w14:paraId="02D3F1FD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Подключение инструментов:</w:t>
            </w:r>
          </w:p>
          <w:p w14:paraId="17F7304F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количество разъемов для подключения </w:t>
            </w:r>
            <w:proofErr w:type="spellStart"/>
            <w:r w:rsidRPr="007B6BEC">
              <w:rPr>
                <w:sz w:val="20"/>
                <w:szCs w:val="20"/>
              </w:rPr>
              <w:t>монополярных</w:t>
            </w:r>
            <w:proofErr w:type="spellEnd"/>
            <w:r w:rsidRPr="007B6BEC">
              <w:rPr>
                <w:sz w:val="20"/>
                <w:szCs w:val="20"/>
              </w:rPr>
              <w:t xml:space="preserve"> инструментов, 2</w:t>
            </w:r>
          </w:p>
          <w:p w14:paraId="0104FF6D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количество разъемов для подключения биполярных инструментов, 1</w:t>
            </w:r>
          </w:p>
          <w:p w14:paraId="37C7AFF8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количество портов для подключения ножных педалей, 2</w:t>
            </w:r>
          </w:p>
          <w:p w14:paraId="02B69FDB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proofErr w:type="spellStart"/>
            <w:r w:rsidRPr="007B6BEC">
              <w:rPr>
                <w:sz w:val="20"/>
                <w:szCs w:val="20"/>
              </w:rPr>
              <w:t>Монополярные</w:t>
            </w:r>
            <w:proofErr w:type="spellEnd"/>
            <w:r w:rsidRPr="007B6BEC">
              <w:rPr>
                <w:sz w:val="20"/>
                <w:szCs w:val="20"/>
              </w:rPr>
              <w:t xml:space="preserve"> функции:</w:t>
            </w:r>
          </w:p>
          <w:p w14:paraId="331F3C92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Автоматическое регулирование электрической дуги для всех режимов </w:t>
            </w:r>
            <w:proofErr w:type="spellStart"/>
            <w:r w:rsidRPr="007B6BEC">
              <w:rPr>
                <w:sz w:val="20"/>
                <w:szCs w:val="20"/>
              </w:rPr>
              <w:t>монополярного</w:t>
            </w:r>
            <w:proofErr w:type="spellEnd"/>
            <w:r w:rsidRPr="007B6BEC">
              <w:rPr>
                <w:sz w:val="20"/>
                <w:szCs w:val="20"/>
              </w:rPr>
              <w:t xml:space="preserve"> сечения</w:t>
            </w:r>
          </w:p>
          <w:p w14:paraId="506386BB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Режим «Сечения» для рассечения тканей с усиленным регулируемым эффектом коагуляции</w:t>
            </w:r>
          </w:p>
          <w:p w14:paraId="15348EAD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Регулятор электрической </w:t>
            </w:r>
            <w:r w:rsidRPr="00C94C0B">
              <w:rPr>
                <w:sz w:val="20"/>
                <w:szCs w:val="20"/>
              </w:rPr>
              <w:t xml:space="preserve">дуги </w:t>
            </w:r>
            <w:r w:rsidR="00C44F08" w:rsidRPr="008D3970">
              <w:rPr>
                <w:sz w:val="20"/>
                <w:szCs w:val="20"/>
              </w:rPr>
              <w:t>АРК КОНТРОЛЬ</w:t>
            </w:r>
            <w:r w:rsidR="00C44F08">
              <w:rPr>
                <w:sz w:val="20"/>
                <w:szCs w:val="20"/>
              </w:rPr>
              <w:t xml:space="preserve"> </w:t>
            </w:r>
            <w:r w:rsidRPr="007B6BEC">
              <w:rPr>
                <w:sz w:val="20"/>
                <w:szCs w:val="20"/>
              </w:rPr>
              <w:t>быстро корректирует значение мощности на выходе при различиях в структуре ткани и изменениях поверхности сечения или скорости сечения до соответствующего требуемого минимального значения. Уровень поверхностного некроза можно контролировать, регулируя глубину гемостаза установками от 0 до 9.</w:t>
            </w:r>
          </w:p>
          <w:p w14:paraId="1C52350D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Режим «Сечения»</w:t>
            </w:r>
            <w:r w:rsidR="00B631A4">
              <w:rPr>
                <w:sz w:val="20"/>
                <w:szCs w:val="20"/>
              </w:rPr>
              <w:t xml:space="preserve"> </w:t>
            </w:r>
            <w:r w:rsidRPr="007B6BEC">
              <w:rPr>
                <w:sz w:val="20"/>
                <w:szCs w:val="20"/>
              </w:rPr>
              <w:t>диапазон регулировки мощности 1 – 300 Ватт</w:t>
            </w:r>
          </w:p>
          <w:p w14:paraId="18CA0207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количество изменяемых эффектов 3</w:t>
            </w:r>
          </w:p>
          <w:p w14:paraId="18BC72E7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пиковое напряжение 950 </w:t>
            </w:r>
            <w:proofErr w:type="spellStart"/>
            <w:r w:rsidRPr="007B6BEC">
              <w:rPr>
                <w:sz w:val="20"/>
                <w:szCs w:val="20"/>
              </w:rPr>
              <w:t>Впик</w:t>
            </w:r>
            <w:proofErr w:type="spellEnd"/>
            <w:r w:rsidR="00B631A4">
              <w:rPr>
                <w:sz w:val="20"/>
                <w:szCs w:val="20"/>
              </w:rPr>
              <w:t>.</w:t>
            </w:r>
          </w:p>
          <w:p w14:paraId="1090CFC7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Режим «Сечения </w:t>
            </w:r>
            <w:r w:rsidR="00C44F08" w:rsidRPr="008D3970">
              <w:rPr>
                <w:sz w:val="20"/>
                <w:szCs w:val="20"/>
              </w:rPr>
              <w:t>МИКРО</w:t>
            </w:r>
            <w:r w:rsidRPr="008D3970">
              <w:rPr>
                <w:sz w:val="20"/>
                <w:szCs w:val="20"/>
              </w:rPr>
              <w:t>»</w:t>
            </w:r>
            <w:r w:rsidR="00B631A4">
              <w:rPr>
                <w:sz w:val="20"/>
                <w:szCs w:val="20"/>
              </w:rPr>
              <w:t xml:space="preserve"> </w:t>
            </w:r>
            <w:r w:rsidRPr="007B6BEC">
              <w:rPr>
                <w:sz w:val="20"/>
                <w:szCs w:val="20"/>
              </w:rPr>
              <w:t>диапазон регулировки мощности 1 – 30 Ватт</w:t>
            </w:r>
          </w:p>
          <w:p w14:paraId="1E7FC030" w14:textId="77777777" w:rsidR="007B6BEC" w:rsidRDefault="007B6BEC" w:rsidP="007B6BE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количество изменяемых эффектов 2</w:t>
            </w:r>
          </w:p>
          <w:p w14:paraId="25FCC270" w14:textId="77777777" w:rsidR="007B6BEC" w:rsidRDefault="007B6BEC" w:rsidP="007B6BE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пиковое напряжение 570 </w:t>
            </w:r>
            <w:proofErr w:type="spellStart"/>
            <w:r w:rsidRPr="007B6BEC">
              <w:rPr>
                <w:sz w:val="20"/>
                <w:szCs w:val="20"/>
              </w:rPr>
              <w:t>Впик</w:t>
            </w:r>
            <w:proofErr w:type="spellEnd"/>
          </w:p>
          <w:p w14:paraId="6CBC03B9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Режим «Сечения </w:t>
            </w:r>
            <w:r w:rsidR="00C44F08" w:rsidRPr="008D3970">
              <w:rPr>
                <w:sz w:val="20"/>
                <w:szCs w:val="20"/>
              </w:rPr>
              <w:t>МАКРО</w:t>
            </w:r>
            <w:r w:rsidRPr="008D3970">
              <w:rPr>
                <w:sz w:val="20"/>
                <w:szCs w:val="20"/>
              </w:rPr>
              <w:t>»</w:t>
            </w:r>
            <w:r w:rsidR="00B631A4">
              <w:rPr>
                <w:sz w:val="20"/>
                <w:szCs w:val="20"/>
              </w:rPr>
              <w:t xml:space="preserve"> </w:t>
            </w:r>
            <w:r w:rsidRPr="007B6BEC">
              <w:rPr>
                <w:sz w:val="20"/>
                <w:szCs w:val="20"/>
              </w:rPr>
              <w:t>диапазон регулировки мощности 1 – 75 Ватт</w:t>
            </w:r>
          </w:p>
          <w:p w14:paraId="03E7C387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количество изменяемых эффектов 2</w:t>
            </w:r>
          </w:p>
          <w:p w14:paraId="6D44B422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пиковое напряжение 570 </w:t>
            </w:r>
            <w:proofErr w:type="spellStart"/>
            <w:r w:rsidRPr="007B6BEC">
              <w:rPr>
                <w:sz w:val="20"/>
                <w:szCs w:val="20"/>
              </w:rPr>
              <w:t>Впик</w:t>
            </w:r>
            <w:proofErr w:type="spellEnd"/>
          </w:p>
          <w:p w14:paraId="7FBF6EFD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C44F08">
              <w:rPr>
                <w:sz w:val="20"/>
                <w:szCs w:val="20"/>
              </w:rPr>
              <w:t>Режим</w:t>
            </w:r>
            <w:r w:rsidR="00C44F08">
              <w:rPr>
                <w:sz w:val="20"/>
                <w:szCs w:val="20"/>
              </w:rPr>
              <w:t xml:space="preserve"> </w:t>
            </w:r>
            <w:r w:rsidR="00C44F08" w:rsidRPr="008D3970">
              <w:rPr>
                <w:sz w:val="20"/>
                <w:szCs w:val="20"/>
              </w:rPr>
              <w:t>ГАСТРО ПЕТЛЯ</w:t>
            </w:r>
            <w:r w:rsidR="00C44F08">
              <w:rPr>
                <w:sz w:val="20"/>
                <w:szCs w:val="20"/>
              </w:rPr>
              <w:t xml:space="preserve">  </w:t>
            </w:r>
            <w:r w:rsidRPr="008D3970">
              <w:rPr>
                <w:sz w:val="20"/>
                <w:szCs w:val="20"/>
              </w:rPr>
              <w:t xml:space="preserve"> </w:t>
            </w:r>
            <w:r w:rsidRPr="007B6BEC">
              <w:rPr>
                <w:sz w:val="20"/>
                <w:szCs w:val="20"/>
              </w:rPr>
              <w:t xml:space="preserve"> используется в области гастроэнтерологии (только в составе опции </w:t>
            </w:r>
            <w:r w:rsidR="00C44F08" w:rsidRPr="008D3970">
              <w:rPr>
                <w:sz w:val="20"/>
                <w:szCs w:val="20"/>
              </w:rPr>
              <w:t>АРГОН « ГАСТРО / РЕЗКИ»</w:t>
            </w:r>
            <w:r w:rsidRPr="007B6BEC">
              <w:rPr>
                <w:sz w:val="20"/>
                <w:szCs w:val="20"/>
              </w:rPr>
              <w:t xml:space="preserve">). Сечение и коагуляция производится с использованием петель для </w:t>
            </w:r>
            <w:proofErr w:type="spellStart"/>
            <w:proofErr w:type="gramStart"/>
            <w:r w:rsidRPr="007B6BEC">
              <w:rPr>
                <w:sz w:val="20"/>
                <w:szCs w:val="20"/>
              </w:rPr>
              <w:t>полипектомии</w:t>
            </w:r>
            <w:proofErr w:type="spellEnd"/>
            <w:r w:rsidRPr="007B6BEC">
              <w:rPr>
                <w:sz w:val="20"/>
                <w:szCs w:val="20"/>
              </w:rPr>
              <w:t xml:space="preserve"> .</w:t>
            </w:r>
            <w:proofErr w:type="gramEnd"/>
            <w:r w:rsidRPr="007B6BEC">
              <w:rPr>
                <w:sz w:val="20"/>
                <w:szCs w:val="20"/>
              </w:rPr>
              <w:t xml:space="preserve"> Регулятор электрической дуги создает эффект разреза при одновременно сниженном значении мощности на выходе. Контроль </w:t>
            </w:r>
            <w:r w:rsidR="00C44F08" w:rsidRPr="008D3970">
              <w:rPr>
                <w:sz w:val="20"/>
                <w:szCs w:val="20"/>
              </w:rPr>
              <w:t>АРК</w:t>
            </w:r>
            <w:r w:rsidR="008D3970" w:rsidRPr="008D3970">
              <w:rPr>
                <w:sz w:val="20"/>
                <w:szCs w:val="20"/>
              </w:rPr>
              <w:t xml:space="preserve"> </w:t>
            </w:r>
            <w:r w:rsidRPr="007B6BEC">
              <w:rPr>
                <w:sz w:val="20"/>
                <w:szCs w:val="20"/>
              </w:rPr>
              <w:t xml:space="preserve">воздействует на незамедлительное сечение и препятствует прилипанию электродов. В этой </w:t>
            </w:r>
            <w:r w:rsidRPr="007B6BEC">
              <w:rPr>
                <w:sz w:val="20"/>
                <w:szCs w:val="20"/>
              </w:rPr>
              <w:lastRenderedPageBreak/>
              <w:t>программе в распоряжении режимы: быстрый (~ 3 импульса сечения/с), средний (~ 1,6 импульса сечения/с) и медленный (~ 1 импульс сечения/с), опционально.</w:t>
            </w:r>
          </w:p>
          <w:p w14:paraId="6E11DCD0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количество изменяемых эффектов 10</w:t>
            </w:r>
          </w:p>
          <w:p w14:paraId="3E510FF9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пиковое напряжение 800 </w:t>
            </w:r>
            <w:proofErr w:type="spellStart"/>
            <w:r w:rsidRPr="007B6BEC">
              <w:rPr>
                <w:sz w:val="20"/>
                <w:szCs w:val="20"/>
              </w:rPr>
              <w:t>Впик</w:t>
            </w:r>
            <w:proofErr w:type="spellEnd"/>
          </w:p>
          <w:p w14:paraId="46DE9966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Режим </w:t>
            </w:r>
            <w:r w:rsidR="00C44F08" w:rsidRPr="008D3970">
              <w:rPr>
                <w:sz w:val="20"/>
                <w:szCs w:val="20"/>
              </w:rPr>
              <w:t>« ГАСТРО НОЖ</w:t>
            </w:r>
            <w:r w:rsidR="00C44F08">
              <w:rPr>
                <w:sz w:val="20"/>
                <w:szCs w:val="20"/>
              </w:rPr>
              <w:t xml:space="preserve">» </w:t>
            </w:r>
            <w:r w:rsidRPr="007B6BEC">
              <w:rPr>
                <w:sz w:val="20"/>
                <w:szCs w:val="20"/>
              </w:rPr>
              <w:t xml:space="preserve">используется в области гастроэнтерологии (только в составе опции </w:t>
            </w:r>
            <w:r w:rsidR="00C44F08">
              <w:rPr>
                <w:sz w:val="20"/>
                <w:szCs w:val="20"/>
              </w:rPr>
              <w:t xml:space="preserve"> </w:t>
            </w:r>
            <w:r w:rsidR="00C44F08" w:rsidRPr="008D3970">
              <w:rPr>
                <w:sz w:val="20"/>
                <w:szCs w:val="20"/>
              </w:rPr>
              <w:t>АРГОН « ГАСТРО / РЕЗКИ»</w:t>
            </w:r>
            <w:r w:rsidRPr="007B6BEC">
              <w:rPr>
                <w:sz w:val="20"/>
                <w:szCs w:val="20"/>
              </w:rPr>
              <w:t xml:space="preserve">). Сечение и коагуляция производится с использованием инструментов для </w:t>
            </w:r>
            <w:proofErr w:type="spellStart"/>
            <w:r w:rsidRPr="007B6BEC">
              <w:rPr>
                <w:sz w:val="20"/>
                <w:szCs w:val="20"/>
              </w:rPr>
              <w:t>папиллотомии</w:t>
            </w:r>
            <w:proofErr w:type="spellEnd"/>
            <w:r w:rsidRPr="007B6BEC">
              <w:rPr>
                <w:sz w:val="20"/>
                <w:szCs w:val="20"/>
              </w:rPr>
              <w:t xml:space="preserve"> и эндоскопической резекции. Регулятор электрической дуги создает эффект разреза при одновременно сниженном значении мощности на выходе. Контроль </w:t>
            </w:r>
            <w:r w:rsidR="00C44F08" w:rsidRPr="008D3970">
              <w:rPr>
                <w:sz w:val="20"/>
                <w:szCs w:val="20"/>
              </w:rPr>
              <w:t>АРК</w:t>
            </w:r>
            <w:r w:rsidRPr="007B6BEC">
              <w:rPr>
                <w:sz w:val="20"/>
                <w:szCs w:val="20"/>
              </w:rPr>
              <w:t xml:space="preserve"> воздействует на незамедлительное сечение и препятствует прилипанию электродов. В этой программе в распоряжении режимы: быстрый (~ 2,5 импульса сечения/с), средний (~ 1,8 импульса сечения/с) и медленный (~ 1,4 импульса сечения/с), опционально.</w:t>
            </w:r>
          </w:p>
          <w:p w14:paraId="64AFC501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количество изменяемых эффектов 10</w:t>
            </w:r>
          </w:p>
          <w:p w14:paraId="4625A73B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пиковое напряжение 800 </w:t>
            </w:r>
            <w:proofErr w:type="spellStart"/>
            <w:r w:rsidRPr="007B6BEC">
              <w:rPr>
                <w:sz w:val="20"/>
                <w:szCs w:val="20"/>
              </w:rPr>
              <w:t>Впик</w:t>
            </w:r>
            <w:proofErr w:type="spellEnd"/>
          </w:p>
          <w:p w14:paraId="2D8D638B" w14:textId="77777777" w:rsidR="007B6BEC" w:rsidRPr="00B85877" w:rsidRDefault="007B6BEC" w:rsidP="007B6BEC">
            <w:pPr>
              <w:rPr>
                <w:sz w:val="20"/>
                <w:szCs w:val="20"/>
              </w:rPr>
            </w:pPr>
            <w:r w:rsidRPr="00B85877">
              <w:rPr>
                <w:sz w:val="20"/>
                <w:szCs w:val="20"/>
              </w:rPr>
              <w:t>Программа</w:t>
            </w:r>
            <w:r w:rsidR="00B85877" w:rsidRPr="00B85877">
              <w:rPr>
                <w:sz w:val="20"/>
                <w:szCs w:val="20"/>
              </w:rPr>
              <w:t xml:space="preserve"> </w:t>
            </w:r>
            <w:r w:rsidR="00B85877" w:rsidRPr="008D3970">
              <w:rPr>
                <w:sz w:val="20"/>
                <w:szCs w:val="20"/>
              </w:rPr>
              <w:t>СТАНДАРТ</w:t>
            </w:r>
            <w:r w:rsidRPr="00B85877">
              <w:rPr>
                <w:sz w:val="20"/>
                <w:szCs w:val="20"/>
              </w:rPr>
              <w:t xml:space="preserve"> </w:t>
            </w:r>
            <w:r w:rsidRPr="008D3970">
              <w:rPr>
                <w:sz w:val="20"/>
                <w:szCs w:val="20"/>
              </w:rPr>
              <w:t xml:space="preserve">используется в стандартных случаях применения для </w:t>
            </w:r>
            <w:proofErr w:type="spellStart"/>
            <w:r w:rsidRPr="008D3970">
              <w:rPr>
                <w:sz w:val="20"/>
                <w:szCs w:val="20"/>
              </w:rPr>
              <w:t>монополярных</w:t>
            </w:r>
            <w:proofErr w:type="spellEnd"/>
            <w:r w:rsidRPr="008D3970">
              <w:rPr>
                <w:sz w:val="20"/>
                <w:szCs w:val="20"/>
              </w:rPr>
              <w:t>/биполярных сечения и коагуляции.</w:t>
            </w:r>
            <w:r w:rsidRPr="00B85877">
              <w:rPr>
                <w:sz w:val="20"/>
                <w:szCs w:val="20"/>
              </w:rPr>
              <w:t xml:space="preserve"> Программа </w:t>
            </w:r>
            <w:r w:rsidR="00B85877" w:rsidRPr="008D3970">
              <w:rPr>
                <w:sz w:val="20"/>
                <w:szCs w:val="20"/>
              </w:rPr>
              <w:t xml:space="preserve">МАКРО </w:t>
            </w:r>
            <w:r w:rsidRPr="008D3970">
              <w:rPr>
                <w:sz w:val="20"/>
                <w:szCs w:val="20"/>
              </w:rPr>
              <w:t>используется в области пластической хирургии кисти и челюстно-лицевой хирургии</w:t>
            </w:r>
            <w:r w:rsidRPr="00B85877">
              <w:rPr>
                <w:sz w:val="20"/>
                <w:szCs w:val="20"/>
              </w:rPr>
              <w:t>.</w:t>
            </w:r>
          </w:p>
          <w:p w14:paraId="24308E8F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B85877">
              <w:rPr>
                <w:sz w:val="20"/>
                <w:szCs w:val="20"/>
              </w:rPr>
              <w:t xml:space="preserve">Программа </w:t>
            </w:r>
            <w:r w:rsidR="00B85877" w:rsidRPr="008D3970">
              <w:rPr>
                <w:sz w:val="20"/>
                <w:szCs w:val="20"/>
              </w:rPr>
              <w:t>МИКРО</w:t>
            </w:r>
            <w:r w:rsidR="00B85877">
              <w:rPr>
                <w:sz w:val="20"/>
                <w:szCs w:val="20"/>
              </w:rPr>
              <w:t xml:space="preserve"> </w:t>
            </w:r>
            <w:r w:rsidRPr="008D3970">
              <w:rPr>
                <w:sz w:val="20"/>
                <w:szCs w:val="20"/>
              </w:rPr>
              <w:t>используется в нижнем диапазоне мощности с применением тонких электродов при микроскопических структурах ткани</w:t>
            </w:r>
            <w:r w:rsidRPr="007B6BE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7B6BEC">
              <w:rPr>
                <w:sz w:val="20"/>
                <w:szCs w:val="20"/>
              </w:rPr>
              <w:t>Режим «Умеренная контактная коагуляция» используется при контактной коагуляции с целью остановки слабых капиллярных кровотечений, а также остановки кровотечений из больших участков ткани и для коагуляции на небольших поверхностях. В этой программе в распоряжении режимы:</w:t>
            </w:r>
          </w:p>
          <w:p w14:paraId="75D9CD3A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Режим «Умеренная контактная </w:t>
            </w:r>
            <w:r w:rsidRPr="008D3970">
              <w:rPr>
                <w:sz w:val="20"/>
                <w:szCs w:val="20"/>
              </w:rPr>
              <w:t xml:space="preserve">коагуляция </w:t>
            </w:r>
            <w:r w:rsidR="0044649A" w:rsidRPr="008D3970">
              <w:rPr>
                <w:sz w:val="20"/>
                <w:szCs w:val="20"/>
              </w:rPr>
              <w:t>СТАНДАРТ</w:t>
            </w:r>
            <w:r w:rsidRPr="008D3970">
              <w:rPr>
                <w:sz w:val="20"/>
                <w:szCs w:val="20"/>
              </w:rPr>
              <w:t>»</w:t>
            </w:r>
          </w:p>
          <w:p w14:paraId="3FA31CA3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диапазон регулировки мощности 1 – 120 Ватт</w:t>
            </w:r>
          </w:p>
          <w:p w14:paraId="6F8E68B6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количество изменяемых эффектов 3</w:t>
            </w:r>
          </w:p>
          <w:p w14:paraId="4554039B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пиковое напряжение 190 </w:t>
            </w:r>
            <w:proofErr w:type="spellStart"/>
            <w:r w:rsidRPr="007B6BEC">
              <w:rPr>
                <w:sz w:val="20"/>
                <w:szCs w:val="20"/>
              </w:rPr>
              <w:t>Впик</w:t>
            </w:r>
            <w:proofErr w:type="spellEnd"/>
          </w:p>
          <w:p w14:paraId="431B23F4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Режим «Умеренная контактная </w:t>
            </w:r>
            <w:r w:rsidRPr="008D3970">
              <w:rPr>
                <w:sz w:val="20"/>
                <w:szCs w:val="20"/>
              </w:rPr>
              <w:t xml:space="preserve">коагуляция </w:t>
            </w:r>
            <w:r w:rsidR="0044649A">
              <w:rPr>
                <w:sz w:val="20"/>
                <w:szCs w:val="20"/>
              </w:rPr>
              <w:t xml:space="preserve"> </w:t>
            </w:r>
            <w:r w:rsidR="0044649A" w:rsidRPr="008D3970">
              <w:rPr>
                <w:sz w:val="20"/>
                <w:szCs w:val="20"/>
              </w:rPr>
              <w:t>МИКРО</w:t>
            </w:r>
            <w:r w:rsidRPr="008D3970">
              <w:rPr>
                <w:sz w:val="20"/>
                <w:szCs w:val="20"/>
              </w:rPr>
              <w:t>»</w:t>
            </w:r>
          </w:p>
          <w:p w14:paraId="033F2EE5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диапазон регулировки мощности 1 – 30 Ватт</w:t>
            </w:r>
          </w:p>
          <w:p w14:paraId="29F6C635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количество изменяемых эффектов 2</w:t>
            </w:r>
          </w:p>
          <w:p w14:paraId="7B1EAFE0" w14:textId="77777777" w:rsid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пиковое напряжение 150 </w:t>
            </w:r>
            <w:proofErr w:type="spellStart"/>
            <w:r w:rsidRPr="007B6BEC">
              <w:rPr>
                <w:sz w:val="20"/>
                <w:szCs w:val="20"/>
              </w:rPr>
              <w:t>Впик</w:t>
            </w:r>
            <w:proofErr w:type="spellEnd"/>
          </w:p>
          <w:p w14:paraId="634E264D" w14:textId="77777777" w:rsidR="007B6BEC" w:rsidRPr="00ED42AF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Режим «Форсированная коагуляция» используется при контактной коагуляции с незначительным радиусом действия в тканях, преимущественно при работе с электродами, имеющими малую </w:t>
            </w:r>
            <w:r w:rsidRPr="00ED42AF">
              <w:rPr>
                <w:sz w:val="20"/>
                <w:szCs w:val="20"/>
              </w:rPr>
              <w:t xml:space="preserve">поверхность, или тонкими электродами. В этой программе в распоряжении </w:t>
            </w:r>
            <w:r w:rsidR="0044649A" w:rsidRPr="00ED42AF">
              <w:rPr>
                <w:sz w:val="20"/>
                <w:szCs w:val="20"/>
              </w:rPr>
              <w:t>режима</w:t>
            </w:r>
          </w:p>
          <w:p w14:paraId="4820309D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ED42AF">
              <w:rPr>
                <w:sz w:val="20"/>
                <w:szCs w:val="20"/>
              </w:rPr>
              <w:t xml:space="preserve">Режим «Форсированное </w:t>
            </w:r>
            <w:proofErr w:type="gramStart"/>
            <w:r w:rsidRPr="00ED42AF">
              <w:rPr>
                <w:sz w:val="20"/>
                <w:szCs w:val="20"/>
              </w:rPr>
              <w:t>коагуляция</w:t>
            </w:r>
            <w:r w:rsidR="0044649A" w:rsidRPr="008D3970">
              <w:rPr>
                <w:sz w:val="20"/>
                <w:szCs w:val="20"/>
              </w:rPr>
              <w:t xml:space="preserve">, </w:t>
            </w:r>
            <w:r w:rsidRPr="008D3970">
              <w:rPr>
                <w:sz w:val="20"/>
                <w:szCs w:val="20"/>
              </w:rPr>
              <w:t xml:space="preserve"> </w:t>
            </w:r>
            <w:r w:rsidR="0044649A" w:rsidRPr="008D3970">
              <w:rPr>
                <w:sz w:val="20"/>
                <w:szCs w:val="20"/>
              </w:rPr>
              <w:t>РЕЖИМ</w:t>
            </w:r>
            <w:proofErr w:type="gramEnd"/>
            <w:r w:rsidR="0044649A" w:rsidRPr="008D3970">
              <w:rPr>
                <w:sz w:val="20"/>
                <w:szCs w:val="20"/>
              </w:rPr>
              <w:t xml:space="preserve"> РЕЗКИ</w:t>
            </w:r>
            <w:r w:rsidRPr="0044649A">
              <w:rPr>
                <w:sz w:val="20"/>
                <w:szCs w:val="20"/>
              </w:rPr>
              <w:t xml:space="preserve">», </w:t>
            </w:r>
            <w:r w:rsidRPr="008D3970">
              <w:rPr>
                <w:sz w:val="20"/>
                <w:szCs w:val="20"/>
              </w:rPr>
              <w:t>резка, с высокой степенью рассечения</w:t>
            </w:r>
          </w:p>
          <w:p w14:paraId="15F5CC4E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lastRenderedPageBreak/>
              <w:t>диапазон регулировки мощности 1 – 75 Ватт</w:t>
            </w:r>
          </w:p>
          <w:p w14:paraId="11AB9AF0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количество изменяемых эффектов 2</w:t>
            </w:r>
          </w:p>
          <w:p w14:paraId="7F63B16A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 xml:space="preserve">пиковое напряжение 1 660 </w:t>
            </w:r>
            <w:proofErr w:type="spellStart"/>
            <w:r w:rsidRPr="008D3970">
              <w:rPr>
                <w:sz w:val="20"/>
                <w:szCs w:val="20"/>
              </w:rPr>
              <w:t>Впик</w:t>
            </w:r>
            <w:proofErr w:type="spellEnd"/>
          </w:p>
          <w:p w14:paraId="2E9A339C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 xml:space="preserve">Режим «Форсированное коагуляция </w:t>
            </w:r>
            <w:r w:rsidR="00272404" w:rsidRPr="008D3970">
              <w:rPr>
                <w:sz w:val="20"/>
                <w:szCs w:val="20"/>
              </w:rPr>
              <w:t>РЕЖИМ СМЕШАННОЙ КОАГУЛЯЦИИ</w:t>
            </w:r>
            <w:r w:rsidRPr="008D3970">
              <w:rPr>
                <w:sz w:val="20"/>
                <w:szCs w:val="20"/>
              </w:rPr>
              <w:t>», смешанная, резки и коагуляция, с умеренной степенью рассечения</w:t>
            </w:r>
          </w:p>
          <w:p w14:paraId="6CBAA423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диапазон регулировки мощности 1 – 120 Ватт</w:t>
            </w:r>
          </w:p>
          <w:p w14:paraId="4F37C2F5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количество изменяемых эффектов 3</w:t>
            </w:r>
          </w:p>
          <w:p w14:paraId="293F0EBE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 xml:space="preserve">пиковое напряжение 3 180 </w:t>
            </w:r>
            <w:proofErr w:type="spellStart"/>
            <w:r w:rsidRPr="008D3970">
              <w:rPr>
                <w:sz w:val="20"/>
                <w:szCs w:val="20"/>
              </w:rPr>
              <w:t>Впик</w:t>
            </w:r>
            <w:proofErr w:type="spellEnd"/>
          </w:p>
          <w:p w14:paraId="73254B6A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 xml:space="preserve">Режим «Форсированное коагуляция </w:t>
            </w:r>
            <w:r w:rsidR="00272404" w:rsidRPr="008D3970">
              <w:rPr>
                <w:sz w:val="20"/>
                <w:szCs w:val="20"/>
              </w:rPr>
              <w:t>РЕЖИМ БЕЗ РЕЗАНИЯ</w:t>
            </w:r>
            <w:r w:rsidRPr="008D3970">
              <w:rPr>
                <w:sz w:val="20"/>
                <w:szCs w:val="20"/>
              </w:rPr>
              <w:t>», без резки только коагуляция</w:t>
            </w:r>
          </w:p>
          <w:p w14:paraId="78CB0AC7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диапазон регулировки мощности 1 – 120 Ватт</w:t>
            </w:r>
          </w:p>
          <w:p w14:paraId="20697C71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количество изменяемых эффектов 3</w:t>
            </w:r>
          </w:p>
          <w:p w14:paraId="09D7B02E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 xml:space="preserve">пиковое напряжение 4 770 </w:t>
            </w:r>
            <w:proofErr w:type="spellStart"/>
            <w:r w:rsidRPr="008D3970">
              <w:rPr>
                <w:sz w:val="20"/>
                <w:szCs w:val="20"/>
              </w:rPr>
              <w:t>Впик</w:t>
            </w:r>
            <w:proofErr w:type="spellEnd"/>
          </w:p>
          <w:p w14:paraId="328E7FDF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 xml:space="preserve">«Форсированное коагуляция </w:t>
            </w:r>
            <w:r w:rsidR="00272404" w:rsidRPr="008D3970">
              <w:rPr>
                <w:sz w:val="20"/>
                <w:szCs w:val="20"/>
              </w:rPr>
              <w:t>РЕЖИМ РЕЗАНИЯ МИКРО</w:t>
            </w:r>
            <w:r w:rsidRPr="008D3970">
              <w:rPr>
                <w:sz w:val="20"/>
                <w:szCs w:val="20"/>
              </w:rPr>
              <w:t>», микро резка</w:t>
            </w:r>
          </w:p>
          <w:p w14:paraId="1FCC5978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диапазон регулировки мощности 1 – 30 Ватт</w:t>
            </w:r>
          </w:p>
          <w:p w14:paraId="7D9100B2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количество изменяемых эффектов 2</w:t>
            </w:r>
          </w:p>
          <w:p w14:paraId="3ED49E08" w14:textId="77777777" w:rsidR="007B6BEC" w:rsidRPr="008D3970" w:rsidRDefault="007B6BEC" w:rsidP="008D3970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 xml:space="preserve">пиковое напряжение 1 020 </w:t>
            </w:r>
            <w:proofErr w:type="spellStart"/>
            <w:r w:rsidRPr="008D3970">
              <w:rPr>
                <w:sz w:val="20"/>
                <w:szCs w:val="20"/>
              </w:rPr>
              <w:t>Впик</w:t>
            </w:r>
            <w:proofErr w:type="spellEnd"/>
          </w:p>
          <w:p w14:paraId="7DBF6C00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Режим «Форсированное коагуляция</w:t>
            </w:r>
            <w:r w:rsidR="00272404" w:rsidRPr="008D3970">
              <w:rPr>
                <w:sz w:val="20"/>
                <w:szCs w:val="20"/>
              </w:rPr>
              <w:t xml:space="preserve"> </w:t>
            </w:r>
            <w:proofErr w:type="gramStart"/>
            <w:r w:rsidR="00272404" w:rsidRPr="008D3970">
              <w:rPr>
                <w:sz w:val="20"/>
                <w:szCs w:val="20"/>
              </w:rPr>
              <w:t>РЕЖИМ</w:t>
            </w:r>
            <w:proofErr w:type="gramEnd"/>
            <w:r w:rsidR="00272404" w:rsidRPr="008D3970">
              <w:rPr>
                <w:sz w:val="20"/>
                <w:szCs w:val="20"/>
              </w:rPr>
              <w:t xml:space="preserve"> СМЕШАННЫЙ МИКРО</w:t>
            </w:r>
            <w:r w:rsidRPr="008D3970">
              <w:rPr>
                <w:sz w:val="20"/>
                <w:szCs w:val="20"/>
              </w:rPr>
              <w:t>», микро смешанная, резки и коагуляция</w:t>
            </w:r>
          </w:p>
          <w:p w14:paraId="339F26B3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диапазон регулировки мощности 1 – 30 Ватт</w:t>
            </w:r>
          </w:p>
          <w:p w14:paraId="7B9C6DAD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количество изменяемых эффектов 2</w:t>
            </w:r>
          </w:p>
          <w:p w14:paraId="3B287F15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 xml:space="preserve">пиковое напряжение 2 610 </w:t>
            </w:r>
            <w:proofErr w:type="spellStart"/>
            <w:r w:rsidRPr="008D3970">
              <w:rPr>
                <w:sz w:val="20"/>
                <w:szCs w:val="20"/>
              </w:rPr>
              <w:t>Впик</w:t>
            </w:r>
            <w:proofErr w:type="spellEnd"/>
          </w:p>
          <w:p w14:paraId="1BA01E93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 xml:space="preserve">Режим «Форсированное коагуляция </w:t>
            </w:r>
            <w:r w:rsidR="00272404" w:rsidRPr="008D3970">
              <w:rPr>
                <w:sz w:val="20"/>
                <w:szCs w:val="20"/>
              </w:rPr>
              <w:t>РЕЖИМ БЕЗ РЕЗАНИЯ МИКРО</w:t>
            </w:r>
            <w:r w:rsidRPr="008D3970">
              <w:rPr>
                <w:sz w:val="20"/>
                <w:szCs w:val="20"/>
              </w:rPr>
              <w:t>», микро без резки только коагуляция</w:t>
            </w:r>
          </w:p>
          <w:p w14:paraId="68C1ADFD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диапазон регулировки мощности 1 – 30 Ватт</w:t>
            </w:r>
          </w:p>
          <w:p w14:paraId="693CB2C7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количество изменяемых эффектов 2</w:t>
            </w:r>
          </w:p>
          <w:p w14:paraId="58A35D66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 xml:space="preserve">пиковое напряжение 4 000 </w:t>
            </w:r>
            <w:proofErr w:type="spellStart"/>
            <w:r w:rsidRPr="008D3970">
              <w:rPr>
                <w:sz w:val="20"/>
                <w:szCs w:val="20"/>
              </w:rPr>
              <w:t>Впик</w:t>
            </w:r>
            <w:proofErr w:type="spellEnd"/>
          </w:p>
          <w:p w14:paraId="0E42FB7B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 xml:space="preserve">Режим «Форсированное </w:t>
            </w:r>
            <w:proofErr w:type="gramStart"/>
            <w:r w:rsidRPr="008D3970">
              <w:rPr>
                <w:sz w:val="20"/>
                <w:szCs w:val="20"/>
              </w:rPr>
              <w:t xml:space="preserve">коагуляция </w:t>
            </w:r>
            <w:r w:rsidR="00272404" w:rsidRPr="008D3970">
              <w:rPr>
                <w:sz w:val="20"/>
                <w:szCs w:val="20"/>
              </w:rPr>
              <w:t xml:space="preserve"> РЕЖИМ</w:t>
            </w:r>
            <w:proofErr w:type="gramEnd"/>
            <w:r w:rsidR="00272404" w:rsidRPr="008D3970">
              <w:rPr>
                <w:sz w:val="20"/>
                <w:szCs w:val="20"/>
              </w:rPr>
              <w:t xml:space="preserve"> ГАСТРО РЕЗАНИЯ</w:t>
            </w:r>
            <w:r w:rsidRPr="008D3970">
              <w:rPr>
                <w:sz w:val="20"/>
                <w:szCs w:val="20"/>
              </w:rPr>
              <w:t xml:space="preserve">», </w:t>
            </w:r>
            <w:proofErr w:type="spellStart"/>
            <w:r w:rsidRPr="008D3970">
              <w:rPr>
                <w:sz w:val="20"/>
                <w:szCs w:val="20"/>
              </w:rPr>
              <w:t>опцианально</w:t>
            </w:r>
            <w:proofErr w:type="spellEnd"/>
          </w:p>
          <w:p w14:paraId="3AB666F7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диапазон регулировки мощности 1 – 50 Ватт</w:t>
            </w:r>
          </w:p>
          <w:p w14:paraId="0298DDF0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количество изменяемых эффектов 2</w:t>
            </w:r>
          </w:p>
          <w:p w14:paraId="3D86E940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 xml:space="preserve">пиковое напряжение 3 700 </w:t>
            </w:r>
            <w:proofErr w:type="spellStart"/>
            <w:r w:rsidRPr="008D3970">
              <w:rPr>
                <w:sz w:val="20"/>
                <w:szCs w:val="20"/>
              </w:rPr>
              <w:t>Впик</w:t>
            </w:r>
            <w:proofErr w:type="spellEnd"/>
          </w:p>
          <w:p w14:paraId="7BAF0468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Режим «Спрей коагуляция» используется для бесконтактной поверхностной коагуляции посредством</w:t>
            </w:r>
            <w:r w:rsidRPr="007B6BEC">
              <w:rPr>
                <w:sz w:val="20"/>
                <w:szCs w:val="20"/>
              </w:rPr>
              <w:t xml:space="preserve"> электрической дуги. Этот режим используется для гемостаза в паренхиматозных тканях или в труднодоступных углублениях и совместно с аргоновой коагуляцией. Одновременная активация двух </w:t>
            </w:r>
            <w:proofErr w:type="spellStart"/>
            <w:r w:rsidRPr="007B6BEC">
              <w:rPr>
                <w:sz w:val="20"/>
                <w:szCs w:val="20"/>
              </w:rPr>
              <w:t>монополярных</w:t>
            </w:r>
            <w:proofErr w:type="spellEnd"/>
            <w:r w:rsidRPr="007B6BEC">
              <w:rPr>
                <w:sz w:val="20"/>
                <w:szCs w:val="20"/>
              </w:rPr>
              <w:t xml:space="preserve"> разъемов позволяет одновременно использовать два ВЧ инструмента с ручной активацией.</w:t>
            </w:r>
          </w:p>
          <w:p w14:paraId="0448F78E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Режим «Спрей коагуляция»</w:t>
            </w:r>
          </w:p>
          <w:p w14:paraId="7E4DBA1B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диапазон регулировки мощности 1-120 Ватт</w:t>
            </w:r>
          </w:p>
          <w:p w14:paraId="06E98E81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lastRenderedPageBreak/>
              <w:t>количество изменяемых эффектов 3</w:t>
            </w:r>
          </w:p>
          <w:p w14:paraId="490CA588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пиковое напряжение 4 600 </w:t>
            </w:r>
            <w:proofErr w:type="spellStart"/>
            <w:r w:rsidRPr="007B6BEC">
              <w:rPr>
                <w:sz w:val="20"/>
                <w:szCs w:val="20"/>
              </w:rPr>
              <w:t>Впик</w:t>
            </w:r>
            <w:proofErr w:type="spellEnd"/>
          </w:p>
          <w:p w14:paraId="053734DE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Режим «Спрей коагуляция </w:t>
            </w:r>
            <w:proofErr w:type="spellStart"/>
            <w:r w:rsidRPr="007B6BEC">
              <w:rPr>
                <w:sz w:val="20"/>
                <w:szCs w:val="20"/>
              </w:rPr>
              <w:t>Micro</w:t>
            </w:r>
            <w:proofErr w:type="spellEnd"/>
            <w:r w:rsidRPr="007B6BEC">
              <w:rPr>
                <w:sz w:val="20"/>
                <w:szCs w:val="20"/>
              </w:rPr>
              <w:t>»</w:t>
            </w:r>
          </w:p>
          <w:p w14:paraId="31F3CFB0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диапазон регулировки мощности 1-30 Ватт</w:t>
            </w:r>
          </w:p>
          <w:p w14:paraId="71735EC3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количество изменяемых эффектов 2</w:t>
            </w:r>
          </w:p>
          <w:p w14:paraId="72075825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пиковое напряжение 3 450 </w:t>
            </w:r>
            <w:proofErr w:type="spellStart"/>
            <w:r w:rsidRPr="007B6BEC">
              <w:rPr>
                <w:sz w:val="20"/>
                <w:szCs w:val="20"/>
              </w:rPr>
              <w:t>Впик</w:t>
            </w:r>
            <w:proofErr w:type="spellEnd"/>
          </w:p>
          <w:p w14:paraId="1ECD86A5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Режим «Аргона — плазменная коагуляция» в среде аргона «Аргон открытый» для операций с использованием дополнительного аргонового модуля </w:t>
            </w:r>
          </w:p>
          <w:p w14:paraId="4DB31D84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Режим «Аргона — плазменная коагуляция» в программе </w:t>
            </w:r>
            <w:r w:rsidR="00272404" w:rsidRPr="008D3970">
              <w:rPr>
                <w:sz w:val="20"/>
                <w:szCs w:val="20"/>
              </w:rPr>
              <w:t>АРГОН ГИБКИЙ</w:t>
            </w:r>
          </w:p>
          <w:p w14:paraId="6B8025EB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диапазон регулировки мощности 1-120 Ватт</w:t>
            </w:r>
          </w:p>
          <w:p w14:paraId="2E3BA7D3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количество изменяемых эффектов 3</w:t>
            </w:r>
          </w:p>
          <w:p w14:paraId="41A22271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пиковое напряжение 4 600 </w:t>
            </w:r>
            <w:proofErr w:type="spellStart"/>
            <w:r w:rsidRPr="007B6BEC">
              <w:rPr>
                <w:sz w:val="20"/>
                <w:szCs w:val="20"/>
              </w:rPr>
              <w:t>Впик</w:t>
            </w:r>
            <w:proofErr w:type="spellEnd"/>
          </w:p>
          <w:p w14:paraId="04102C43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Режим «Аргона — плазменная коагуляция» в программе </w:t>
            </w:r>
            <w:r w:rsidR="00272404" w:rsidRPr="008D3970">
              <w:rPr>
                <w:sz w:val="20"/>
                <w:szCs w:val="20"/>
              </w:rPr>
              <w:t>АРГОН</w:t>
            </w:r>
          </w:p>
          <w:p w14:paraId="7B7EA655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диапазон регулировки мощности 1-120 Ватт</w:t>
            </w:r>
          </w:p>
          <w:p w14:paraId="44BFFA39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количество изменяемых эффектов 3</w:t>
            </w:r>
          </w:p>
          <w:p w14:paraId="13EF338D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пиковое напряжение 3 840 </w:t>
            </w:r>
            <w:proofErr w:type="spellStart"/>
            <w:r w:rsidRPr="007B6BEC">
              <w:rPr>
                <w:sz w:val="20"/>
                <w:szCs w:val="20"/>
              </w:rPr>
              <w:t>Впик</w:t>
            </w:r>
            <w:proofErr w:type="spellEnd"/>
          </w:p>
          <w:p w14:paraId="5A996FB4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Биполярные функции:</w:t>
            </w:r>
          </w:p>
          <w:p w14:paraId="4B5F312B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Оптимальные результаты в биполярном методе (особенно в минимально инвазивной хирургии) возможны только при использовании специальных </w:t>
            </w:r>
            <w:proofErr w:type="spellStart"/>
            <w:r w:rsidRPr="007B6BEC">
              <w:rPr>
                <w:sz w:val="20"/>
                <w:szCs w:val="20"/>
              </w:rPr>
              <w:t>иснструментов</w:t>
            </w:r>
            <w:proofErr w:type="spellEnd"/>
            <w:r w:rsidRPr="007B6BEC">
              <w:rPr>
                <w:sz w:val="20"/>
                <w:szCs w:val="20"/>
              </w:rPr>
              <w:t>.</w:t>
            </w:r>
          </w:p>
          <w:p w14:paraId="1DEE243A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Режим биполярной коагуляции для «контактной коагуляции </w:t>
            </w:r>
            <w:r w:rsidR="00272404" w:rsidRPr="008D3970">
              <w:rPr>
                <w:sz w:val="20"/>
                <w:szCs w:val="20"/>
              </w:rPr>
              <w:t>СТАНДАРТ</w:t>
            </w:r>
            <w:r w:rsidR="00272404">
              <w:rPr>
                <w:sz w:val="20"/>
                <w:szCs w:val="20"/>
              </w:rPr>
              <w:t xml:space="preserve"> </w:t>
            </w:r>
            <w:r w:rsidRPr="007B6BEC">
              <w:rPr>
                <w:sz w:val="20"/>
                <w:szCs w:val="20"/>
              </w:rPr>
              <w:t>пинцетом без образования искр</w:t>
            </w:r>
          </w:p>
          <w:p w14:paraId="53F0843C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диапазон регулировки мощности, 1 – 120 Ватт</w:t>
            </w:r>
          </w:p>
          <w:p w14:paraId="4D0DD05B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количество изменяемых эффектов 3</w:t>
            </w:r>
          </w:p>
          <w:p w14:paraId="25FF15BE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пиковое напряжение 175 </w:t>
            </w:r>
            <w:proofErr w:type="spellStart"/>
            <w:r w:rsidRPr="007B6BEC">
              <w:rPr>
                <w:sz w:val="20"/>
                <w:szCs w:val="20"/>
              </w:rPr>
              <w:t>Впик</w:t>
            </w:r>
            <w:proofErr w:type="spellEnd"/>
          </w:p>
          <w:p w14:paraId="45F1D5F7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Режим биполярной коагуляции для «контактной коагуляции </w:t>
            </w:r>
            <w:proofErr w:type="spellStart"/>
            <w:r w:rsidRPr="007B6BEC">
              <w:rPr>
                <w:sz w:val="20"/>
                <w:szCs w:val="20"/>
              </w:rPr>
              <w:t>Micro</w:t>
            </w:r>
            <w:proofErr w:type="spellEnd"/>
            <w:r w:rsidRPr="007B6BEC">
              <w:rPr>
                <w:sz w:val="20"/>
                <w:szCs w:val="20"/>
              </w:rPr>
              <w:t xml:space="preserve">» </w:t>
            </w:r>
            <w:proofErr w:type="spellStart"/>
            <w:r w:rsidRPr="007B6BEC">
              <w:rPr>
                <w:sz w:val="20"/>
                <w:szCs w:val="20"/>
              </w:rPr>
              <w:t>микропинцетом</w:t>
            </w:r>
            <w:proofErr w:type="spellEnd"/>
            <w:r w:rsidRPr="007B6BEC">
              <w:rPr>
                <w:sz w:val="20"/>
                <w:szCs w:val="20"/>
              </w:rPr>
              <w:t xml:space="preserve"> без образования искр с точно лимитированной мощностью</w:t>
            </w:r>
          </w:p>
          <w:p w14:paraId="69AA4A8E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диапазон регулировки мощности, 1 – 50 Ватт</w:t>
            </w:r>
          </w:p>
          <w:p w14:paraId="44FB2405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количество изменяемых эффектов 2</w:t>
            </w:r>
          </w:p>
          <w:p w14:paraId="71A1A603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Возможности, наличие:</w:t>
            </w:r>
          </w:p>
          <w:p w14:paraId="616AA4E5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Режим работы периодический (вкл./выкл. = 10/30 секунд)</w:t>
            </w:r>
          </w:p>
          <w:p w14:paraId="5344BCEE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Максимально допустимое сопротивление между поверхностями частей разделенного электрода (CQM) 999 Ом</w:t>
            </w:r>
          </w:p>
          <w:p w14:paraId="0F10EB34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Максимально допустимое сопротивление между поверхностями частей разделенного электрода 220 Ом</w:t>
            </w:r>
          </w:p>
          <w:p w14:paraId="171BDD38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Система контроля прилегания нейтральных электродов</w:t>
            </w:r>
          </w:p>
          <w:p w14:paraId="23027115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Автоматический выбор типа используемого нейтрального электрода</w:t>
            </w:r>
          </w:p>
          <w:p w14:paraId="2FB8EDE6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Индикация типа используемого нейтрального электрода: цельный, составной</w:t>
            </w:r>
          </w:p>
          <w:p w14:paraId="648B5E07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Визуальное и звуковое оповещение при опасности повреждения в связи с </w:t>
            </w:r>
            <w:r w:rsidRPr="007B6BEC">
              <w:rPr>
                <w:sz w:val="20"/>
                <w:szCs w:val="20"/>
              </w:rPr>
              <w:lastRenderedPageBreak/>
              <w:t>нейтральным электродом</w:t>
            </w:r>
          </w:p>
          <w:p w14:paraId="51A32BB4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Звуковые сигналы для: предупреждения, активации, выбора параметров, стартового приветствия</w:t>
            </w:r>
          </w:p>
          <w:p w14:paraId="7BD06736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Сопровождение звукового сигнала предупреждения текстовым сообщением на экране</w:t>
            </w:r>
          </w:p>
          <w:p w14:paraId="0514861F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Интегрированная система безопасности</w:t>
            </w:r>
          </w:p>
          <w:p w14:paraId="7F69FE58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Контакт для подключения кабеля выравнивания потенциалов</w:t>
            </w:r>
          </w:p>
          <w:p w14:paraId="204F60D2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Функция самотестирования при включении</w:t>
            </w:r>
          </w:p>
          <w:p w14:paraId="20420CAB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Постоянный индикатор состояния на дисплее аппарата</w:t>
            </w:r>
          </w:p>
          <w:p w14:paraId="20ECAE53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Непрерывная самопроверка и отображение ошибок в системе в виде текстового сообщения о неисправности, содержащего дальнейшую информацию</w:t>
            </w:r>
          </w:p>
          <w:p w14:paraId="32E87474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Защита от непреднамеренной активации без подключенного инструмента</w:t>
            </w:r>
          </w:p>
          <w:p w14:paraId="1AC858DD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Система автоматического регулирования электрической дуги</w:t>
            </w:r>
          </w:p>
          <w:p w14:paraId="1305DE25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Контроль над дозированием параметров ВЧ–тока, текстовое сообщение о неисправности, содержащее дальнейшую информацию</w:t>
            </w:r>
          </w:p>
          <w:p w14:paraId="6327EC55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Индикатор ошибок оператора, текстовое сообщение о неисправности, содержащее дальнейшую информацию</w:t>
            </w:r>
          </w:p>
          <w:p w14:paraId="0DA2703E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Устойчивость к разрядам дефибриллятора</w:t>
            </w:r>
          </w:p>
          <w:p w14:paraId="2BB8BB90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Устройства ввода, отображения и коммуникации</w:t>
            </w:r>
          </w:p>
          <w:p w14:paraId="69005043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дисплей для отображения состояния систем безопасности, выбранных режимов использования и служебной информации</w:t>
            </w:r>
          </w:p>
          <w:p w14:paraId="4C140915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Управление кнопками на лицевой панели</w:t>
            </w:r>
          </w:p>
          <w:p w14:paraId="37AD564D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не создающее электромагнитных помех соединение ВЧ–генератора с </w:t>
            </w:r>
            <w:proofErr w:type="spellStart"/>
            <w:r w:rsidRPr="007B6BEC">
              <w:rPr>
                <w:sz w:val="20"/>
                <w:szCs w:val="20"/>
              </w:rPr>
              <w:t>аргоноплазменной</w:t>
            </w:r>
            <w:proofErr w:type="spellEnd"/>
            <w:r w:rsidRPr="007B6BEC">
              <w:rPr>
                <w:sz w:val="20"/>
                <w:szCs w:val="20"/>
              </w:rPr>
              <w:t xml:space="preserve"> приставкой</w:t>
            </w:r>
          </w:p>
          <w:p w14:paraId="0FD4A27D" w14:textId="77777777" w:rsidR="007B6BEC" w:rsidRPr="001252A9" w:rsidRDefault="007B6BEC" w:rsidP="007B6BEC">
            <w:pPr>
              <w:rPr>
                <w:sz w:val="20"/>
                <w:szCs w:val="20"/>
                <w:lang w:val="kk-KZ"/>
              </w:rPr>
            </w:pPr>
            <w:r w:rsidRPr="008D3970">
              <w:rPr>
                <w:sz w:val="20"/>
                <w:szCs w:val="20"/>
              </w:rPr>
              <w:t>Сервисно–технические возможности:</w:t>
            </w:r>
            <w:r w:rsidR="00297CC6" w:rsidRPr="008D3970">
              <w:rPr>
                <w:sz w:val="20"/>
                <w:szCs w:val="20"/>
              </w:rPr>
              <w:t xml:space="preserve"> </w:t>
            </w:r>
            <w:r w:rsidRPr="008D3970">
              <w:rPr>
                <w:sz w:val="20"/>
                <w:szCs w:val="20"/>
              </w:rPr>
              <w:t>интерфейс для использования ПО сервисной поддержки</w:t>
            </w:r>
            <w:r w:rsidR="001252A9">
              <w:rPr>
                <w:sz w:val="20"/>
                <w:szCs w:val="20"/>
                <w:lang w:val="kk-KZ"/>
              </w:rPr>
              <w:t>.</w:t>
            </w:r>
          </w:p>
          <w:p w14:paraId="6B6A5911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Встроенная в аппарат программа для сервисной поддержки</w:t>
            </w:r>
          </w:p>
          <w:p w14:paraId="69E7E233" w14:textId="77777777" w:rsidR="007B6BEC" w:rsidRPr="008D3970" w:rsidRDefault="007B6BEC" w:rsidP="007B6BEC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Количество сохраняемых пользовательских программ, 100</w:t>
            </w:r>
          </w:p>
          <w:p w14:paraId="7FDDB6A2" w14:textId="77777777" w:rsidR="007B6BEC" w:rsidRPr="001252A9" w:rsidRDefault="007B6BEC" w:rsidP="008D3970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Возможность возврата к заводским настройкам аппарата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B46B92" w14:textId="77777777" w:rsidR="007B6BEC" w:rsidRPr="001252A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1252A9">
              <w:rPr>
                <w:sz w:val="20"/>
                <w:szCs w:val="20"/>
              </w:rPr>
              <w:lastRenderedPageBreak/>
              <w:t>1шт</w:t>
            </w:r>
          </w:p>
        </w:tc>
      </w:tr>
      <w:tr w:rsidR="007B6BEC" w14:paraId="126686C5" w14:textId="77777777" w:rsidTr="007B41D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78F72C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AF1A2B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109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8BAC87" w14:textId="77777777" w:rsidR="007B6BEC" w:rsidRPr="001252A9" w:rsidRDefault="007B6BEC" w:rsidP="001252A9">
            <w:pPr>
              <w:spacing w:line="256" w:lineRule="auto"/>
              <w:textAlignment w:val="baseline"/>
              <w:rPr>
                <w:i/>
                <w:spacing w:val="2"/>
              </w:rPr>
            </w:pPr>
            <w:r w:rsidRPr="001252A9">
              <w:rPr>
                <w:i/>
                <w:sz w:val="20"/>
                <w:szCs w:val="20"/>
              </w:rPr>
              <w:t>Дополнительные комплектующие</w:t>
            </w:r>
          </w:p>
        </w:tc>
      </w:tr>
      <w:tr w:rsidR="007B6BEC" w14:paraId="6141AA22" w14:textId="77777777" w:rsidTr="007B6BE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4CF13D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CF5114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6654A5" w14:textId="77777777" w:rsidR="007B6BEC" w:rsidRPr="00F1472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14729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CA0965" w14:textId="77777777" w:rsidR="007B6BEC" w:rsidRDefault="001252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К</w:t>
            </w:r>
            <w:proofErr w:type="spellStart"/>
            <w:r w:rsidR="007B6BEC">
              <w:rPr>
                <w:sz w:val="20"/>
                <w:szCs w:val="20"/>
              </w:rPr>
              <w:t>абель</w:t>
            </w:r>
            <w:proofErr w:type="spellEnd"/>
            <w:r w:rsidR="007B6BEC">
              <w:rPr>
                <w:sz w:val="20"/>
                <w:szCs w:val="20"/>
              </w:rPr>
              <w:t xml:space="preserve"> выравнивания потенциалов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D73E28" w14:textId="77777777" w:rsidR="007B6BEC" w:rsidRDefault="007B6BEC" w:rsidP="00983567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>Кабели эквипотенциального соединения используются для подключения генераторов к инженерной системе больницы</w:t>
            </w:r>
          </w:p>
          <w:p w14:paraId="017875E7" w14:textId="77777777" w:rsidR="007B6BEC" w:rsidRPr="007B6BEC" w:rsidRDefault="007B6BEC" w:rsidP="00983567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Длина кабеля </w:t>
            </w:r>
            <w:r w:rsidR="00F14729">
              <w:rPr>
                <w:sz w:val="20"/>
                <w:szCs w:val="20"/>
                <w:lang w:val="kk-KZ"/>
              </w:rPr>
              <w:t xml:space="preserve">не более </w:t>
            </w:r>
            <w:r w:rsidRPr="007B6BEC">
              <w:rPr>
                <w:sz w:val="20"/>
                <w:szCs w:val="20"/>
              </w:rPr>
              <w:t>5 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4FCB94" w14:textId="77777777" w:rsidR="007B6BEC" w:rsidRDefault="001252A9">
            <w:pPr>
              <w:spacing w:line="256" w:lineRule="auto"/>
              <w:jc w:val="center"/>
              <w:rPr>
                <w:sz w:val="23"/>
                <w:szCs w:val="23"/>
              </w:rPr>
            </w:pPr>
            <w:r w:rsidRPr="001252A9">
              <w:rPr>
                <w:sz w:val="20"/>
                <w:szCs w:val="20"/>
              </w:rPr>
              <w:t>1шт</w:t>
            </w:r>
          </w:p>
        </w:tc>
      </w:tr>
      <w:tr w:rsidR="007B6BEC" w14:paraId="21BA7EF4" w14:textId="77777777" w:rsidTr="004A46F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28B69F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F2CB4D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6E2522" w14:textId="77777777" w:rsidR="007B6BEC" w:rsidRPr="00F1472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14729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493733A" w14:textId="77777777" w:rsidR="007B6BEC" w:rsidRPr="001252A9" w:rsidRDefault="001252A9">
            <w:pPr>
              <w:pStyle w:val="a4"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kk-KZ"/>
              </w:rPr>
              <w:t>К</w:t>
            </w:r>
            <w:proofErr w:type="spellStart"/>
            <w:r w:rsidR="007B6BEC" w:rsidRPr="001252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абель</w:t>
            </w:r>
            <w:proofErr w:type="spellEnd"/>
            <w:r w:rsidR="007B6BEC" w:rsidRPr="001252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сетевой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B844CB" w14:textId="77777777" w:rsidR="007B6BEC" w:rsidRPr="007B6BEC" w:rsidRDefault="007B6BEC" w:rsidP="00983567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Штекер тип F </w:t>
            </w:r>
            <w:proofErr w:type="spellStart"/>
            <w:r w:rsidRPr="007B6BEC">
              <w:rPr>
                <w:sz w:val="20"/>
                <w:szCs w:val="20"/>
              </w:rPr>
              <w:t>Shuko</w:t>
            </w:r>
            <w:proofErr w:type="spellEnd"/>
            <w:r w:rsidRPr="007B6BEC">
              <w:rPr>
                <w:sz w:val="20"/>
                <w:szCs w:val="20"/>
              </w:rPr>
              <w:t>, Длина кабеля</w:t>
            </w:r>
            <w:r w:rsidR="00F14729">
              <w:rPr>
                <w:sz w:val="20"/>
                <w:szCs w:val="20"/>
                <w:lang w:val="kk-KZ"/>
              </w:rPr>
              <w:t xml:space="preserve"> не более</w:t>
            </w:r>
            <w:r w:rsidRPr="007B6BEC">
              <w:rPr>
                <w:sz w:val="20"/>
                <w:szCs w:val="20"/>
              </w:rPr>
              <w:t xml:space="preserve"> 5 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341FF3" w14:textId="77777777" w:rsidR="007B6BEC" w:rsidRDefault="001252A9">
            <w:pPr>
              <w:spacing w:line="256" w:lineRule="auto"/>
              <w:jc w:val="center"/>
              <w:rPr>
                <w:sz w:val="23"/>
                <w:szCs w:val="23"/>
              </w:rPr>
            </w:pPr>
            <w:r w:rsidRPr="001252A9">
              <w:rPr>
                <w:sz w:val="20"/>
                <w:szCs w:val="20"/>
              </w:rPr>
              <w:t>1шт</w:t>
            </w:r>
          </w:p>
        </w:tc>
      </w:tr>
      <w:tr w:rsidR="007B6BEC" w14:paraId="48DC0DB2" w14:textId="77777777" w:rsidTr="007B6BE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A509AC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70B358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9D2916" w14:textId="77777777" w:rsidR="007B6BEC" w:rsidRPr="00F1472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14729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63DFD0C" w14:textId="77777777" w:rsidR="007B6BEC" w:rsidRPr="006D5FCE" w:rsidRDefault="001252A9" w:rsidP="006D5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Д</w:t>
            </w:r>
            <w:proofErr w:type="spellStart"/>
            <w:r w:rsidR="007B6BEC" w:rsidRPr="007B6BEC">
              <w:rPr>
                <w:sz w:val="20"/>
                <w:szCs w:val="20"/>
              </w:rPr>
              <w:t>вухпедальный</w:t>
            </w:r>
            <w:proofErr w:type="spellEnd"/>
            <w:r w:rsidR="007B6BEC" w:rsidRPr="007B6BEC">
              <w:rPr>
                <w:sz w:val="20"/>
                <w:szCs w:val="20"/>
              </w:rPr>
              <w:t xml:space="preserve"> ножной переключатель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32176D9" w14:textId="77777777" w:rsidR="007B6BEC" w:rsidRPr="007B6BEC" w:rsidRDefault="007B6BEC" w:rsidP="007B6BEC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t xml:space="preserve">с кнопкой для </w:t>
            </w:r>
            <w:r w:rsidR="001252A9">
              <w:rPr>
                <w:sz w:val="20"/>
                <w:szCs w:val="20"/>
                <w:lang w:val="kk-KZ"/>
              </w:rPr>
              <w:t>электрокоагулятора</w:t>
            </w:r>
            <w:r w:rsidR="00516E35">
              <w:rPr>
                <w:sz w:val="20"/>
                <w:szCs w:val="20"/>
              </w:rPr>
              <w:t xml:space="preserve"> </w:t>
            </w:r>
          </w:p>
          <w:p w14:paraId="25D9333B" w14:textId="77777777" w:rsidR="007B6BEC" w:rsidRPr="001252A9" w:rsidRDefault="007B6BEC" w:rsidP="007B6BEC">
            <w:pPr>
              <w:pStyle w:val="a4"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D39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Длина кабеля </w:t>
            </w:r>
            <w:r w:rsidR="00F14729">
              <w:rPr>
                <w:sz w:val="20"/>
                <w:szCs w:val="20"/>
                <w:lang w:val="kk-KZ"/>
              </w:rPr>
              <w:t>не более</w:t>
            </w:r>
            <w:r w:rsidR="00F14729" w:rsidRPr="007B6BEC">
              <w:rPr>
                <w:sz w:val="20"/>
                <w:szCs w:val="20"/>
              </w:rPr>
              <w:t xml:space="preserve"> </w:t>
            </w:r>
            <w:r w:rsidRPr="008D39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 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8F3474" w14:textId="77777777" w:rsidR="007B6BEC" w:rsidRDefault="001252A9">
            <w:pPr>
              <w:spacing w:line="256" w:lineRule="auto"/>
              <w:jc w:val="center"/>
              <w:rPr>
                <w:sz w:val="23"/>
                <w:szCs w:val="23"/>
              </w:rPr>
            </w:pPr>
            <w:r w:rsidRPr="001252A9">
              <w:rPr>
                <w:sz w:val="20"/>
                <w:szCs w:val="20"/>
              </w:rPr>
              <w:t>1шт</w:t>
            </w:r>
          </w:p>
        </w:tc>
      </w:tr>
      <w:tr w:rsidR="007B6BEC" w14:paraId="676C70D5" w14:textId="77777777" w:rsidTr="007B6BE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065169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6E0AA1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9A8207" w14:textId="77777777" w:rsidR="007B6BEC" w:rsidRPr="00F1472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14729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7B2194" w14:textId="77777777" w:rsidR="007B6BEC" w:rsidRPr="001252A9" w:rsidRDefault="007B41D0">
            <w:pPr>
              <w:spacing w:line="256" w:lineRule="auto"/>
              <w:rPr>
                <w:sz w:val="20"/>
                <w:szCs w:val="20"/>
              </w:rPr>
            </w:pPr>
            <w:r w:rsidRPr="00ED42AF">
              <w:rPr>
                <w:sz w:val="20"/>
                <w:szCs w:val="20"/>
              </w:rPr>
              <w:t xml:space="preserve">ВЧ-инструмент держатель электродов, с </w:t>
            </w:r>
            <w:r w:rsidRPr="00ED42AF">
              <w:rPr>
                <w:sz w:val="20"/>
                <w:szCs w:val="20"/>
              </w:rPr>
              <w:lastRenderedPageBreak/>
              <w:t>переключателем, многоразового пользования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C41F34" w14:textId="77777777" w:rsidR="007B6BEC" w:rsidRPr="00AF3B53" w:rsidRDefault="007B41D0" w:rsidP="00AF3B53">
            <w:pPr>
              <w:rPr>
                <w:sz w:val="20"/>
                <w:szCs w:val="20"/>
              </w:rPr>
            </w:pPr>
            <w:r w:rsidRPr="007B6BEC">
              <w:rPr>
                <w:sz w:val="20"/>
                <w:szCs w:val="20"/>
              </w:rPr>
              <w:lastRenderedPageBreak/>
              <w:t>держатель электродов, с переключателем, многоразового пользования, 2-</w:t>
            </w:r>
            <w:proofErr w:type="gramStart"/>
            <w:r w:rsidRPr="007B6BEC">
              <w:rPr>
                <w:sz w:val="20"/>
                <w:szCs w:val="20"/>
              </w:rPr>
              <w:t>кнопочный.Диаметр</w:t>
            </w:r>
            <w:proofErr w:type="gramEnd"/>
            <w:r w:rsidRPr="007B6BEC">
              <w:rPr>
                <w:sz w:val="20"/>
                <w:szCs w:val="20"/>
              </w:rPr>
              <w:t xml:space="preserve"> коннектора 4 мм .Штекер 3-контактный.Длина кабеля </w:t>
            </w:r>
            <w:r w:rsidRPr="007B6BEC">
              <w:rPr>
                <w:sz w:val="20"/>
                <w:szCs w:val="20"/>
              </w:rPr>
              <w:lastRenderedPageBreak/>
              <w:t>4,5 м с защитой от перегиба и оранжевой полосой безопасности.</w:t>
            </w:r>
            <w:r w:rsidR="00B631A4">
              <w:rPr>
                <w:sz w:val="20"/>
                <w:szCs w:val="20"/>
              </w:rPr>
              <w:t xml:space="preserve"> </w:t>
            </w:r>
            <w:r w:rsidRPr="007B6BEC">
              <w:rPr>
                <w:sz w:val="20"/>
                <w:szCs w:val="20"/>
              </w:rPr>
              <w:t>Размеры: 155 мм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EDF211" w14:textId="77777777" w:rsidR="007B6BEC" w:rsidRDefault="001252A9">
            <w:pPr>
              <w:spacing w:line="256" w:lineRule="auto"/>
              <w:jc w:val="center"/>
              <w:rPr>
                <w:sz w:val="23"/>
                <w:szCs w:val="23"/>
              </w:rPr>
            </w:pPr>
            <w:r w:rsidRPr="001252A9">
              <w:rPr>
                <w:sz w:val="20"/>
                <w:szCs w:val="20"/>
              </w:rPr>
              <w:lastRenderedPageBreak/>
              <w:t>1шт</w:t>
            </w:r>
          </w:p>
        </w:tc>
      </w:tr>
      <w:tr w:rsidR="007B6BEC" w14:paraId="7DC93173" w14:textId="77777777" w:rsidTr="007B6BE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31828E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6A5FFE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F18E62" w14:textId="77777777" w:rsidR="007B6BEC" w:rsidRPr="00F1472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14729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F009DC" w14:textId="77777777" w:rsidR="007B6BEC" w:rsidRPr="001252A9" w:rsidRDefault="001252A9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К</w:t>
            </w:r>
            <w:proofErr w:type="spellStart"/>
            <w:r w:rsidR="007B41D0" w:rsidRPr="007B41D0">
              <w:rPr>
                <w:sz w:val="20"/>
                <w:szCs w:val="20"/>
              </w:rPr>
              <w:t>абель</w:t>
            </w:r>
            <w:proofErr w:type="spellEnd"/>
            <w:r w:rsidR="007B41D0" w:rsidRPr="007B41D0">
              <w:rPr>
                <w:sz w:val="20"/>
                <w:szCs w:val="20"/>
              </w:rPr>
              <w:t xml:space="preserve"> биполярный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B728F7" w14:textId="77777777" w:rsidR="007B41D0" w:rsidRPr="007B41D0" w:rsidRDefault="007B41D0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 xml:space="preserve">Коннектор со стороны инструмента стандартный для </w:t>
            </w:r>
            <w:r w:rsidRPr="001252A9">
              <w:rPr>
                <w:sz w:val="20"/>
                <w:szCs w:val="20"/>
              </w:rPr>
              <w:t>пинцетов, коннектор</w:t>
            </w:r>
            <w:r w:rsidRPr="007B41D0">
              <w:rPr>
                <w:sz w:val="20"/>
                <w:szCs w:val="20"/>
              </w:rPr>
              <w:t xml:space="preserve"> со стороны аппарата двух </w:t>
            </w:r>
            <w:proofErr w:type="spellStart"/>
            <w:r w:rsidRPr="007B41D0">
              <w:rPr>
                <w:sz w:val="20"/>
                <w:szCs w:val="20"/>
              </w:rPr>
              <w:t>пиновый</w:t>
            </w:r>
            <w:proofErr w:type="spellEnd"/>
            <w:r w:rsidRPr="007B41D0">
              <w:rPr>
                <w:sz w:val="20"/>
                <w:szCs w:val="20"/>
              </w:rPr>
              <w:t xml:space="preserve"> 28,58мм Длина кабеля 4,5 м с защитой от перегиба и оранжевой полосой безопасности</w:t>
            </w:r>
          </w:p>
          <w:p w14:paraId="54AB8916" w14:textId="77777777" w:rsidR="007B41D0" w:rsidRPr="007B41D0" w:rsidRDefault="007B41D0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 xml:space="preserve">Электрическая прочность 550 </w:t>
            </w:r>
            <w:proofErr w:type="spellStart"/>
            <w:r w:rsidRPr="007B41D0">
              <w:rPr>
                <w:sz w:val="20"/>
                <w:szCs w:val="20"/>
              </w:rPr>
              <w:t>Vp</w:t>
            </w:r>
            <w:proofErr w:type="spellEnd"/>
            <w:r w:rsidRPr="007B41D0">
              <w:rPr>
                <w:sz w:val="20"/>
                <w:szCs w:val="20"/>
              </w:rPr>
              <w:t>/</w:t>
            </w:r>
            <w:proofErr w:type="spellStart"/>
            <w:r w:rsidRPr="007B41D0">
              <w:rPr>
                <w:sz w:val="20"/>
                <w:szCs w:val="20"/>
              </w:rPr>
              <w:t>Вп</w:t>
            </w:r>
            <w:proofErr w:type="spellEnd"/>
          </w:p>
          <w:p w14:paraId="53B6E67C" w14:textId="77777777" w:rsidR="007B6BEC" w:rsidRPr="001252A9" w:rsidRDefault="007B41D0" w:rsidP="007B41D0">
            <w:pPr>
              <w:spacing w:line="256" w:lineRule="auto"/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Многоразового пользования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B5068E" w14:textId="77777777" w:rsidR="007B6BEC" w:rsidRDefault="001252A9">
            <w:pPr>
              <w:spacing w:line="256" w:lineRule="auto"/>
              <w:jc w:val="center"/>
              <w:rPr>
                <w:sz w:val="23"/>
                <w:szCs w:val="23"/>
              </w:rPr>
            </w:pPr>
            <w:r w:rsidRPr="001252A9">
              <w:rPr>
                <w:sz w:val="20"/>
                <w:szCs w:val="20"/>
              </w:rPr>
              <w:t>1шт</w:t>
            </w:r>
          </w:p>
        </w:tc>
      </w:tr>
      <w:tr w:rsidR="001252A9" w14:paraId="57365197" w14:textId="77777777" w:rsidTr="007B6B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7B0E00" w14:textId="77777777" w:rsidR="001252A9" w:rsidRDefault="001252A9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D4EE57" w14:textId="77777777" w:rsidR="001252A9" w:rsidRDefault="001252A9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C85F5C" w14:textId="77777777" w:rsidR="001252A9" w:rsidRPr="00F1472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14729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FF51DF" w14:textId="77777777" w:rsidR="001252A9" w:rsidRPr="007B41D0" w:rsidRDefault="001252A9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К</w:t>
            </w:r>
            <w:proofErr w:type="spellStart"/>
            <w:r w:rsidRPr="007B41D0">
              <w:rPr>
                <w:sz w:val="20"/>
                <w:szCs w:val="20"/>
              </w:rPr>
              <w:t>абель</w:t>
            </w:r>
            <w:proofErr w:type="spellEnd"/>
            <w:r w:rsidRPr="007B41D0">
              <w:rPr>
                <w:sz w:val="20"/>
                <w:szCs w:val="20"/>
              </w:rPr>
              <w:t xml:space="preserve"> для нейтрального электрода одноразового пользования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F49ED2" w14:textId="77777777" w:rsidR="001252A9" w:rsidRPr="007B41D0" w:rsidRDefault="001252A9" w:rsidP="00983567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Коннектор со стороны аппарата 2 контактный интернациональный</w:t>
            </w:r>
          </w:p>
          <w:p w14:paraId="617DAAB7" w14:textId="77777777" w:rsidR="001252A9" w:rsidRPr="007B41D0" w:rsidRDefault="001252A9" w:rsidP="00983567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Длина кабеля 4,5 м, с защитой от перегиба и оранжевой полосой безопасности</w:t>
            </w:r>
          </w:p>
          <w:p w14:paraId="2D0B12D0" w14:textId="77777777" w:rsidR="001252A9" w:rsidRPr="007B41D0" w:rsidRDefault="001252A9" w:rsidP="00983567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Кабель нейтрального электрода имеет стандартную ширину 25 мм</w:t>
            </w:r>
          </w:p>
          <w:p w14:paraId="1CDD715C" w14:textId="77777777" w:rsidR="001252A9" w:rsidRPr="007B41D0" w:rsidRDefault="001252A9" w:rsidP="00983567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 xml:space="preserve">Электрическая прочность 500 </w:t>
            </w:r>
            <w:proofErr w:type="spellStart"/>
            <w:r w:rsidRPr="007B41D0">
              <w:rPr>
                <w:sz w:val="20"/>
                <w:szCs w:val="20"/>
              </w:rPr>
              <w:t>Vp</w:t>
            </w:r>
            <w:proofErr w:type="spellEnd"/>
            <w:r w:rsidRPr="007B41D0">
              <w:rPr>
                <w:sz w:val="20"/>
                <w:szCs w:val="20"/>
              </w:rPr>
              <w:t>/</w:t>
            </w:r>
            <w:proofErr w:type="spellStart"/>
            <w:r w:rsidRPr="007B41D0">
              <w:rPr>
                <w:sz w:val="20"/>
                <w:szCs w:val="20"/>
              </w:rPr>
              <w:t>Вп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287F2" w14:textId="77777777" w:rsidR="001252A9" w:rsidRDefault="001252A9" w:rsidP="001252A9">
            <w:pPr>
              <w:jc w:val="center"/>
            </w:pPr>
            <w:r w:rsidRPr="00481FFC">
              <w:rPr>
                <w:sz w:val="20"/>
                <w:szCs w:val="20"/>
              </w:rPr>
              <w:t>1шт</w:t>
            </w:r>
          </w:p>
        </w:tc>
      </w:tr>
      <w:tr w:rsidR="001252A9" w14:paraId="1B53F7A1" w14:textId="77777777" w:rsidTr="007B6B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E4DF4D" w14:textId="77777777" w:rsidR="001252A9" w:rsidRDefault="001252A9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5777D2" w14:textId="77777777" w:rsidR="001252A9" w:rsidRDefault="001252A9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9C8DE2" w14:textId="77777777" w:rsidR="001252A9" w:rsidRPr="00F1472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14729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FBBB5E" w14:textId="77777777" w:rsidR="001252A9" w:rsidRPr="007B41D0" w:rsidRDefault="001252A9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К</w:t>
            </w:r>
            <w:proofErr w:type="spellStart"/>
            <w:r w:rsidRPr="007B41D0">
              <w:rPr>
                <w:sz w:val="20"/>
                <w:szCs w:val="20"/>
              </w:rPr>
              <w:t>абель</w:t>
            </w:r>
            <w:proofErr w:type="spellEnd"/>
            <w:r w:rsidRPr="007B41D0">
              <w:rPr>
                <w:sz w:val="20"/>
                <w:szCs w:val="20"/>
              </w:rPr>
              <w:t xml:space="preserve"> для нейтрального электрода многоразового пользования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4FDBB2" w14:textId="77777777" w:rsidR="001252A9" w:rsidRPr="007B41D0" w:rsidRDefault="001252A9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 xml:space="preserve">Коннектор со стороны аппарата типа </w:t>
            </w:r>
            <w:r w:rsidRPr="008D3970">
              <w:rPr>
                <w:sz w:val="20"/>
                <w:szCs w:val="20"/>
              </w:rPr>
              <w:t>интернациональный</w:t>
            </w:r>
          </w:p>
          <w:p w14:paraId="30ABFE47" w14:textId="77777777" w:rsidR="001252A9" w:rsidRPr="007B41D0" w:rsidRDefault="001252A9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Длина кабеля 4,5 м с защитой от перегиба и оранжевой полосой безопасности</w:t>
            </w:r>
          </w:p>
          <w:p w14:paraId="5146AFA0" w14:textId="77777777" w:rsidR="001252A9" w:rsidRPr="007B41D0" w:rsidRDefault="001252A9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Кабель нейтрального электрода имеет стандартную ширину 25 мм</w:t>
            </w:r>
          </w:p>
          <w:p w14:paraId="1FCC720E" w14:textId="77777777" w:rsidR="001252A9" w:rsidRPr="007B41D0" w:rsidRDefault="001252A9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 xml:space="preserve">Электрическая прочность 500 </w:t>
            </w:r>
            <w:proofErr w:type="spellStart"/>
            <w:r w:rsidRPr="007B41D0">
              <w:rPr>
                <w:sz w:val="20"/>
                <w:szCs w:val="20"/>
              </w:rPr>
              <w:t>Vp</w:t>
            </w:r>
            <w:proofErr w:type="spellEnd"/>
            <w:r w:rsidRPr="007B41D0">
              <w:rPr>
                <w:sz w:val="20"/>
                <w:szCs w:val="20"/>
              </w:rPr>
              <w:t>/</w:t>
            </w:r>
            <w:proofErr w:type="spellStart"/>
            <w:r w:rsidRPr="007B41D0">
              <w:rPr>
                <w:sz w:val="20"/>
                <w:szCs w:val="20"/>
              </w:rPr>
              <w:t>Вп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405044" w14:textId="77777777" w:rsidR="001252A9" w:rsidRDefault="001252A9" w:rsidP="001252A9">
            <w:pPr>
              <w:jc w:val="center"/>
            </w:pPr>
            <w:r w:rsidRPr="00481FFC">
              <w:rPr>
                <w:sz w:val="20"/>
                <w:szCs w:val="20"/>
              </w:rPr>
              <w:t>1шт</w:t>
            </w:r>
          </w:p>
        </w:tc>
      </w:tr>
      <w:tr w:rsidR="001252A9" w14:paraId="41D08E7D" w14:textId="77777777" w:rsidTr="007B6B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4F946E" w14:textId="77777777" w:rsidR="001252A9" w:rsidRDefault="001252A9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FE4D77" w14:textId="77777777" w:rsidR="001252A9" w:rsidRDefault="001252A9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EE9615" w14:textId="77777777" w:rsidR="001252A9" w:rsidRPr="00F1472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14729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00AB3F" w14:textId="77777777" w:rsidR="001252A9" w:rsidRPr="007B41D0" w:rsidRDefault="001252A9">
            <w:pPr>
              <w:spacing w:line="256" w:lineRule="auto"/>
              <w:rPr>
                <w:sz w:val="20"/>
                <w:szCs w:val="20"/>
              </w:rPr>
            </w:pPr>
            <w:r w:rsidRPr="00107AF7">
              <w:rPr>
                <w:sz w:val="20"/>
                <w:szCs w:val="20"/>
                <w:lang w:val="kk-KZ"/>
              </w:rPr>
              <w:t>Л</w:t>
            </w:r>
            <w:proofErr w:type="spellStart"/>
            <w:r w:rsidRPr="00107AF7">
              <w:rPr>
                <w:sz w:val="20"/>
                <w:szCs w:val="20"/>
              </w:rPr>
              <w:t>ента</w:t>
            </w:r>
            <w:proofErr w:type="spellEnd"/>
            <w:r w:rsidRPr="00107AF7">
              <w:rPr>
                <w:sz w:val="20"/>
                <w:szCs w:val="20"/>
              </w:rPr>
              <w:t xml:space="preserve"> с фиксатором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B68765" w14:textId="77777777" w:rsidR="001252A9" w:rsidRPr="007B41D0" w:rsidRDefault="001252A9" w:rsidP="007B4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Лента резиновая с фиксатором, содержит латекс, 75 см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75231A" w14:textId="77777777" w:rsidR="001252A9" w:rsidRDefault="001252A9" w:rsidP="001252A9">
            <w:pPr>
              <w:jc w:val="center"/>
            </w:pPr>
            <w:r w:rsidRPr="00481FFC">
              <w:rPr>
                <w:sz w:val="20"/>
                <w:szCs w:val="20"/>
              </w:rPr>
              <w:t>1шт</w:t>
            </w:r>
          </w:p>
        </w:tc>
      </w:tr>
      <w:tr w:rsidR="001252A9" w14:paraId="78792921" w14:textId="77777777" w:rsidTr="007B6B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F71691" w14:textId="77777777" w:rsidR="001252A9" w:rsidRDefault="001252A9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29AB9E" w14:textId="77777777" w:rsidR="001252A9" w:rsidRDefault="001252A9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A99873" w14:textId="77777777" w:rsidR="001252A9" w:rsidRPr="00F1472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14729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4A5BA0" w14:textId="77777777" w:rsidR="001252A9" w:rsidRPr="007B41D0" w:rsidRDefault="001252A9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Н</w:t>
            </w:r>
            <w:proofErr w:type="spellStart"/>
            <w:r w:rsidRPr="007B41D0">
              <w:rPr>
                <w:sz w:val="20"/>
                <w:szCs w:val="20"/>
              </w:rPr>
              <w:t>ейтральный</w:t>
            </w:r>
            <w:proofErr w:type="spellEnd"/>
            <w:r w:rsidRPr="007B41D0">
              <w:rPr>
                <w:sz w:val="20"/>
                <w:szCs w:val="20"/>
              </w:rPr>
              <w:t xml:space="preserve"> электрод многоразового пользования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AA000A" w14:textId="77777777" w:rsidR="001252A9" w:rsidRPr="006D5FCE" w:rsidRDefault="001252A9" w:rsidP="006D5FCE">
            <w:pPr>
              <w:rPr>
                <w:sz w:val="20"/>
                <w:szCs w:val="20"/>
              </w:rPr>
            </w:pPr>
            <w:r w:rsidRPr="006D5FCE">
              <w:rPr>
                <w:sz w:val="20"/>
                <w:szCs w:val="20"/>
              </w:rPr>
              <w:t>Размер: 250 х 150 для взрослых мм</w:t>
            </w:r>
          </w:p>
          <w:p w14:paraId="7BD03D38" w14:textId="77777777" w:rsidR="001252A9" w:rsidRPr="006D5FCE" w:rsidRDefault="001252A9" w:rsidP="006D5FCE">
            <w:pPr>
              <w:rPr>
                <w:sz w:val="20"/>
                <w:szCs w:val="20"/>
              </w:rPr>
            </w:pPr>
            <w:r w:rsidRPr="006D5FCE">
              <w:rPr>
                <w:sz w:val="20"/>
                <w:szCs w:val="20"/>
              </w:rPr>
              <w:t xml:space="preserve">Коннектор интернациональный. Область применения: взрослый &gt; 15 кг. </w:t>
            </w:r>
          </w:p>
          <w:p w14:paraId="7EC99962" w14:textId="77777777" w:rsidR="001252A9" w:rsidRPr="006D5FCE" w:rsidRDefault="001252A9" w:rsidP="006D5FCE">
            <w:pPr>
              <w:rPr>
                <w:sz w:val="20"/>
                <w:szCs w:val="20"/>
              </w:rPr>
            </w:pPr>
            <w:r w:rsidRPr="006D5FCE">
              <w:rPr>
                <w:sz w:val="20"/>
                <w:szCs w:val="20"/>
              </w:rPr>
              <w:t xml:space="preserve">Площадь электропроводящей поверхности 375 см² </w:t>
            </w:r>
          </w:p>
          <w:p w14:paraId="170E312D" w14:textId="77777777" w:rsidR="001252A9" w:rsidRPr="007B41D0" w:rsidRDefault="001252A9" w:rsidP="006D5FCE">
            <w:pPr>
              <w:rPr>
                <w:sz w:val="20"/>
                <w:szCs w:val="20"/>
              </w:rPr>
            </w:pPr>
            <w:r w:rsidRPr="006D5FCE">
              <w:rPr>
                <w:sz w:val="20"/>
                <w:szCs w:val="20"/>
              </w:rPr>
              <w:t>Длина кабеля 0,5 метра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814678" w14:textId="77777777" w:rsidR="001252A9" w:rsidRDefault="001252A9" w:rsidP="001252A9">
            <w:pPr>
              <w:jc w:val="center"/>
            </w:pPr>
            <w:r w:rsidRPr="00481FFC">
              <w:rPr>
                <w:sz w:val="20"/>
                <w:szCs w:val="20"/>
              </w:rPr>
              <w:t>1шт</w:t>
            </w:r>
          </w:p>
        </w:tc>
      </w:tr>
      <w:tr w:rsidR="007B41D0" w14:paraId="52157BEE" w14:textId="77777777" w:rsidTr="007B6B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2BD863" w14:textId="77777777" w:rsidR="007B41D0" w:rsidRDefault="007B41D0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19427B" w14:textId="77777777" w:rsidR="007B41D0" w:rsidRDefault="007B41D0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182D78" w14:textId="77777777" w:rsidR="007B41D0" w:rsidRPr="00F1472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14729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9524B2" w14:textId="77777777" w:rsidR="007B41D0" w:rsidRPr="00107AF7" w:rsidRDefault="001252A9">
            <w:pPr>
              <w:spacing w:line="256" w:lineRule="auto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Э</w:t>
            </w:r>
            <w:proofErr w:type="spellStart"/>
            <w:r w:rsidR="007B41D0" w:rsidRPr="007B41D0">
              <w:rPr>
                <w:sz w:val="20"/>
                <w:szCs w:val="20"/>
              </w:rPr>
              <w:t>лектроды</w:t>
            </w:r>
            <w:proofErr w:type="spellEnd"/>
            <w:r w:rsidR="007B41D0" w:rsidRPr="007B41D0">
              <w:rPr>
                <w:sz w:val="20"/>
                <w:szCs w:val="20"/>
              </w:rPr>
              <w:t xml:space="preserve"> </w:t>
            </w:r>
            <w:proofErr w:type="spellStart"/>
            <w:r w:rsidR="007B41D0" w:rsidRPr="007B41D0">
              <w:rPr>
                <w:sz w:val="20"/>
                <w:szCs w:val="20"/>
              </w:rPr>
              <w:t>монополярные</w:t>
            </w:r>
            <w:proofErr w:type="spellEnd"/>
            <w:r w:rsidR="007B41D0" w:rsidRPr="007B41D0">
              <w:rPr>
                <w:sz w:val="20"/>
                <w:szCs w:val="20"/>
              </w:rPr>
              <w:t xml:space="preserve"> многоразового пользования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AD7ACF" w14:textId="77777777" w:rsidR="007B41D0" w:rsidRPr="007B41D0" w:rsidRDefault="007B41D0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Электрод-нож прямой, коннектор 4 мм (</w:t>
            </w:r>
            <w:proofErr w:type="spellStart"/>
            <w:r w:rsidRPr="007B41D0">
              <w:rPr>
                <w:sz w:val="20"/>
                <w:szCs w:val="20"/>
              </w:rPr>
              <w:t>уп</w:t>
            </w:r>
            <w:proofErr w:type="spellEnd"/>
            <w:r w:rsidRPr="007B41D0">
              <w:rPr>
                <w:sz w:val="20"/>
                <w:szCs w:val="20"/>
              </w:rPr>
              <w:t>. 5 шт.)</w:t>
            </w:r>
          </w:p>
          <w:p w14:paraId="384D2F3E" w14:textId="77777777" w:rsidR="007B41D0" w:rsidRPr="007B41D0" w:rsidRDefault="007B41D0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Размеры: 2.5 x 15 мм, длина 60 мм</w:t>
            </w:r>
          </w:p>
          <w:p w14:paraId="041A216A" w14:textId="77777777" w:rsidR="007B41D0" w:rsidRPr="007B41D0" w:rsidRDefault="007B41D0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Термостойкая изоляция обеспечивает электрическую прочность до 6000 </w:t>
            </w:r>
            <w:proofErr w:type="spellStart"/>
            <w:r w:rsidRPr="007B41D0">
              <w:rPr>
                <w:sz w:val="20"/>
                <w:szCs w:val="20"/>
              </w:rPr>
              <w:t>Vp</w:t>
            </w:r>
            <w:proofErr w:type="spellEnd"/>
            <w:r w:rsidRPr="007B41D0">
              <w:rPr>
                <w:sz w:val="20"/>
                <w:szCs w:val="20"/>
              </w:rPr>
              <w:t>/</w:t>
            </w:r>
            <w:proofErr w:type="spellStart"/>
            <w:r w:rsidRPr="007B41D0">
              <w:rPr>
                <w:sz w:val="20"/>
                <w:szCs w:val="20"/>
              </w:rPr>
              <w:t>Вп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808259" w14:textId="77777777" w:rsidR="007B41D0" w:rsidRDefault="006D5FCE">
            <w:pPr>
              <w:spacing w:line="25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1уп</w:t>
            </w:r>
          </w:p>
        </w:tc>
      </w:tr>
      <w:tr w:rsidR="007B41D0" w14:paraId="2A75A1BF" w14:textId="77777777" w:rsidTr="007B6B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402D02" w14:textId="77777777" w:rsidR="007B41D0" w:rsidRDefault="007B41D0">
            <w:pPr>
              <w:rPr>
                <w:color w:val="000000"/>
                <w:spacing w:val="2"/>
              </w:rPr>
            </w:pPr>
          </w:p>
          <w:p w14:paraId="420B6D82" w14:textId="77777777" w:rsidR="007B41D0" w:rsidRDefault="007B41D0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74EE84" w14:textId="77777777" w:rsidR="007B41D0" w:rsidRDefault="007B41D0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EF1312" w14:textId="77777777" w:rsidR="007B41D0" w:rsidRPr="00F1472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14729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BB8090" w14:textId="77777777" w:rsidR="007B41D0" w:rsidRDefault="001252A9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Э</w:t>
            </w:r>
            <w:proofErr w:type="spellStart"/>
            <w:r w:rsidR="007B41D0" w:rsidRPr="007B41D0">
              <w:rPr>
                <w:sz w:val="20"/>
                <w:szCs w:val="20"/>
              </w:rPr>
              <w:t>лектроды</w:t>
            </w:r>
            <w:proofErr w:type="spellEnd"/>
            <w:r w:rsidR="007B41D0" w:rsidRPr="007B41D0">
              <w:rPr>
                <w:sz w:val="20"/>
                <w:szCs w:val="20"/>
              </w:rPr>
              <w:t xml:space="preserve"> </w:t>
            </w:r>
            <w:proofErr w:type="spellStart"/>
            <w:r w:rsidR="007B41D0" w:rsidRPr="007B41D0">
              <w:rPr>
                <w:sz w:val="20"/>
                <w:szCs w:val="20"/>
              </w:rPr>
              <w:t>монополярные</w:t>
            </w:r>
            <w:proofErr w:type="spellEnd"/>
            <w:r w:rsidR="007B41D0" w:rsidRPr="007B41D0">
              <w:rPr>
                <w:sz w:val="20"/>
                <w:szCs w:val="20"/>
              </w:rPr>
              <w:t xml:space="preserve"> многоразового пользования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400B26" w14:textId="77777777" w:rsidR="007B41D0" w:rsidRPr="007B41D0" w:rsidRDefault="007B41D0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Электрод-петля, проволочный, Ø 10 мм, коннектор 4 мм (</w:t>
            </w:r>
            <w:proofErr w:type="spellStart"/>
            <w:r w:rsidRPr="007B41D0">
              <w:rPr>
                <w:sz w:val="20"/>
                <w:szCs w:val="20"/>
              </w:rPr>
              <w:t>уп</w:t>
            </w:r>
            <w:proofErr w:type="spellEnd"/>
            <w:r w:rsidRPr="007B41D0">
              <w:rPr>
                <w:sz w:val="20"/>
                <w:szCs w:val="20"/>
              </w:rPr>
              <w:t xml:space="preserve">. 5 шт.) </w:t>
            </w:r>
          </w:p>
          <w:p w14:paraId="50F88DF1" w14:textId="77777777" w:rsidR="007B41D0" w:rsidRPr="007B41D0" w:rsidRDefault="007B41D0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 xml:space="preserve">Длина 54 мм </w:t>
            </w:r>
          </w:p>
          <w:p w14:paraId="6A6A27EC" w14:textId="77777777" w:rsidR="007B41D0" w:rsidRPr="007B41D0" w:rsidRDefault="007B41D0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Термостойкая изоляция обеспечивает электрическую прочность до 6000 </w:t>
            </w:r>
            <w:proofErr w:type="spellStart"/>
            <w:r w:rsidRPr="007B41D0">
              <w:rPr>
                <w:sz w:val="20"/>
                <w:szCs w:val="20"/>
              </w:rPr>
              <w:t>Vp</w:t>
            </w:r>
            <w:proofErr w:type="spellEnd"/>
            <w:r w:rsidRPr="007B41D0">
              <w:rPr>
                <w:sz w:val="20"/>
                <w:szCs w:val="20"/>
              </w:rPr>
              <w:t>/</w:t>
            </w:r>
            <w:proofErr w:type="spellStart"/>
            <w:r w:rsidRPr="007B41D0">
              <w:rPr>
                <w:sz w:val="20"/>
                <w:szCs w:val="20"/>
              </w:rPr>
              <w:t>Вп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8A6C9E" w14:textId="77777777" w:rsidR="007B41D0" w:rsidRDefault="006D5FCE">
            <w:pPr>
              <w:spacing w:line="25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1уп</w:t>
            </w:r>
          </w:p>
        </w:tc>
      </w:tr>
      <w:tr w:rsidR="001252A9" w14:paraId="7B05AB63" w14:textId="77777777" w:rsidTr="007B6B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CAE6A3" w14:textId="77777777" w:rsidR="001252A9" w:rsidRDefault="001252A9">
            <w:pPr>
              <w:rPr>
                <w:color w:val="000000"/>
                <w:spacing w:val="2"/>
              </w:rPr>
            </w:pPr>
          </w:p>
          <w:p w14:paraId="6BFEFBA4" w14:textId="77777777" w:rsidR="001252A9" w:rsidRDefault="001252A9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08A94E" w14:textId="77777777" w:rsidR="001252A9" w:rsidRDefault="001252A9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53F05F" w14:textId="77777777" w:rsidR="001252A9" w:rsidRPr="00F1472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14729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3960F3" w14:textId="77777777" w:rsidR="001252A9" w:rsidRDefault="001252A9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П</w:t>
            </w:r>
            <w:proofErr w:type="spellStart"/>
            <w:r w:rsidRPr="007B41D0">
              <w:rPr>
                <w:sz w:val="20"/>
                <w:szCs w:val="20"/>
              </w:rPr>
              <w:t>инцет</w:t>
            </w:r>
            <w:proofErr w:type="spellEnd"/>
            <w:r w:rsidRPr="007B41D0">
              <w:rPr>
                <w:sz w:val="20"/>
                <w:szCs w:val="20"/>
              </w:rPr>
              <w:t xml:space="preserve"> биполярный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492E76" w14:textId="77777777" w:rsidR="00107AF7" w:rsidRDefault="00107AF7" w:rsidP="007B41D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Золотой наконечник с антипригарным покрытием</w:t>
            </w:r>
          </w:p>
          <w:p w14:paraId="108812BA" w14:textId="77777777" w:rsidR="001252A9" w:rsidRPr="007B41D0" w:rsidRDefault="001252A9" w:rsidP="007B41D0">
            <w:pPr>
              <w:rPr>
                <w:sz w:val="20"/>
                <w:szCs w:val="20"/>
              </w:rPr>
            </w:pPr>
            <w:r w:rsidRPr="008D3970">
              <w:rPr>
                <w:sz w:val="20"/>
                <w:szCs w:val="20"/>
              </w:rPr>
              <w:t>Форма: прямой</w:t>
            </w:r>
            <w:r>
              <w:rPr>
                <w:sz w:val="20"/>
                <w:szCs w:val="20"/>
              </w:rPr>
              <w:t xml:space="preserve"> </w:t>
            </w:r>
          </w:p>
          <w:p w14:paraId="4F432357" w14:textId="77777777" w:rsidR="001252A9" w:rsidRPr="007B41D0" w:rsidRDefault="001252A9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Длина: 160 мм</w:t>
            </w:r>
          </w:p>
          <w:p w14:paraId="5DAF9C2B" w14:textId="77777777" w:rsidR="001252A9" w:rsidRPr="007B41D0" w:rsidRDefault="001252A9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 xml:space="preserve">Размер </w:t>
            </w:r>
            <w:proofErr w:type="spellStart"/>
            <w:r w:rsidRPr="007B41D0">
              <w:rPr>
                <w:sz w:val="20"/>
                <w:szCs w:val="20"/>
              </w:rPr>
              <w:t>браншей</w:t>
            </w:r>
            <w:proofErr w:type="spellEnd"/>
            <w:r w:rsidRPr="007B41D0">
              <w:rPr>
                <w:sz w:val="20"/>
                <w:szCs w:val="20"/>
              </w:rPr>
              <w:t>: 8 мм х 1 мм</w:t>
            </w:r>
          </w:p>
          <w:p w14:paraId="3506F61D" w14:textId="77777777" w:rsidR="001252A9" w:rsidRPr="007B41D0" w:rsidRDefault="001252A9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Корпус покрыт диэлектрическим материалом черного цвета, антипригарный</w:t>
            </w:r>
          </w:p>
          <w:p w14:paraId="671C7DDD" w14:textId="77777777" w:rsidR="001252A9" w:rsidRPr="007B41D0" w:rsidRDefault="001252A9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lastRenderedPageBreak/>
              <w:t xml:space="preserve">Электрическая прочность 550 </w:t>
            </w:r>
            <w:proofErr w:type="spellStart"/>
            <w:r w:rsidRPr="007B41D0">
              <w:rPr>
                <w:sz w:val="20"/>
                <w:szCs w:val="20"/>
              </w:rPr>
              <w:t>Vp</w:t>
            </w:r>
            <w:proofErr w:type="spellEnd"/>
            <w:r w:rsidRPr="007B41D0">
              <w:rPr>
                <w:sz w:val="20"/>
                <w:szCs w:val="20"/>
              </w:rPr>
              <w:t>/</w:t>
            </w:r>
            <w:proofErr w:type="spellStart"/>
            <w:r w:rsidRPr="007B41D0">
              <w:rPr>
                <w:sz w:val="20"/>
                <w:szCs w:val="20"/>
              </w:rPr>
              <w:t>Вп</w:t>
            </w:r>
            <w:proofErr w:type="spellEnd"/>
          </w:p>
          <w:p w14:paraId="4B15847D" w14:textId="77777777" w:rsidR="001252A9" w:rsidRPr="007B41D0" w:rsidRDefault="001252A9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Многоразового пользования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889D42" w14:textId="77777777" w:rsidR="001252A9" w:rsidRDefault="001252A9" w:rsidP="001252A9">
            <w:pPr>
              <w:jc w:val="center"/>
            </w:pPr>
            <w:r w:rsidRPr="004B0A7C">
              <w:rPr>
                <w:sz w:val="20"/>
                <w:szCs w:val="20"/>
              </w:rPr>
              <w:lastRenderedPageBreak/>
              <w:t>1шт</w:t>
            </w:r>
          </w:p>
        </w:tc>
      </w:tr>
      <w:tr w:rsidR="001252A9" w14:paraId="069FF21B" w14:textId="77777777" w:rsidTr="007B6B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8D00EF" w14:textId="77777777" w:rsidR="001252A9" w:rsidRDefault="001252A9">
            <w:pPr>
              <w:rPr>
                <w:color w:val="000000"/>
                <w:spacing w:val="2"/>
              </w:rPr>
            </w:pPr>
          </w:p>
          <w:p w14:paraId="73698FFC" w14:textId="77777777" w:rsidR="001252A9" w:rsidRDefault="001252A9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C5BB79" w14:textId="77777777" w:rsidR="001252A9" w:rsidRDefault="001252A9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B5CD6D" w14:textId="77777777" w:rsidR="001252A9" w:rsidRPr="00F1472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14729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96987A" w14:textId="77777777" w:rsidR="001252A9" w:rsidRPr="007B41D0" w:rsidRDefault="001252A9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П</w:t>
            </w:r>
            <w:proofErr w:type="spellStart"/>
            <w:r w:rsidRPr="007B41D0">
              <w:rPr>
                <w:sz w:val="20"/>
                <w:szCs w:val="20"/>
              </w:rPr>
              <w:t>инцет</w:t>
            </w:r>
            <w:proofErr w:type="spellEnd"/>
            <w:r w:rsidRPr="007B41D0">
              <w:rPr>
                <w:sz w:val="20"/>
                <w:szCs w:val="20"/>
              </w:rPr>
              <w:t xml:space="preserve"> биполярный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645DE9" w14:textId="77777777" w:rsidR="00107AF7" w:rsidRDefault="00107AF7" w:rsidP="00107AF7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Золотой наконечник с антипригарным покрытием</w:t>
            </w:r>
          </w:p>
          <w:p w14:paraId="51736219" w14:textId="77777777" w:rsidR="001252A9" w:rsidRPr="007B41D0" w:rsidRDefault="001252A9" w:rsidP="00983567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Форма: прямой</w:t>
            </w:r>
            <w:r>
              <w:rPr>
                <w:sz w:val="20"/>
                <w:szCs w:val="20"/>
              </w:rPr>
              <w:t xml:space="preserve"> </w:t>
            </w:r>
          </w:p>
          <w:p w14:paraId="52874A99" w14:textId="77777777" w:rsidR="001252A9" w:rsidRPr="007B41D0" w:rsidRDefault="001252A9" w:rsidP="00983567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Длина: 160 мм</w:t>
            </w:r>
          </w:p>
          <w:p w14:paraId="2B45B08A" w14:textId="77777777" w:rsidR="001252A9" w:rsidRPr="007B41D0" w:rsidRDefault="001252A9" w:rsidP="00983567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 xml:space="preserve">Размер </w:t>
            </w:r>
            <w:proofErr w:type="spellStart"/>
            <w:r w:rsidRPr="007B41D0">
              <w:rPr>
                <w:sz w:val="20"/>
                <w:szCs w:val="20"/>
              </w:rPr>
              <w:t>браншей</w:t>
            </w:r>
            <w:proofErr w:type="spellEnd"/>
            <w:r w:rsidRPr="007B41D0">
              <w:rPr>
                <w:sz w:val="20"/>
                <w:szCs w:val="20"/>
              </w:rPr>
              <w:t>: 8 мм х 1 мм</w:t>
            </w:r>
          </w:p>
          <w:p w14:paraId="2B92799F" w14:textId="77777777" w:rsidR="001252A9" w:rsidRPr="007B41D0" w:rsidRDefault="001252A9" w:rsidP="00983567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Корпус покрыт диэлектрическим материалом черного цвета, антипригарный</w:t>
            </w:r>
          </w:p>
          <w:p w14:paraId="2D509A49" w14:textId="77777777" w:rsidR="001252A9" w:rsidRPr="007B41D0" w:rsidRDefault="001252A9" w:rsidP="00983567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 xml:space="preserve">Электрическая прочность 550 </w:t>
            </w:r>
            <w:proofErr w:type="spellStart"/>
            <w:r w:rsidRPr="007B41D0">
              <w:rPr>
                <w:sz w:val="20"/>
                <w:szCs w:val="20"/>
              </w:rPr>
              <w:t>Vp</w:t>
            </w:r>
            <w:proofErr w:type="spellEnd"/>
            <w:r w:rsidRPr="007B41D0">
              <w:rPr>
                <w:sz w:val="20"/>
                <w:szCs w:val="20"/>
              </w:rPr>
              <w:t>/</w:t>
            </w:r>
            <w:proofErr w:type="spellStart"/>
            <w:r w:rsidRPr="007B41D0">
              <w:rPr>
                <w:sz w:val="20"/>
                <w:szCs w:val="20"/>
              </w:rPr>
              <w:t>Вп</w:t>
            </w:r>
            <w:proofErr w:type="spellEnd"/>
          </w:p>
          <w:p w14:paraId="083BADFA" w14:textId="77777777" w:rsidR="001252A9" w:rsidRPr="007B41D0" w:rsidRDefault="001252A9" w:rsidP="00983567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Многоразового пользования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8DFFEC" w14:textId="77777777" w:rsidR="001252A9" w:rsidRDefault="001252A9" w:rsidP="001252A9">
            <w:pPr>
              <w:jc w:val="center"/>
            </w:pPr>
            <w:r w:rsidRPr="004B0A7C">
              <w:rPr>
                <w:sz w:val="20"/>
                <w:szCs w:val="20"/>
              </w:rPr>
              <w:t>1шт</w:t>
            </w:r>
          </w:p>
        </w:tc>
      </w:tr>
      <w:tr w:rsidR="00B83F71" w14:paraId="1AD62B17" w14:textId="77777777" w:rsidTr="00F471B2">
        <w:trPr>
          <w:trHeight w:val="34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17A28B" w14:textId="77777777" w:rsidR="00B83F71" w:rsidRDefault="00B83F71">
            <w:pPr>
              <w:rPr>
                <w:color w:val="000000"/>
                <w:spacing w:val="2"/>
              </w:rPr>
            </w:pPr>
          </w:p>
          <w:p w14:paraId="42C372D5" w14:textId="77777777" w:rsidR="00B83F71" w:rsidRDefault="00B83F71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192207" w14:textId="77777777" w:rsidR="00B83F71" w:rsidRPr="001252A9" w:rsidRDefault="00B83F71">
            <w:pPr>
              <w:rPr>
                <w:color w:val="000000"/>
                <w:spacing w:val="2"/>
                <w:lang w:val="kk-KZ"/>
              </w:rPr>
            </w:pPr>
          </w:p>
        </w:tc>
        <w:tc>
          <w:tcPr>
            <w:tcW w:w="109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3B5FC6" w14:textId="77777777" w:rsidR="00B83F71" w:rsidRPr="006D5FCE" w:rsidRDefault="00B83F71" w:rsidP="006D5FC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Расходные материалы и изнашиваемые узлы:</w:t>
            </w:r>
          </w:p>
        </w:tc>
      </w:tr>
      <w:tr w:rsidR="007B41D0" w14:paraId="019C39BB" w14:textId="77777777" w:rsidTr="007B6B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3FC402" w14:textId="77777777" w:rsidR="007B41D0" w:rsidRDefault="007B41D0">
            <w:pPr>
              <w:rPr>
                <w:color w:val="000000"/>
                <w:spacing w:val="2"/>
              </w:rPr>
            </w:pPr>
          </w:p>
          <w:p w14:paraId="1A4F527A" w14:textId="77777777" w:rsidR="007B41D0" w:rsidRDefault="007B41D0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1BCC50" w14:textId="77777777" w:rsidR="007B41D0" w:rsidRDefault="007B41D0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7A0987" w14:textId="77777777" w:rsidR="007B41D0" w:rsidRPr="00F1472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14729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CC729B" w14:textId="77777777" w:rsidR="007B41D0" w:rsidRPr="007B41D0" w:rsidRDefault="001252A9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П</w:t>
            </w:r>
            <w:proofErr w:type="spellStart"/>
            <w:r w:rsidR="007B41D0" w:rsidRPr="007B41D0">
              <w:rPr>
                <w:sz w:val="20"/>
                <w:szCs w:val="20"/>
              </w:rPr>
              <w:t>одушечки</w:t>
            </w:r>
            <w:proofErr w:type="spellEnd"/>
            <w:r w:rsidR="007B41D0" w:rsidRPr="007B41D0">
              <w:rPr>
                <w:sz w:val="20"/>
                <w:szCs w:val="20"/>
              </w:rPr>
              <w:t xml:space="preserve"> для очистки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559A2B" w14:textId="77777777" w:rsidR="007B41D0" w:rsidRPr="007B41D0" w:rsidRDefault="007B41D0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 xml:space="preserve">Подушечка для очистки наконечников </w:t>
            </w:r>
            <w:proofErr w:type="spellStart"/>
            <w:r w:rsidRPr="007B41D0">
              <w:rPr>
                <w:sz w:val="20"/>
                <w:szCs w:val="20"/>
              </w:rPr>
              <w:t>монополярных</w:t>
            </w:r>
            <w:proofErr w:type="spellEnd"/>
            <w:r w:rsidRPr="007B41D0">
              <w:rPr>
                <w:sz w:val="20"/>
                <w:szCs w:val="20"/>
              </w:rPr>
              <w:t xml:space="preserve"> электродов</w:t>
            </w:r>
          </w:p>
          <w:p w14:paraId="4208591C" w14:textId="77777777" w:rsidR="007B41D0" w:rsidRPr="007B41D0" w:rsidRDefault="007B41D0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Одноразовые, стерильные (</w:t>
            </w:r>
            <w:proofErr w:type="spellStart"/>
            <w:r w:rsidRPr="007B41D0">
              <w:rPr>
                <w:sz w:val="20"/>
                <w:szCs w:val="20"/>
              </w:rPr>
              <w:t>уп</w:t>
            </w:r>
            <w:proofErr w:type="spellEnd"/>
            <w:r w:rsidRPr="007B41D0">
              <w:rPr>
                <w:sz w:val="20"/>
                <w:szCs w:val="20"/>
              </w:rPr>
              <w:t>. 50 шт.)</w:t>
            </w:r>
          </w:p>
          <w:p w14:paraId="554F59D1" w14:textId="77777777" w:rsidR="007B41D0" w:rsidRPr="007B41D0" w:rsidRDefault="007B41D0" w:rsidP="007B41D0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Размеры: 43 x 43 x 6 мм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358E2D" w14:textId="77777777" w:rsidR="007B41D0" w:rsidRDefault="006D5FCE">
            <w:pPr>
              <w:spacing w:line="25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1уп</w:t>
            </w:r>
          </w:p>
        </w:tc>
      </w:tr>
      <w:tr w:rsidR="007B41D0" w14:paraId="3D13226B" w14:textId="77777777" w:rsidTr="007B6B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5F6531" w14:textId="77777777" w:rsidR="007B41D0" w:rsidRDefault="007B41D0">
            <w:pPr>
              <w:rPr>
                <w:color w:val="000000"/>
                <w:spacing w:val="2"/>
              </w:rPr>
            </w:pPr>
          </w:p>
          <w:p w14:paraId="23B9F3BA" w14:textId="77777777" w:rsidR="007B41D0" w:rsidRDefault="007B41D0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C7ED3B" w14:textId="77777777" w:rsidR="007B41D0" w:rsidRDefault="007B41D0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E4AEED" w14:textId="77777777" w:rsidR="007B41D0" w:rsidRPr="00F14729" w:rsidRDefault="001252A9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14729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17804F" w14:textId="77777777" w:rsidR="007B41D0" w:rsidRPr="007B41D0" w:rsidRDefault="001252A9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Н</w:t>
            </w:r>
            <w:proofErr w:type="spellStart"/>
            <w:r w:rsidR="007B41D0" w:rsidRPr="007B41D0">
              <w:rPr>
                <w:sz w:val="20"/>
                <w:szCs w:val="20"/>
              </w:rPr>
              <w:t>ейтральный</w:t>
            </w:r>
            <w:proofErr w:type="spellEnd"/>
            <w:r w:rsidR="007B41D0" w:rsidRPr="007B41D0">
              <w:rPr>
                <w:sz w:val="20"/>
                <w:szCs w:val="20"/>
              </w:rPr>
              <w:t xml:space="preserve"> электрод одноразового пользования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A211BD" w14:textId="77777777" w:rsidR="007B41D0" w:rsidRPr="007B41D0" w:rsidRDefault="007B41D0" w:rsidP="00983567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Составные, системой защиты от ожогов EASY, нестерильные (</w:t>
            </w:r>
            <w:proofErr w:type="spellStart"/>
            <w:r w:rsidRPr="007B41D0">
              <w:rPr>
                <w:sz w:val="20"/>
                <w:szCs w:val="20"/>
              </w:rPr>
              <w:t>уп</w:t>
            </w:r>
            <w:proofErr w:type="spellEnd"/>
            <w:r w:rsidRPr="007B41D0">
              <w:rPr>
                <w:sz w:val="20"/>
                <w:szCs w:val="20"/>
              </w:rPr>
              <w:t>. 100 шт.)</w:t>
            </w:r>
          </w:p>
          <w:p w14:paraId="138F84F6" w14:textId="77777777" w:rsidR="007B41D0" w:rsidRPr="007B41D0" w:rsidRDefault="007B41D0" w:rsidP="00983567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Контактная поверхность 110 см²</w:t>
            </w:r>
          </w:p>
          <w:p w14:paraId="03EC8A3E" w14:textId="77777777" w:rsidR="007B41D0" w:rsidRPr="007B41D0" w:rsidRDefault="007B41D0" w:rsidP="00983567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>Общая поверхность 175 см²</w:t>
            </w:r>
          </w:p>
          <w:p w14:paraId="24801AD5" w14:textId="77777777" w:rsidR="007B41D0" w:rsidRPr="007B41D0" w:rsidRDefault="007B41D0" w:rsidP="00F14729">
            <w:pPr>
              <w:rPr>
                <w:sz w:val="20"/>
                <w:szCs w:val="20"/>
              </w:rPr>
            </w:pPr>
            <w:r w:rsidRPr="007B41D0">
              <w:rPr>
                <w:sz w:val="20"/>
                <w:szCs w:val="20"/>
              </w:rPr>
              <w:t xml:space="preserve">Область применения: универсальный </w:t>
            </w:r>
            <w:r w:rsidR="00F14729">
              <w:rPr>
                <w:sz w:val="20"/>
                <w:szCs w:val="20"/>
                <w:lang w:val="kk-KZ"/>
              </w:rPr>
              <w:t>не более</w:t>
            </w:r>
            <w:r w:rsidRPr="007B41D0">
              <w:rPr>
                <w:sz w:val="20"/>
                <w:szCs w:val="20"/>
              </w:rPr>
              <w:t xml:space="preserve"> 5 кг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921A98" w14:textId="77777777" w:rsidR="007B41D0" w:rsidRDefault="006D5FCE">
            <w:pPr>
              <w:spacing w:line="25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1уп</w:t>
            </w:r>
          </w:p>
        </w:tc>
      </w:tr>
      <w:tr w:rsidR="006D5FCE" w14:paraId="62B96D69" w14:textId="77777777" w:rsidTr="007821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1C3D9D" w14:textId="77777777" w:rsidR="006D5FCE" w:rsidRDefault="006D5FCE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74623D" w14:textId="77777777" w:rsidR="006D5FCE" w:rsidRDefault="006D5FCE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условиям эксплуатации</w:t>
            </w:r>
          </w:p>
        </w:tc>
        <w:tc>
          <w:tcPr>
            <w:tcW w:w="109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BE98C75" w14:textId="77777777" w:rsidR="006D5FCE" w:rsidRPr="006D5FCE" w:rsidRDefault="006D5FCE" w:rsidP="00983567">
            <w:pPr>
              <w:rPr>
                <w:color w:val="000000"/>
                <w:sz w:val="20"/>
                <w:szCs w:val="20"/>
              </w:rPr>
            </w:pPr>
            <w:r w:rsidRPr="006D5FCE">
              <w:rPr>
                <w:color w:val="000000"/>
                <w:sz w:val="20"/>
                <w:szCs w:val="20"/>
              </w:rPr>
              <w:t xml:space="preserve">Площадь помещения: не менее 12 </w:t>
            </w:r>
            <w:proofErr w:type="gramStart"/>
            <w:r w:rsidRPr="006D5FCE">
              <w:rPr>
                <w:color w:val="000000"/>
                <w:sz w:val="20"/>
                <w:szCs w:val="20"/>
              </w:rPr>
              <w:t>кв.м</w:t>
            </w:r>
            <w:proofErr w:type="gramEnd"/>
            <w:r w:rsidRPr="006D5FCE">
              <w:rPr>
                <w:color w:val="000000"/>
                <w:sz w:val="20"/>
                <w:szCs w:val="20"/>
              </w:rPr>
              <w:t>;</w:t>
            </w:r>
          </w:p>
          <w:p w14:paraId="49BE5D96" w14:textId="77777777" w:rsidR="006D5FCE" w:rsidRPr="006D5FCE" w:rsidRDefault="006D5FCE" w:rsidP="00983567">
            <w:pPr>
              <w:rPr>
                <w:color w:val="000000"/>
                <w:sz w:val="20"/>
                <w:szCs w:val="20"/>
              </w:rPr>
            </w:pPr>
            <w:r w:rsidRPr="006D5FCE">
              <w:rPr>
                <w:color w:val="000000"/>
                <w:sz w:val="20"/>
                <w:szCs w:val="20"/>
              </w:rPr>
              <w:t>Вентиляция помещения приточно-вытяжная;</w:t>
            </w:r>
          </w:p>
          <w:p w14:paraId="271931B7" w14:textId="77777777" w:rsidR="006D5FCE" w:rsidRPr="006D5FCE" w:rsidRDefault="006D5FCE" w:rsidP="00983567">
            <w:pPr>
              <w:rPr>
                <w:color w:val="000000"/>
                <w:sz w:val="20"/>
                <w:szCs w:val="20"/>
              </w:rPr>
            </w:pPr>
            <w:r w:rsidRPr="006D5FCE">
              <w:rPr>
                <w:color w:val="000000"/>
                <w:sz w:val="20"/>
                <w:szCs w:val="20"/>
              </w:rPr>
              <w:t>Оптимальные условия эксплуатации системы:</w:t>
            </w:r>
          </w:p>
          <w:p w14:paraId="0C94F461" w14:textId="77777777" w:rsidR="006D5FCE" w:rsidRPr="006D5FCE" w:rsidRDefault="006D5FCE" w:rsidP="00983567">
            <w:pPr>
              <w:rPr>
                <w:color w:val="000000"/>
                <w:sz w:val="20"/>
                <w:szCs w:val="20"/>
              </w:rPr>
            </w:pPr>
            <w:r w:rsidRPr="006D5FCE">
              <w:rPr>
                <w:color w:val="000000"/>
                <w:sz w:val="20"/>
                <w:szCs w:val="20"/>
              </w:rPr>
              <w:t>Температура окружающей среды 10–35 °C при влажности 30–75 %;</w:t>
            </w:r>
          </w:p>
          <w:p w14:paraId="496FD7DF" w14:textId="77777777" w:rsidR="006D5FCE" w:rsidRPr="006D5FCE" w:rsidRDefault="006D5FCE" w:rsidP="00983567">
            <w:pPr>
              <w:rPr>
                <w:color w:val="000000"/>
                <w:sz w:val="20"/>
                <w:szCs w:val="20"/>
              </w:rPr>
            </w:pPr>
            <w:r w:rsidRPr="006D5FCE">
              <w:rPr>
                <w:color w:val="000000"/>
                <w:sz w:val="20"/>
                <w:szCs w:val="20"/>
              </w:rPr>
              <w:t>Электроснабжение 200-240В.</w:t>
            </w:r>
          </w:p>
        </w:tc>
      </w:tr>
      <w:tr w:rsidR="006D5FCE" w14:paraId="573A4B47" w14:textId="77777777" w:rsidTr="007B41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A74875" w14:textId="77777777" w:rsidR="006D5FCE" w:rsidRDefault="006D5FCE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939F3F" w14:textId="77777777" w:rsidR="006D5FCE" w:rsidRDefault="006D5FCE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09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511FB6" w14:textId="77777777" w:rsidR="006D5FCE" w:rsidRDefault="006D5FCE">
            <w:pPr>
              <w:spacing w:line="256" w:lineRule="auto"/>
              <w:rPr>
                <w:color w:val="000000"/>
                <w:spacing w:val="2"/>
              </w:rPr>
            </w:pPr>
            <w:r>
              <w:t xml:space="preserve">DDP: </w:t>
            </w:r>
            <w:r>
              <w:rPr>
                <w:color w:val="000000"/>
                <w:spacing w:val="2"/>
                <w:sz w:val="22"/>
                <w:szCs w:val="22"/>
              </w:rPr>
              <w:t xml:space="preserve">Адрес: </w:t>
            </w:r>
            <w:proofErr w:type="spellStart"/>
            <w:r>
              <w:rPr>
                <w:color w:val="000000"/>
                <w:spacing w:val="2"/>
                <w:sz w:val="22"/>
                <w:szCs w:val="22"/>
              </w:rPr>
              <w:t>Акмолинская</w:t>
            </w:r>
            <w:proofErr w:type="spellEnd"/>
            <w:r>
              <w:rPr>
                <w:color w:val="000000"/>
                <w:spacing w:val="2"/>
                <w:sz w:val="22"/>
                <w:szCs w:val="22"/>
              </w:rPr>
              <w:t xml:space="preserve"> область город Кокшетау улица </w:t>
            </w:r>
            <w:proofErr w:type="spellStart"/>
            <w:r>
              <w:rPr>
                <w:color w:val="000000"/>
                <w:spacing w:val="2"/>
                <w:sz w:val="22"/>
                <w:szCs w:val="22"/>
              </w:rPr>
              <w:t>Сабатаева</w:t>
            </w:r>
            <w:proofErr w:type="spellEnd"/>
            <w:r>
              <w:rPr>
                <w:color w:val="000000"/>
                <w:spacing w:val="2"/>
                <w:sz w:val="22"/>
                <w:szCs w:val="22"/>
              </w:rPr>
              <w:t xml:space="preserve"> 1</w:t>
            </w:r>
          </w:p>
        </w:tc>
      </w:tr>
      <w:tr w:rsidR="006D5FCE" w14:paraId="7768B30F" w14:textId="77777777" w:rsidTr="007B41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66CB8A" w14:textId="77777777" w:rsidR="006D5FCE" w:rsidRDefault="006D5FCE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9B6AC9" w14:textId="77777777" w:rsidR="006D5FCE" w:rsidRDefault="006D5FCE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Срок поставки медицинской техники и место дислокации</w:t>
            </w:r>
          </w:p>
        </w:tc>
        <w:tc>
          <w:tcPr>
            <w:tcW w:w="109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5C9263" w14:textId="1A802E17" w:rsidR="006D5FCE" w:rsidRDefault="008D3970" w:rsidP="00ED42AF">
            <w:pPr>
              <w:spacing w:line="256" w:lineRule="auto"/>
              <w:rPr>
                <w:color w:val="000000"/>
                <w:spacing w:val="2"/>
                <w:lang w:val="kk-KZ"/>
              </w:rPr>
            </w:pPr>
            <w:r w:rsidRPr="001252A9">
              <w:rPr>
                <w:color w:val="000000"/>
                <w:spacing w:val="2"/>
                <w:sz w:val="22"/>
                <w:szCs w:val="22"/>
                <w:lang w:val="kk-KZ"/>
              </w:rPr>
              <w:t>12</w:t>
            </w:r>
            <w:r w:rsidR="006D5FCE" w:rsidRPr="001252A9">
              <w:rPr>
                <w:color w:val="000000"/>
                <w:spacing w:val="2"/>
                <w:sz w:val="22"/>
                <w:szCs w:val="22"/>
              </w:rPr>
              <w:t>0 календарных дней</w:t>
            </w:r>
            <w:r w:rsidR="00DF645E">
              <w:rPr>
                <w:color w:val="000000"/>
                <w:spacing w:val="2"/>
                <w:sz w:val="22"/>
                <w:szCs w:val="22"/>
              </w:rPr>
              <w:t xml:space="preserve"> с даты подписания договора.</w:t>
            </w:r>
            <w:bookmarkStart w:id="0" w:name="_GoBack"/>
            <w:bookmarkEnd w:id="0"/>
            <w:r w:rsidR="006D5FCE">
              <w:rPr>
                <w:color w:val="000000"/>
                <w:spacing w:val="2"/>
                <w:sz w:val="22"/>
                <w:szCs w:val="22"/>
              </w:rPr>
              <w:br/>
              <w:t xml:space="preserve">Адрес: </w:t>
            </w:r>
            <w:proofErr w:type="spellStart"/>
            <w:r w:rsidR="006D5FCE">
              <w:rPr>
                <w:color w:val="000000"/>
                <w:spacing w:val="2"/>
                <w:sz w:val="22"/>
                <w:szCs w:val="22"/>
              </w:rPr>
              <w:t>Акмолинская</w:t>
            </w:r>
            <w:proofErr w:type="spellEnd"/>
            <w:r w:rsidR="006D5FCE">
              <w:rPr>
                <w:color w:val="000000"/>
                <w:spacing w:val="2"/>
                <w:sz w:val="22"/>
                <w:szCs w:val="22"/>
              </w:rPr>
              <w:t xml:space="preserve"> область город Кокшетау улица </w:t>
            </w:r>
            <w:proofErr w:type="spellStart"/>
            <w:r w:rsidR="006D5FCE">
              <w:rPr>
                <w:color w:val="000000"/>
                <w:spacing w:val="2"/>
                <w:sz w:val="22"/>
                <w:szCs w:val="22"/>
              </w:rPr>
              <w:t>Сабатаева</w:t>
            </w:r>
            <w:proofErr w:type="spellEnd"/>
            <w:r w:rsidR="006D5FCE">
              <w:rPr>
                <w:color w:val="000000"/>
                <w:spacing w:val="2"/>
                <w:sz w:val="22"/>
                <w:szCs w:val="22"/>
              </w:rPr>
              <w:t xml:space="preserve"> 1</w:t>
            </w:r>
          </w:p>
        </w:tc>
      </w:tr>
      <w:tr w:rsidR="006D5FCE" w14:paraId="5BCA2AAB" w14:textId="77777777" w:rsidTr="007B41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AA3127" w14:textId="77777777" w:rsidR="006D5FCE" w:rsidRDefault="006D5FCE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2C4B75" w14:textId="77777777" w:rsidR="006D5FCE" w:rsidRDefault="006D5FCE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Условия гарантийного сервисного обслуживания медицинской техники поставщиком, его сервисными центрами в </w:t>
            </w:r>
            <w:r>
              <w:rPr>
                <w:color w:val="000000"/>
                <w:spacing w:val="2"/>
              </w:rPr>
              <w:lastRenderedPageBreak/>
              <w:t>Республике Казахстан либо с привлечением третьих компетентных лиц</w:t>
            </w:r>
          </w:p>
        </w:tc>
        <w:tc>
          <w:tcPr>
            <w:tcW w:w="109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579A60" w14:textId="77777777" w:rsidR="006D5FCE" w:rsidRPr="00B83F71" w:rsidRDefault="006D5FCE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B83F71">
              <w:rPr>
                <w:color w:val="000000"/>
                <w:sz w:val="20"/>
                <w:szCs w:val="20"/>
              </w:rPr>
              <w:lastRenderedPageBreak/>
              <w:t>Гарантийное сервисное обслуживание медицинской техники не менее 37 месяцев.</w:t>
            </w:r>
            <w:r w:rsidRPr="00B83F71">
              <w:rPr>
                <w:color w:val="000000"/>
                <w:sz w:val="20"/>
                <w:szCs w:val="20"/>
              </w:rPr>
              <w:br/>
              <w:t>Плановое техническое обслуживание должно проводиться не реже чем 1 раз в квартал.</w:t>
            </w:r>
            <w:r w:rsidRPr="00B83F71">
              <w:rPr>
                <w:color w:val="000000"/>
                <w:sz w:val="20"/>
                <w:szCs w:val="20"/>
              </w:rP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B83F71">
              <w:rPr>
                <w:color w:val="000000"/>
                <w:sz w:val="20"/>
                <w:szCs w:val="20"/>
              </w:rPr>
              <w:br/>
              <w:t>- замену отработавших ресурс составных частей;</w:t>
            </w:r>
            <w:r w:rsidRPr="00B83F71">
              <w:rPr>
                <w:color w:val="000000"/>
                <w:sz w:val="20"/>
                <w:szCs w:val="20"/>
              </w:rPr>
              <w:br/>
              <w:t>- замене или восстановлении отдельных частей медицинской техники;</w:t>
            </w:r>
            <w:r w:rsidRPr="00B83F71">
              <w:rPr>
                <w:color w:val="000000"/>
                <w:sz w:val="20"/>
                <w:szCs w:val="20"/>
              </w:rPr>
              <w:br/>
            </w:r>
            <w:r w:rsidRPr="00B83F71">
              <w:rPr>
                <w:color w:val="000000"/>
                <w:sz w:val="20"/>
                <w:szCs w:val="20"/>
              </w:rPr>
              <w:lastRenderedPageBreak/>
              <w:t>- настройку и регулировку медицинской техники; специфические для данной медицинской техники работы и т.п.;</w:t>
            </w:r>
            <w:r w:rsidRPr="00B83F71">
              <w:rPr>
                <w:color w:val="000000"/>
                <w:sz w:val="20"/>
                <w:szCs w:val="20"/>
              </w:rPr>
              <w:br/>
              <w:t>- чистку, смазку и при необходимости переборку основных механизмов и узлов;</w:t>
            </w:r>
            <w:r w:rsidRPr="00B83F71">
              <w:rPr>
                <w:color w:val="000000"/>
                <w:sz w:val="20"/>
                <w:szCs w:val="20"/>
              </w:rPr>
              <w:br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 w:rsidRPr="00B83F71">
              <w:rPr>
                <w:color w:val="000000"/>
                <w:sz w:val="20"/>
                <w:szCs w:val="20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6D5FCE" w14:paraId="31EDE584" w14:textId="77777777" w:rsidTr="007B41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3BB22" w14:textId="77777777" w:rsidR="006D5FCE" w:rsidRDefault="006D5FCE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BEFF76" w14:textId="77777777" w:rsidR="006D5FCE" w:rsidRDefault="006D5FCE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сопутствующим услугам</w:t>
            </w:r>
          </w:p>
        </w:tc>
        <w:tc>
          <w:tcPr>
            <w:tcW w:w="109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5B324C" w14:textId="77777777" w:rsidR="006D5FCE" w:rsidRPr="00B83F71" w:rsidRDefault="006D5FCE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B83F71">
              <w:rPr>
                <w:color w:val="000000"/>
                <w:sz w:val="20"/>
                <w:szCs w:val="20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5DA5850B" w14:textId="77777777" w:rsidR="006D5FCE" w:rsidRPr="00B83F71" w:rsidRDefault="006D5FCE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B83F71">
              <w:rPr>
                <w:color w:val="000000"/>
                <w:sz w:val="20"/>
                <w:szCs w:val="20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B83F71">
              <w:rPr>
                <w:color w:val="000000"/>
                <w:sz w:val="20"/>
                <w:szCs w:val="20"/>
              </w:rPr>
              <w:t>прединсталляционных</w:t>
            </w:r>
            <w:proofErr w:type="spellEnd"/>
            <w:r w:rsidRPr="00B83F71">
              <w:rPr>
                <w:color w:val="000000"/>
                <w:sz w:val="20"/>
                <w:szCs w:val="20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B83F71">
              <w:rPr>
                <w:color w:val="000000"/>
                <w:sz w:val="20"/>
                <w:szCs w:val="20"/>
              </w:rPr>
              <w:t>прединсталляционной</w:t>
            </w:r>
            <w:proofErr w:type="spellEnd"/>
            <w:r w:rsidRPr="00B83F71">
              <w:rPr>
                <w:color w:val="000000"/>
                <w:sz w:val="20"/>
                <w:szCs w:val="20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0E8ACFB9" w14:textId="4E1418FD" w:rsidR="008A06A7" w:rsidRDefault="008A06A7"/>
    <w:p w14:paraId="740F899C" w14:textId="131F0E80" w:rsidR="004F0B77" w:rsidRDefault="004F0B77"/>
    <w:p w14:paraId="14917BBC" w14:textId="77777777" w:rsidR="004F0B77" w:rsidRPr="004F0B77" w:rsidRDefault="004F0B77" w:rsidP="004F0B77">
      <w:pPr>
        <w:rPr>
          <w:sz w:val="28"/>
          <w:szCs w:val="28"/>
        </w:rPr>
      </w:pPr>
      <w:proofErr w:type="spellStart"/>
      <w:r w:rsidRPr="004F0B77">
        <w:rPr>
          <w:sz w:val="28"/>
          <w:szCs w:val="28"/>
        </w:rPr>
        <w:t>Бекенов</w:t>
      </w:r>
      <w:proofErr w:type="spellEnd"/>
      <w:r w:rsidRPr="004F0B77">
        <w:rPr>
          <w:sz w:val="28"/>
          <w:szCs w:val="28"/>
        </w:rPr>
        <w:t xml:space="preserve"> Талгат </w:t>
      </w:r>
      <w:proofErr w:type="spellStart"/>
      <w:r w:rsidRPr="004F0B77">
        <w:rPr>
          <w:sz w:val="28"/>
          <w:szCs w:val="28"/>
        </w:rPr>
        <w:t>Серикович</w:t>
      </w:r>
      <w:proofErr w:type="spellEnd"/>
      <w:r w:rsidRPr="004F0B77">
        <w:rPr>
          <w:sz w:val="28"/>
          <w:szCs w:val="28"/>
        </w:rPr>
        <w:t xml:space="preserve">                  заведующий отделением нейрохирургии</w:t>
      </w:r>
    </w:p>
    <w:p w14:paraId="297BFC79" w14:textId="77777777" w:rsidR="004F0B77" w:rsidRDefault="004F0B77"/>
    <w:sectPr w:rsidR="004F0B77" w:rsidSect="00B83F71">
      <w:pgSz w:w="16838" w:h="11906" w:orient="landscape" w:code="9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BEC"/>
    <w:rsid w:val="00053481"/>
    <w:rsid w:val="000A34CA"/>
    <w:rsid w:val="000F0F6C"/>
    <w:rsid w:val="00107AF7"/>
    <w:rsid w:val="001252A9"/>
    <w:rsid w:val="00203604"/>
    <w:rsid w:val="00272404"/>
    <w:rsid w:val="00297CC6"/>
    <w:rsid w:val="004425F2"/>
    <w:rsid w:val="0044649A"/>
    <w:rsid w:val="004F0B77"/>
    <w:rsid w:val="00516E35"/>
    <w:rsid w:val="005902AD"/>
    <w:rsid w:val="006D5FCE"/>
    <w:rsid w:val="007B41D0"/>
    <w:rsid w:val="007B6BEC"/>
    <w:rsid w:val="007E3543"/>
    <w:rsid w:val="008A06A7"/>
    <w:rsid w:val="008A0C87"/>
    <w:rsid w:val="008D3970"/>
    <w:rsid w:val="00982D69"/>
    <w:rsid w:val="00A51CA6"/>
    <w:rsid w:val="00AF3B53"/>
    <w:rsid w:val="00B0341C"/>
    <w:rsid w:val="00B10684"/>
    <w:rsid w:val="00B631A4"/>
    <w:rsid w:val="00B83F71"/>
    <w:rsid w:val="00B85877"/>
    <w:rsid w:val="00BD7BAD"/>
    <w:rsid w:val="00C44F08"/>
    <w:rsid w:val="00C829F8"/>
    <w:rsid w:val="00C94C0B"/>
    <w:rsid w:val="00DF645E"/>
    <w:rsid w:val="00EC7A70"/>
    <w:rsid w:val="00ED42AF"/>
    <w:rsid w:val="00F14729"/>
    <w:rsid w:val="00F968E1"/>
    <w:rsid w:val="00F96CEA"/>
    <w:rsid w:val="00FA09F0"/>
    <w:rsid w:val="00FA16CC"/>
    <w:rsid w:val="00FE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1F7BE"/>
  <w15:docId w15:val="{4F6B94C4-61B4-478F-97C0-BA326447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6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Простой Знак"/>
    <w:link w:val="a4"/>
    <w:uiPriority w:val="1"/>
    <w:locked/>
    <w:rsid w:val="007B6BEC"/>
    <w:rPr>
      <w:rFonts w:ascii="Calibri" w:eastAsia="Calibri" w:hAnsi="Calibri" w:cs="Calibri"/>
      <w:color w:val="000000"/>
      <w:lang w:eastAsia="ru-RU"/>
    </w:rPr>
  </w:style>
  <w:style w:type="paragraph" w:styleId="a4">
    <w:name w:val="No Spacing"/>
    <w:aliases w:val="Простой"/>
    <w:link w:val="a3"/>
    <w:uiPriority w:val="1"/>
    <w:qFormat/>
    <w:rsid w:val="007B6BEC"/>
    <w:pPr>
      <w:widowControl w:val="0"/>
      <w:spacing w:after="0" w:line="240" w:lineRule="auto"/>
      <w:contextualSpacing/>
    </w:pPr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2564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2023-05-30T04:50:00Z</cp:lastPrinted>
  <dcterms:created xsi:type="dcterms:W3CDTF">2023-05-25T04:34:00Z</dcterms:created>
  <dcterms:modified xsi:type="dcterms:W3CDTF">2023-06-12T09:46:00Z</dcterms:modified>
</cp:coreProperties>
</file>