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2"/>
        <w:gridCol w:w="6193"/>
      </w:tblGrid>
      <w:tr w:rsidR="004314B7" w:rsidRPr="004314B7" w:rsidTr="004314B7">
        <w:trPr>
          <w:tblCellSpacing w:w="15" w:type="dxa"/>
        </w:trPr>
        <w:tc>
          <w:tcPr>
            <w:tcW w:w="9870" w:type="dxa"/>
            <w:vAlign w:val="center"/>
            <w:hideMark/>
          </w:tcPr>
          <w:p w:rsidR="004314B7" w:rsidRPr="004314B7" w:rsidRDefault="004314B7" w:rsidP="004314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3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Отчет о деятельности по вопросам оказания государственных услуг </w:t>
            </w:r>
          </w:p>
          <w:p w:rsidR="004314B7" w:rsidRPr="004314B7" w:rsidRDefault="004314B7" w:rsidP="004314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2021 год.</w:t>
            </w:r>
          </w:p>
        </w:tc>
        <w:tc>
          <w:tcPr>
            <w:tcW w:w="6180" w:type="dxa"/>
            <w:vAlign w:val="center"/>
            <w:hideMark/>
          </w:tcPr>
          <w:p w:rsidR="004314B7" w:rsidRPr="004314B7" w:rsidRDefault="004314B7" w:rsidP="0043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4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314B7" w:rsidRPr="004314B7" w:rsidRDefault="004314B7" w:rsidP="004314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1) Сведения об </w:t>
      </w:r>
      <w:proofErr w:type="spellStart"/>
      <w:r w:rsidRPr="004314B7">
        <w:rPr>
          <w:rFonts w:ascii="Times New Roman" w:eastAsia="Times New Roman" w:hAnsi="Times New Roman" w:cs="Times New Roman"/>
          <w:sz w:val="24"/>
          <w:szCs w:val="24"/>
        </w:rPr>
        <w:t>услугодателе</w:t>
      </w:r>
      <w:proofErr w:type="spellEnd"/>
      <w:r w:rsidRPr="004314B7">
        <w:rPr>
          <w:rFonts w:ascii="Times New Roman" w:eastAsia="Times New Roman" w:hAnsi="Times New Roman" w:cs="Times New Roman"/>
          <w:sz w:val="24"/>
          <w:szCs w:val="24"/>
        </w:rPr>
        <w:t>: ГКП на ПХВ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Многопрофильная областная больница </w:t>
      </w:r>
      <w:r w:rsidRPr="004314B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(далее-МОБ).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2) Количество государственных услуг в сфере здравоохранения 27,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МОБ </w:t>
      </w: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оказывает 1 услуг;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количество государственных услуг, оказываемых через Государственную корпорацию "Правительство для граждан"-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314B7">
        <w:rPr>
          <w:rFonts w:ascii="Times New Roman" w:eastAsia="Times New Roman" w:hAnsi="Times New Roman" w:cs="Times New Roman"/>
          <w:sz w:val="24"/>
          <w:szCs w:val="24"/>
        </w:rPr>
        <w:t>услуг;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количество государственных услуг, 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зываемых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бесплатной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основе-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30 314</w:t>
      </w: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услуг, на платной основе-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услуг;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14B7">
        <w:rPr>
          <w:rFonts w:ascii="Times New Roman" w:eastAsia="Times New Roman" w:hAnsi="Times New Roman" w:cs="Times New Roman"/>
          <w:sz w:val="24"/>
          <w:szCs w:val="24"/>
        </w:rPr>
        <w:t>количество государственных услуг, оказываемых в бумажной форме-</w:t>
      </w:r>
      <w:r>
        <w:rPr>
          <w:rFonts w:ascii="Times New Roman" w:eastAsia="Times New Roman" w:hAnsi="Times New Roman" w:cs="Times New Roman"/>
          <w:sz w:val="24"/>
          <w:szCs w:val="24"/>
        </w:rPr>
        <w:t>30 314</w:t>
      </w: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услуги, электронной форме-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услуга;</w:t>
      </w:r>
      <w:proofErr w:type="gramEnd"/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количество утвержденных подзаконных нормативных правовых актов, определяющих порядок оказания государственных услуг;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3) Информация о наиболее востребованных государственных услугах.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Наиболее востребованные государственные услуги – это «</w:t>
      </w:r>
      <w:r>
        <w:rPr>
          <w:rFonts w:ascii="Times New Roman" w:eastAsia="Times New Roman" w:hAnsi="Times New Roman" w:cs="Times New Roman"/>
          <w:sz w:val="24"/>
          <w:szCs w:val="24"/>
        </w:rPr>
        <w:t>выдача выписки из медицинской карты  стационарного больного</w:t>
      </w:r>
      <w:r w:rsidRPr="004314B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314B7" w:rsidRPr="004314B7" w:rsidRDefault="004314B7" w:rsidP="004314B7">
      <w:pPr>
        <w:tabs>
          <w:tab w:val="center" w:pos="1040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4314B7" w:rsidRPr="004314B7" w:rsidRDefault="004314B7" w:rsidP="004314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с </w:t>
      </w:r>
      <w:proofErr w:type="spellStart"/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услугополучателями</w:t>
      </w:r>
      <w:proofErr w:type="spellEnd"/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1) Сведения об источниках и местах доступа к информации о порядке оказания государственных услуг: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В целях доступности государственных услуг, информация о порядке оказания государственных услуг размещена на официальном сайте       ГКП на ПХВ «</w:t>
      </w:r>
      <w:r>
        <w:rPr>
          <w:rFonts w:ascii="Times New Roman" w:eastAsia="Times New Roman" w:hAnsi="Times New Roman" w:cs="Times New Roman"/>
          <w:sz w:val="24"/>
          <w:szCs w:val="24"/>
        </w:rPr>
        <w:t>Многопрофильная областная больница</w:t>
      </w: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6" w:history="1">
        <w:r w:rsidRPr="00801A6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801A6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801A6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amob</w:t>
        </w:r>
        <w:proofErr w:type="spellEnd"/>
        <w:r w:rsidRPr="00801A6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801A6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, вся необходимая информация для </w:t>
      </w:r>
      <w:proofErr w:type="spellStart"/>
      <w:r w:rsidRPr="004314B7">
        <w:rPr>
          <w:rFonts w:ascii="Times New Roman" w:eastAsia="Times New Roman" w:hAnsi="Times New Roman" w:cs="Times New Roman"/>
          <w:sz w:val="24"/>
          <w:szCs w:val="24"/>
        </w:rPr>
        <w:t>услугополучателей</w:t>
      </w:r>
      <w:proofErr w:type="spellEnd"/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 также размещена на стенде данных организации, а также по телефонам Единого </w:t>
      </w:r>
      <w:proofErr w:type="gramStart"/>
      <w:r w:rsidRPr="004314B7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gramEnd"/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государственных услуг 1414.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услуг: 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Отчеты о деятельности государственных органов для публичных обсуждений размещаются на официальном сайте </w:t>
      </w:r>
      <w:proofErr w:type="spellStart"/>
      <w:proofErr w:type="gramStart"/>
      <w:r w:rsidRPr="004314B7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spellEnd"/>
      <w:proofErr w:type="gramEnd"/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      ГКП на ПХВ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Многопрофильная областная больница», </w:t>
      </w: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где каждый </w:t>
      </w:r>
      <w:proofErr w:type="spellStart"/>
      <w:r w:rsidRPr="004314B7">
        <w:rPr>
          <w:rFonts w:ascii="Times New Roman" w:eastAsia="Times New Roman" w:hAnsi="Times New Roman" w:cs="Times New Roman"/>
          <w:sz w:val="24"/>
          <w:szCs w:val="24"/>
        </w:rPr>
        <w:t>услугополучатель</w:t>
      </w:r>
      <w:proofErr w:type="spellEnd"/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может ознакомиться с отчетом и оставить комментарии.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:rsid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За 12 месяцев 2021 года проведено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разъяснительных мероприятий по повышению качества оказания государственных услуг, из них: </w:t>
      </w:r>
      <w:r>
        <w:rPr>
          <w:rFonts w:ascii="Times New Roman" w:eastAsia="Times New Roman" w:hAnsi="Times New Roman" w:cs="Times New Roman"/>
          <w:sz w:val="24"/>
          <w:szCs w:val="24"/>
        </w:rPr>
        <w:t>размещение информации СМИ о порядке и возможностях получения государственных услуг: социальных сетях инстаграмм-1, прямые эфиры-1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по совершенствованию процессов оказания государственных услуг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1) Результаты оптимизации и автоматизации процессов оказания государственных услуг.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2)  </w:t>
      </w:r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Мероприятия, направленные на повышение квалификации сотрудников в сфере оказания государственных услуг.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Сотрудники подведомственных медицинских организаций, ответственные за оказание государственных услуг, за счет средств организации, проходят специализированные курсы повышения квалификации.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3) Нормативно-правовое совершенствование процессов оказания государственных услуг.</w:t>
      </w:r>
    </w:p>
    <w:p w:rsidR="004314B7" w:rsidRPr="004314B7" w:rsidRDefault="004314B7" w:rsidP="004314B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качеством оказания государственных услуг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Информация о жалобах </w:t>
      </w:r>
      <w:proofErr w:type="spellStart"/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услугополучателей</w:t>
      </w:r>
      <w:proofErr w:type="spellEnd"/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вопросам оказания государственных услуг: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1) За 2021 год жалоб на предоставлении государственных услуг не поступало.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2)  Результаты внутреннего </w:t>
      </w:r>
      <w:proofErr w:type="gramStart"/>
      <w:r w:rsidRPr="004314B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государственных услуг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- с медицинскими работниками проведена соответствующая разъяснительная работа о нормативах действующего законодательства  и правилах оказания государственных услуг;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- руководителям медицинских организаций дано указание усилить контроль по повышению качества оказания государственных услуг, в соответствии </w:t>
      </w:r>
      <w:proofErr w:type="gramStart"/>
      <w:r w:rsidRPr="004314B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</w:t>
      </w:r>
      <w:proofErr w:type="spellStart"/>
      <w:r w:rsidRPr="004314B7">
        <w:rPr>
          <w:rFonts w:ascii="Times New Roman" w:eastAsia="Times New Roman" w:hAnsi="Times New Roman" w:cs="Times New Roman"/>
          <w:sz w:val="24"/>
          <w:szCs w:val="24"/>
        </w:rPr>
        <w:t>законодательсвом</w:t>
      </w:r>
      <w:proofErr w:type="spellEnd"/>
      <w:r w:rsidRPr="004314B7">
        <w:rPr>
          <w:rFonts w:ascii="Times New Roman" w:eastAsia="Times New Roman" w:hAnsi="Times New Roman" w:cs="Times New Roman"/>
          <w:sz w:val="24"/>
          <w:szCs w:val="24"/>
        </w:rPr>
        <w:t>. Объектам контроля, допустившим указанные нарушения, внесены рекомендации по их устранению и рассмотрению ответственности виновных лиц.    </w:t>
      </w:r>
    </w:p>
    <w:p w:rsidR="004314B7" w:rsidRPr="004314B7" w:rsidRDefault="004314B7" w:rsidP="004314B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Перспективы дальнейшей эффективности и повышения удовлетворенности </w:t>
      </w:r>
      <w:proofErr w:type="spellStart"/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услугополучателей</w:t>
      </w:r>
      <w:proofErr w:type="spellEnd"/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качеством оказания государственных услуг.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удовлетворенности </w:t>
      </w:r>
      <w:proofErr w:type="spellStart"/>
      <w:r w:rsidRPr="004314B7">
        <w:rPr>
          <w:rFonts w:ascii="Times New Roman" w:eastAsia="Times New Roman" w:hAnsi="Times New Roman" w:cs="Times New Roman"/>
          <w:sz w:val="24"/>
          <w:szCs w:val="24"/>
        </w:rPr>
        <w:t>услугополучателей</w:t>
      </w:r>
      <w:proofErr w:type="spellEnd"/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государственных услуг, на 2022 год запланированы следующие мероприятия: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утвержден план контрольных мероприятий по вопросу соблюдения законодательства Республики Казахстан в сфере оказания государственных услуг на 2022 год.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принятие мер по повышению качества оказания государственных услуг с учетом </w:t>
      </w:r>
      <w:proofErr w:type="gramStart"/>
      <w:r w:rsidRPr="004314B7">
        <w:rPr>
          <w:rFonts w:ascii="Times New Roman" w:eastAsia="Times New Roman" w:hAnsi="Times New Roman" w:cs="Times New Roman"/>
          <w:sz w:val="24"/>
          <w:szCs w:val="24"/>
        </w:rPr>
        <w:t>рекомендаций общественного мониторинга качества оказания государственных услуг</w:t>
      </w:r>
      <w:proofErr w:type="gramEnd"/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за 2020 год;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проведение совещания о принимаемых мерах по повышению качества оказания </w:t>
      </w:r>
      <w:proofErr w:type="spellStart"/>
      <w:r w:rsidRPr="004314B7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4314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ежедневный мониторинг по своевременному оказанию государственных услуг;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создание необходимых условий для лиц с ограниченными возможностями при получении ими государственных услуг (пандусы, кнопки вызова);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своевременного рассмотрения жалоб </w:t>
      </w:r>
      <w:proofErr w:type="spellStart"/>
      <w:r w:rsidRPr="004314B7">
        <w:rPr>
          <w:rFonts w:ascii="Times New Roman" w:eastAsia="Times New Roman" w:hAnsi="Times New Roman" w:cs="Times New Roman"/>
          <w:sz w:val="24"/>
          <w:szCs w:val="24"/>
        </w:rPr>
        <w:t>услугополучателей</w:t>
      </w:r>
      <w:proofErr w:type="spellEnd"/>
      <w:r w:rsidRPr="004314B7">
        <w:rPr>
          <w:rFonts w:ascii="Times New Roman" w:eastAsia="Times New Roman" w:hAnsi="Times New Roman" w:cs="Times New Roman"/>
          <w:sz w:val="24"/>
          <w:szCs w:val="24"/>
        </w:rPr>
        <w:t>, принятие исчерпывающих мер по устранению причин и условий, послуживших основанием для обращений;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информированности населения о возможностях и усилению мотивации к получению </w:t>
      </w:r>
      <w:proofErr w:type="spellStart"/>
      <w:r w:rsidRPr="004314B7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4314B7">
        <w:rPr>
          <w:rFonts w:ascii="Times New Roman" w:eastAsia="Times New Roman" w:hAnsi="Times New Roman" w:cs="Times New Roman"/>
          <w:sz w:val="24"/>
          <w:szCs w:val="24"/>
        </w:rPr>
        <w:t xml:space="preserve"> через портал «электронного правительства» посредством популярных социальных сетей, периодических печатных изданий;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управления: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услуг. То есть, закреплена задача перехода к модели «сервисного государства», в котором органы государственного управления оказывают услуги в интересах граждан и организаций, а одной из основных оценок качества государственного управления выступает удовлетворенность граждан качеством предоставления государственных услуг.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14B7" w:rsidRPr="004314B7" w:rsidRDefault="004314B7" w:rsidP="00431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14B7" w:rsidRPr="004314B7" w:rsidRDefault="004314B7" w:rsidP="004314B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4B7">
        <w:rPr>
          <w:rFonts w:ascii="Times New Roman" w:eastAsia="Times New Roman" w:hAnsi="Times New Roman" w:cs="Times New Roman"/>
          <w:b/>
          <w:bCs/>
          <w:sz w:val="24"/>
          <w:szCs w:val="24"/>
        </w:rPr>
        <w:t>Ниже вы можете задать ваш вопрос, мы постараемся ответить максимально оперативно.</w:t>
      </w:r>
    </w:p>
    <w:p w:rsidR="00FB0F9F" w:rsidRDefault="00FB0F9F"/>
    <w:sectPr w:rsidR="00FB0F9F" w:rsidSect="00FB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CA7"/>
    <w:multiLevelType w:val="multilevel"/>
    <w:tmpl w:val="ADA64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67102"/>
    <w:multiLevelType w:val="multilevel"/>
    <w:tmpl w:val="4198B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94E4A"/>
    <w:multiLevelType w:val="multilevel"/>
    <w:tmpl w:val="49A4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103FF"/>
    <w:multiLevelType w:val="multilevel"/>
    <w:tmpl w:val="F1481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113C2"/>
    <w:multiLevelType w:val="multilevel"/>
    <w:tmpl w:val="476AF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B7"/>
    <w:rsid w:val="004314B7"/>
    <w:rsid w:val="00B86138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14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14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14B7"/>
    <w:rPr>
      <w:b/>
      <w:bCs/>
    </w:rPr>
  </w:style>
  <w:style w:type="character" w:styleId="a5">
    <w:name w:val="Hyperlink"/>
    <w:basedOn w:val="a0"/>
    <w:uiPriority w:val="99"/>
    <w:unhideWhenUsed/>
    <w:rsid w:val="00431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14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14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14B7"/>
    <w:rPr>
      <w:b/>
      <w:bCs/>
    </w:rPr>
  </w:style>
  <w:style w:type="character" w:styleId="a5">
    <w:name w:val="Hyperlink"/>
    <w:basedOn w:val="a0"/>
    <w:uiPriority w:val="99"/>
    <w:unhideWhenUsed/>
    <w:rsid w:val="00431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ob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2022-03-04T12:20:00Z</dcterms:created>
  <dcterms:modified xsi:type="dcterms:W3CDTF">2022-03-04T12:20:00Z</dcterms:modified>
</cp:coreProperties>
</file>