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C10B74">
        <w:rPr>
          <w:sz w:val="28"/>
          <w:szCs w:val="28"/>
        </w:rPr>
        <w:t>5</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w:t>
      </w:r>
      <w:r w:rsidR="00C10B74">
        <w:rPr>
          <w:sz w:val="24"/>
          <w:szCs w:val="24"/>
        </w:rPr>
        <w:t>1</w:t>
      </w:r>
      <w:r>
        <w:rPr>
          <w:sz w:val="24"/>
          <w:szCs w:val="24"/>
        </w:rPr>
        <w:t xml:space="preserve"> </w:t>
      </w:r>
      <w:r w:rsidR="00C10B74">
        <w:rPr>
          <w:sz w:val="24"/>
          <w:szCs w:val="24"/>
        </w:rPr>
        <w:t>февраля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6019" w:type="dxa"/>
        <w:tblInd w:w="-318" w:type="dxa"/>
        <w:tblLayout w:type="fixed"/>
        <w:tblLook w:val="04A0"/>
      </w:tblPr>
      <w:tblGrid>
        <w:gridCol w:w="852"/>
        <w:gridCol w:w="2268"/>
        <w:gridCol w:w="8363"/>
        <w:gridCol w:w="708"/>
        <w:gridCol w:w="1134"/>
        <w:gridCol w:w="1133"/>
        <w:gridCol w:w="1561"/>
      </w:tblGrid>
      <w:tr w:rsidR="0043677C" w:rsidRPr="00A261C5" w:rsidTr="00BA40D7">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836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E83DA6">
            <w:pPr>
              <w:spacing w:after="0" w:line="240" w:lineRule="auto"/>
              <w:ind w:left="-533" w:firstLine="533"/>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BA40D7">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363"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704A1B" w:rsidRPr="00A261C5" w:rsidTr="00704A1B">
        <w:trPr>
          <w:trHeight w:val="211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Воск костный хирургический, стерильный, </w:t>
            </w:r>
            <w:proofErr w:type="spellStart"/>
            <w:r w:rsidRPr="00BA40D7">
              <w:rPr>
                <w:rFonts w:ascii="Times New Roman" w:hAnsi="Times New Roman" w:cs="Times New Roman"/>
                <w:color w:val="000000"/>
                <w:sz w:val="20"/>
                <w:szCs w:val="20"/>
              </w:rPr>
              <w:t>нерассасывающийся</w:t>
            </w:r>
            <w:proofErr w:type="spellEnd"/>
            <w:r w:rsidRPr="00BA40D7">
              <w:rPr>
                <w:rFonts w:ascii="Times New Roman" w:hAnsi="Times New Roman" w:cs="Times New Roman"/>
                <w:color w:val="000000"/>
                <w:sz w:val="20"/>
                <w:szCs w:val="20"/>
              </w:rPr>
              <w:t>, однократного применения, в пластинах по 2,5 гр.</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proofErr w:type="spellStart"/>
            <w:r w:rsidRPr="00BA40D7">
              <w:rPr>
                <w:rFonts w:ascii="Times New Roman" w:hAnsi="Times New Roman" w:cs="Times New Roman"/>
                <w:color w:val="000000"/>
                <w:sz w:val="20"/>
                <w:szCs w:val="20"/>
              </w:rPr>
              <w:t>Нерассасывающийся</w:t>
            </w:r>
            <w:proofErr w:type="spellEnd"/>
            <w:r w:rsidRPr="00BA40D7">
              <w:rPr>
                <w:rFonts w:ascii="Times New Roman" w:hAnsi="Times New Roman" w:cs="Times New Roman"/>
                <w:color w:val="000000"/>
                <w:sz w:val="20"/>
                <w:szCs w:val="20"/>
              </w:rPr>
              <w:t xml:space="preserve"> стерильный хирургический материал – костный воск, состоящий из </w:t>
            </w:r>
            <w:proofErr w:type="gramStart"/>
            <w:r w:rsidRPr="00BA40D7">
              <w:rPr>
                <w:rFonts w:ascii="Times New Roman" w:hAnsi="Times New Roman" w:cs="Times New Roman"/>
                <w:color w:val="000000"/>
                <w:sz w:val="20"/>
                <w:szCs w:val="20"/>
              </w:rPr>
              <w:t>следующих</w:t>
            </w:r>
            <w:proofErr w:type="gramEnd"/>
            <w:r w:rsidRPr="00BA40D7">
              <w:rPr>
                <w:rFonts w:ascii="Times New Roman" w:hAnsi="Times New Roman" w:cs="Times New Roman"/>
                <w:color w:val="000000"/>
                <w:sz w:val="20"/>
                <w:szCs w:val="20"/>
              </w:rPr>
              <w:t xml:space="preserve"> </w:t>
            </w:r>
            <w:proofErr w:type="spellStart"/>
            <w:r w:rsidRPr="00BA40D7">
              <w:rPr>
                <w:rFonts w:ascii="Times New Roman" w:hAnsi="Times New Roman" w:cs="Times New Roman"/>
                <w:color w:val="000000"/>
                <w:sz w:val="20"/>
                <w:szCs w:val="20"/>
              </w:rPr>
              <w:t>комплектонентов</w:t>
            </w:r>
            <w:proofErr w:type="spellEnd"/>
            <w:r w:rsidRPr="00BA40D7">
              <w:rPr>
                <w:rFonts w:ascii="Times New Roman" w:hAnsi="Times New Roman" w:cs="Times New Roman"/>
                <w:color w:val="000000"/>
                <w:sz w:val="20"/>
                <w:szCs w:val="20"/>
              </w:rPr>
              <w:t xml:space="preserve">: белый пчелиный воск - не менее 75% по массе, твердый парафин - не менее 15% по массе, </w:t>
            </w:r>
            <w:proofErr w:type="spellStart"/>
            <w:r w:rsidRPr="00BA40D7">
              <w:rPr>
                <w:rFonts w:ascii="Times New Roman" w:hAnsi="Times New Roman" w:cs="Times New Roman"/>
                <w:color w:val="000000"/>
                <w:sz w:val="20"/>
                <w:szCs w:val="20"/>
              </w:rPr>
              <w:t>изопропилпальмитат</w:t>
            </w:r>
            <w:proofErr w:type="spellEnd"/>
            <w:r w:rsidRPr="00BA40D7">
              <w:rPr>
                <w:rFonts w:ascii="Times New Roman" w:hAnsi="Times New Roman" w:cs="Times New Roman"/>
                <w:color w:val="000000"/>
                <w:sz w:val="20"/>
                <w:szCs w:val="20"/>
              </w:rPr>
              <w:t xml:space="preserve"> - не менее 10% по массе. Для использования в качестве местного </w:t>
            </w:r>
            <w:proofErr w:type="spellStart"/>
            <w:r w:rsidRPr="00BA40D7">
              <w:rPr>
                <w:rFonts w:ascii="Times New Roman" w:hAnsi="Times New Roman" w:cs="Times New Roman"/>
                <w:color w:val="000000"/>
                <w:sz w:val="20"/>
                <w:szCs w:val="20"/>
              </w:rPr>
              <w:t>гемостатического</w:t>
            </w:r>
            <w:proofErr w:type="spellEnd"/>
            <w:r w:rsidRPr="00BA40D7">
              <w:rPr>
                <w:rFonts w:ascii="Times New Roman" w:hAnsi="Times New Roman" w:cs="Times New Roman"/>
                <w:color w:val="000000"/>
                <w:sz w:val="20"/>
                <w:szCs w:val="20"/>
              </w:rPr>
              <w:t xml:space="preserve"> средства при кровотечении из губчатого вещества кости. Имеет белый цвет и поставляется в твердом виде, пластинки по 2,5 гр. Групповая упаковка (коробка) содержит не менее 24 </w:t>
            </w:r>
            <w:proofErr w:type="gramStart"/>
            <w:r w:rsidRPr="00BA40D7">
              <w:rPr>
                <w:rFonts w:ascii="Times New Roman" w:hAnsi="Times New Roman" w:cs="Times New Roman"/>
                <w:color w:val="000000"/>
                <w:sz w:val="20"/>
                <w:szCs w:val="20"/>
              </w:rPr>
              <w:t>индивидуальных</w:t>
            </w:r>
            <w:proofErr w:type="gramEnd"/>
            <w:r w:rsidRPr="00BA40D7">
              <w:rPr>
                <w:rFonts w:ascii="Times New Roman" w:hAnsi="Times New Roman" w:cs="Times New Roman"/>
                <w:color w:val="000000"/>
                <w:sz w:val="20"/>
                <w:szCs w:val="20"/>
              </w:rPr>
              <w:t xml:space="preserve"> </w:t>
            </w:r>
            <w:proofErr w:type="spellStart"/>
            <w:r w:rsidRPr="00BA40D7">
              <w:rPr>
                <w:rFonts w:ascii="Times New Roman" w:hAnsi="Times New Roman" w:cs="Times New Roman"/>
                <w:color w:val="000000"/>
                <w:sz w:val="20"/>
                <w:szCs w:val="20"/>
              </w:rPr>
              <w:t>упаковкаовкаовок</w:t>
            </w:r>
            <w:proofErr w:type="spellEnd"/>
            <w:r w:rsidRPr="00BA40D7">
              <w:rPr>
                <w:rFonts w:ascii="Times New Roman" w:hAnsi="Times New Roman" w:cs="Times New Roman"/>
                <w:color w:val="000000"/>
                <w:sz w:val="20"/>
                <w:szCs w:val="20"/>
              </w:rPr>
              <w:t xml:space="preserve">. </w:t>
            </w:r>
            <w:proofErr w:type="gramStart"/>
            <w:r w:rsidRPr="00BA40D7">
              <w:rPr>
                <w:rFonts w:ascii="Times New Roman" w:hAnsi="Times New Roman" w:cs="Times New Roman"/>
                <w:color w:val="000000"/>
                <w:sz w:val="20"/>
                <w:szCs w:val="20"/>
              </w:rPr>
              <w:t>Герметичная</w:t>
            </w:r>
            <w:proofErr w:type="gramEnd"/>
            <w:r w:rsidRPr="00BA40D7">
              <w:rPr>
                <w:rFonts w:ascii="Times New Roman" w:hAnsi="Times New Roman" w:cs="Times New Roman"/>
                <w:color w:val="000000"/>
                <w:sz w:val="20"/>
                <w:szCs w:val="20"/>
              </w:rPr>
              <w:t xml:space="preserve"> (полиэтилен или другой материал), предохраняющая содержимое от влаги. Каждая коробка содержит инструкцию по медицинскому применению на русском языке.</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color w:val="000000"/>
                <w:sz w:val="20"/>
                <w:szCs w:val="20"/>
              </w:rPr>
            </w:pPr>
            <w:proofErr w:type="spellStart"/>
            <w:proofErr w:type="gramStart"/>
            <w:r w:rsidRPr="00704A1B">
              <w:rPr>
                <w:rFonts w:ascii="Times New Roman" w:hAnsi="Times New Roman" w:cs="Times New Roman"/>
                <w:color w:val="000000"/>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300</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1 458,00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437 400,00</w:t>
            </w:r>
          </w:p>
        </w:tc>
      </w:tr>
      <w:tr w:rsidR="00704A1B" w:rsidRPr="00A261C5" w:rsidTr="00704A1B">
        <w:trPr>
          <w:trHeight w:val="905"/>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proofErr w:type="spellStart"/>
            <w:r w:rsidRPr="00BA40D7">
              <w:rPr>
                <w:rFonts w:ascii="Times New Roman" w:hAnsi="Times New Roman" w:cs="Times New Roman"/>
                <w:color w:val="000000"/>
                <w:sz w:val="20"/>
                <w:szCs w:val="20"/>
              </w:rPr>
              <w:t>Антимикробная</w:t>
            </w:r>
            <w:proofErr w:type="spellEnd"/>
            <w:r w:rsidRPr="00BA40D7">
              <w:rPr>
                <w:rFonts w:ascii="Times New Roman" w:hAnsi="Times New Roman" w:cs="Times New Roman"/>
                <w:color w:val="000000"/>
                <w:sz w:val="20"/>
                <w:szCs w:val="20"/>
              </w:rPr>
              <w:t xml:space="preserve"> стерильная разрезаемая пленка (Барьерная пленка) 34х35</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rsidP="00BA40D7">
            <w:pPr>
              <w:rPr>
                <w:rFonts w:ascii="Times New Roman" w:hAnsi="Times New Roman" w:cs="Times New Roman"/>
                <w:sz w:val="20"/>
                <w:szCs w:val="20"/>
              </w:rPr>
            </w:pPr>
            <w:proofErr w:type="spellStart"/>
            <w:proofErr w:type="gramStart"/>
            <w:r w:rsidRPr="00BA40D7">
              <w:rPr>
                <w:rFonts w:ascii="Times New Roman" w:hAnsi="Times New Roman" w:cs="Times New Roman"/>
                <w:sz w:val="20"/>
                <w:szCs w:val="20"/>
              </w:rPr>
              <w:t>Антимикробная</w:t>
            </w:r>
            <w:proofErr w:type="spellEnd"/>
            <w:r w:rsidRPr="00BA40D7">
              <w:rPr>
                <w:rFonts w:ascii="Times New Roman" w:hAnsi="Times New Roman" w:cs="Times New Roman"/>
                <w:sz w:val="20"/>
                <w:szCs w:val="20"/>
              </w:rPr>
              <w:t xml:space="preserve"> стерильная разрезаемая операционная пленка для долгосрочных операций с </w:t>
            </w:r>
            <w:proofErr w:type="spellStart"/>
            <w:r w:rsidRPr="00BA40D7">
              <w:rPr>
                <w:rFonts w:ascii="Times New Roman" w:hAnsi="Times New Roman" w:cs="Times New Roman"/>
                <w:sz w:val="20"/>
                <w:szCs w:val="20"/>
              </w:rPr>
              <w:t>йодофором</w:t>
            </w:r>
            <w:proofErr w:type="spellEnd"/>
            <w:r w:rsidRPr="00BA40D7">
              <w:rPr>
                <w:rFonts w:ascii="Times New Roman" w:hAnsi="Times New Roman" w:cs="Times New Roman"/>
                <w:sz w:val="20"/>
                <w:szCs w:val="20"/>
              </w:rPr>
              <w:t xml:space="preserve">, оранжевого цвета, воздухопроницаемые, </w:t>
            </w:r>
            <w:proofErr w:type="spellStart"/>
            <w:r w:rsidRPr="00BA40D7">
              <w:rPr>
                <w:rFonts w:ascii="Times New Roman" w:hAnsi="Times New Roman" w:cs="Times New Roman"/>
                <w:sz w:val="20"/>
                <w:szCs w:val="20"/>
              </w:rPr>
              <w:t>высокоадгезивные</w:t>
            </w:r>
            <w:proofErr w:type="spellEnd"/>
            <w:r w:rsidRPr="00BA40D7">
              <w:rPr>
                <w:rFonts w:ascii="Times New Roman" w:hAnsi="Times New Roman" w:cs="Times New Roman"/>
                <w:sz w:val="20"/>
                <w:szCs w:val="20"/>
              </w:rPr>
              <w:t>, размером 34смх35см</w:t>
            </w:r>
            <w:r>
              <w:rPr>
                <w:rFonts w:ascii="Times New Roman" w:hAnsi="Times New Roman" w:cs="Times New Roman"/>
                <w:sz w:val="20"/>
                <w:szCs w:val="20"/>
              </w:rPr>
              <w:t>.</w:t>
            </w:r>
            <w:proofErr w:type="gramEnd"/>
            <w:r>
              <w:rPr>
                <w:rFonts w:ascii="Times New Roman" w:hAnsi="Times New Roman" w:cs="Times New Roman"/>
                <w:sz w:val="20"/>
                <w:szCs w:val="20"/>
              </w:rPr>
              <w:t xml:space="preserve"> Индивидуально </w:t>
            </w:r>
            <w:proofErr w:type="gramStart"/>
            <w:r>
              <w:rPr>
                <w:rFonts w:ascii="Times New Roman" w:hAnsi="Times New Roman" w:cs="Times New Roman"/>
                <w:sz w:val="20"/>
                <w:szCs w:val="20"/>
              </w:rPr>
              <w:t>упакована</w:t>
            </w:r>
            <w:proofErr w:type="gramEnd"/>
            <w:r>
              <w:rPr>
                <w:rFonts w:ascii="Times New Roman" w:hAnsi="Times New Roman" w:cs="Times New Roman"/>
                <w:sz w:val="20"/>
                <w:szCs w:val="20"/>
              </w:rPr>
              <w:t xml:space="preserve"> </w:t>
            </w:r>
            <w:r w:rsidRPr="00BA40D7">
              <w:rPr>
                <w:rFonts w:ascii="Times New Roman" w:hAnsi="Times New Roman" w:cs="Times New Roman"/>
                <w:sz w:val="20"/>
                <w:szCs w:val="20"/>
              </w:rPr>
              <w:t>в герметично закрытую вакуумную упаковк</w:t>
            </w:r>
            <w:r>
              <w:rPr>
                <w:rFonts w:ascii="Times New Roman" w:hAnsi="Times New Roman" w:cs="Times New Roman"/>
                <w:sz w:val="20"/>
                <w:szCs w:val="20"/>
              </w:rPr>
              <w:t>у</w:t>
            </w:r>
            <w:r w:rsidRPr="00BA40D7">
              <w:rPr>
                <w:rFonts w:ascii="Times New Roman" w:hAnsi="Times New Roman" w:cs="Times New Roman"/>
                <w:sz w:val="20"/>
                <w:szCs w:val="20"/>
              </w:rPr>
              <w:t xml:space="preserve"> из фольги, максимально предельное значение вакуумног</w:t>
            </w:r>
            <w:r>
              <w:rPr>
                <w:rFonts w:ascii="Times New Roman" w:hAnsi="Times New Roman" w:cs="Times New Roman"/>
                <w:sz w:val="20"/>
                <w:szCs w:val="20"/>
              </w:rPr>
              <w:t xml:space="preserve">о давления для упаковке </w:t>
            </w:r>
            <w:r w:rsidRPr="00BA40D7">
              <w:rPr>
                <w:rFonts w:ascii="Times New Roman" w:hAnsi="Times New Roman" w:cs="Times New Roman"/>
                <w:sz w:val="20"/>
                <w:szCs w:val="20"/>
              </w:rPr>
              <w:t>составляет 15inHgA. В коробке 10 штук.</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color w:val="000000"/>
                <w:sz w:val="20"/>
                <w:szCs w:val="20"/>
              </w:rPr>
            </w:pPr>
            <w:proofErr w:type="spellStart"/>
            <w:proofErr w:type="gramStart"/>
            <w:r w:rsidRPr="00704A1B">
              <w:rPr>
                <w:rFonts w:ascii="Times New Roman" w:hAnsi="Times New Roman" w:cs="Times New Roman"/>
                <w:color w:val="000000"/>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80</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6 300,00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504 000,00</w:t>
            </w:r>
          </w:p>
        </w:tc>
      </w:tr>
      <w:tr w:rsidR="00704A1B" w:rsidRPr="00A261C5" w:rsidTr="00704A1B">
        <w:trPr>
          <w:trHeight w:val="267"/>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Картридж с окисью этилена картриджи с ЭО для стерилизатора 3М</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sz w:val="20"/>
                <w:szCs w:val="20"/>
              </w:rPr>
            </w:pPr>
            <w:r w:rsidRPr="00BA40D7">
              <w:rPr>
                <w:rFonts w:ascii="Times New Roman" w:hAnsi="Times New Roman" w:cs="Times New Roman"/>
                <w:sz w:val="20"/>
                <w:szCs w:val="20"/>
              </w:rPr>
              <w:t>Картридж для работы в стерилизаторах объемом камеры 136 л, представляет собой герметично закрытый металлический баллончик однократного применения с весом брутто около 130 г, содержащий не менее 100 г 100% ЭО. Картриджи с ЭО по 12 штук размещены в картонных коробках, снабженных этикеткой. На каждом картридже и на этикетке каждой коробки указаны дата изготовления и регистрационный номер. Картридж имеет маркировку зеленого цвета, которая является кодом соответствия изделия стандарту ЕРА (</w:t>
            </w:r>
            <w:proofErr w:type="spellStart"/>
            <w:r w:rsidRPr="00BA40D7">
              <w:rPr>
                <w:rFonts w:ascii="Times New Roman" w:hAnsi="Times New Roman" w:cs="Times New Roman"/>
                <w:sz w:val="20"/>
                <w:szCs w:val="20"/>
              </w:rPr>
              <w:t>Агенство</w:t>
            </w:r>
            <w:proofErr w:type="spellEnd"/>
            <w:r w:rsidRPr="00BA40D7">
              <w:rPr>
                <w:rFonts w:ascii="Times New Roman" w:hAnsi="Times New Roman" w:cs="Times New Roman"/>
                <w:sz w:val="20"/>
                <w:szCs w:val="20"/>
              </w:rPr>
              <w:t xml:space="preserve"> по защите окружающей среды). </w:t>
            </w:r>
            <w:r w:rsidRPr="00BA40D7">
              <w:rPr>
                <w:rFonts w:ascii="Times New Roman" w:hAnsi="Times New Roman" w:cs="Times New Roman"/>
                <w:sz w:val="20"/>
                <w:szCs w:val="20"/>
              </w:rPr>
              <w:br/>
              <w:t xml:space="preserve">Требуется документ, разрешающий ввоз на территорию РК от производителя ввиду специальных требований к перевозке и хранению. </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color w:val="000000"/>
                <w:sz w:val="20"/>
                <w:szCs w:val="20"/>
              </w:rPr>
            </w:pPr>
            <w:proofErr w:type="spellStart"/>
            <w:proofErr w:type="gramStart"/>
            <w:r w:rsidRPr="00704A1B">
              <w:rPr>
                <w:rFonts w:ascii="Times New Roman" w:hAnsi="Times New Roman" w:cs="Times New Roman"/>
                <w:color w:val="000000"/>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80</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8 500,00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680 000,00</w:t>
            </w:r>
          </w:p>
        </w:tc>
      </w:tr>
      <w:tr w:rsidR="00704A1B" w:rsidRPr="00A261C5" w:rsidTr="00704A1B">
        <w:trPr>
          <w:trHeight w:val="43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Индикатор стерильности химический  для </w:t>
            </w:r>
            <w:r w:rsidRPr="00BA40D7">
              <w:rPr>
                <w:rFonts w:ascii="Times New Roman" w:hAnsi="Times New Roman" w:cs="Times New Roman"/>
                <w:color w:val="000000"/>
                <w:sz w:val="20"/>
                <w:szCs w:val="20"/>
              </w:rPr>
              <w:lastRenderedPageBreak/>
              <w:t xml:space="preserve">газового стерилизатора   </w:t>
            </w:r>
            <w:proofErr w:type="spellStart"/>
            <w:r w:rsidRPr="00BA40D7">
              <w:rPr>
                <w:rFonts w:ascii="Times New Roman" w:hAnsi="Times New Roman" w:cs="Times New Roman"/>
                <w:color w:val="000000"/>
                <w:sz w:val="20"/>
                <w:szCs w:val="20"/>
              </w:rPr>
              <w:t>Steri-Vac</w:t>
            </w:r>
            <w:proofErr w:type="spellEnd"/>
            <w:r w:rsidRPr="00BA40D7">
              <w:rPr>
                <w:rFonts w:ascii="Times New Roman" w:hAnsi="Times New Roman" w:cs="Times New Roman"/>
                <w:color w:val="000000"/>
                <w:sz w:val="20"/>
                <w:szCs w:val="20"/>
              </w:rPr>
              <w:t xml:space="preserve"> № 240</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lastRenderedPageBreak/>
              <w:t xml:space="preserve">Индикаторная полоска для </w:t>
            </w:r>
            <w:proofErr w:type="spellStart"/>
            <w:r w:rsidRPr="00BA40D7">
              <w:rPr>
                <w:rFonts w:ascii="Times New Roman" w:hAnsi="Times New Roman" w:cs="Times New Roman"/>
                <w:color w:val="000000"/>
                <w:sz w:val="20"/>
                <w:szCs w:val="20"/>
              </w:rPr>
              <w:t>этиленоксидной</w:t>
            </w:r>
            <w:proofErr w:type="spellEnd"/>
            <w:r w:rsidRPr="00BA40D7">
              <w:rPr>
                <w:rFonts w:ascii="Times New Roman" w:hAnsi="Times New Roman" w:cs="Times New Roman"/>
                <w:color w:val="000000"/>
                <w:sz w:val="20"/>
                <w:szCs w:val="20"/>
              </w:rPr>
              <w:t xml:space="preserve"> стерилизации. Химический индикатор представляет собой бумажную полоску на которую нанесена химическая индикаторная краска, цвет которой при воздействии оксида этилена (ОЭ) в процессе стерилизации меняется </w:t>
            </w:r>
            <w:r w:rsidRPr="00BA40D7">
              <w:rPr>
                <w:rFonts w:ascii="Times New Roman" w:hAnsi="Times New Roman" w:cs="Times New Roman"/>
                <w:color w:val="000000"/>
                <w:sz w:val="20"/>
                <w:szCs w:val="20"/>
              </w:rPr>
              <w:lastRenderedPageBreak/>
              <w:t>на диаметрально противоположный цвет (</w:t>
            </w:r>
            <w:proofErr w:type="gramStart"/>
            <w:r w:rsidRPr="00BA40D7">
              <w:rPr>
                <w:rFonts w:ascii="Times New Roman" w:hAnsi="Times New Roman" w:cs="Times New Roman"/>
                <w:color w:val="000000"/>
                <w:sz w:val="20"/>
                <w:szCs w:val="20"/>
              </w:rPr>
              <w:t>красный</w:t>
            </w:r>
            <w:proofErr w:type="gramEnd"/>
            <w:r w:rsidRPr="00BA40D7">
              <w:rPr>
                <w:rFonts w:ascii="Times New Roman" w:hAnsi="Times New Roman" w:cs="Times New Roman"/>
                <w:color w:val="000000"/>
                <w:sz w:val="20"/>
                <w:szCs w:val="20"/>
              </w:rPr>
              <w:t>/зеленый). Каждая  полоска  перфорирована посередине, чтобы в случае необходимости можно было использовать более короткую полоску. В коробке 240 штук.</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color w:val="000000"/>
                <w:sz w:val="20"/>
                <w:szCs w:val="20"/>
              </w:rPr>
            </w:pPr>
            <w:proofErr w:type="spellStart"/>
            <w:proofErr w:type="gramStart"/>
            <w:r w:rsidRPr="00704A1B">
              <w:rPr>
                <w:rFonts w:ascii="Times New Roman" w:hAnsi="Times New Roman" w:cs="Times New Roman"/>
                <w:color w:val="000000"/>
                <w:sz w:val="20"/>
                <w:szCs w:val="20"/>
              </w:rPr>
              <w:lastRenderedPageBreak/>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50</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21 900,00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1 095 000,00</w:t>
            </w:r>
          </w:p>
        </w:tc>
      </w:tr>
      <w:tr w:rsidR="00704A1B" w:rsidRPr="00A261C5" w:rsidTr="00704A1B">
        <w:trPr>
          <w:trHeight w:val="922"/>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5</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Титановые клипсы, размер </w:t>
            </w:r>
            <w:proofErr w:type="spellStart"/>
            <w:r w:rsidRPr="00BA40D7">
              <w:rPr>
                <w:rFonts w:ascii="Times New Roman" w:hAnsi="Times New Roman" w:cs="Times New Roman"/>
                <w:color w:val="000000"/>
                <w:sz w:val="20"/>
                <w:szCs w:val="20"/>
              </w:rPr>
              <w:t>средне-большой</w:t>
            </w:r>
            <w:proofErr w:type="spellEnd"/>
            <w:r w:rsidRPr="00BA40D7">
              <w:rPr>
                <w:rFonts w:ascii="Times New Roman" w:hAnsi="Times New Roman" w:cs="Times New Roman"/>
                <w:color w:val="000000"/>
                <w:sz w:val="20"/>
                <w:szCs w:val="20"/>
              </w:rPr>
              <w:t>, цвет зеленый, 6 шт</w:t>
            </w:r>
            <w:proofErr w:type="gramStart"/>
            <w:r w:rsidRPr="00BA40D7">
              <w:rPr>
                <w:rFonts w:ascii="Times New Roman" w:hAnsi="Times New Roman" w:cs="Times New Roman"/>
                <w:color w:val="000000"/>
                <w:sz w:val="20"/>
                <w:szCs w:val="20"/>
              </w:rPr>
              <w:t>.в</w:t>
            </w:r>
            <w:proofErr w:type="gramEnd"/>
            <w:r w:rsidRPr="00BA40D7">
              <w:rPr>
                <w:rFonts w:ascii="Times New Roman" w:hAnsi="Times New Roman" w:cs="Times New Roman"/>
                <w:color w:val="000000"/>
                <w:sz w:val="20"/>
                <w:szCs w:val="20"/>
              </w:rPr>
              <w:t xml:space="preserve"> картридже, стерильный </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Легирующие титановые клипсы, размер </w:t>
            </w:r>
            <w:proofErr w:type="spellStart"/>
            <w:r w:rsidRPr="00BA40D7">
              <w:rPr>
                <w:rFonts w:ascii="Times New Roman" w:hAnsi="Times New Roman" w:cs="Times New Roman"/>
                <w:color w:val="000000"/>
                <w:sz w:val="20"/>
                <w:szCs w:val="20"/>
              </w:rPr>
              <w:t>средне-большие</w:t>
            </w:r>
            <w:proofErr w:type="spellEnd"/>
            <w:r w:rsidRPr="00BA40D7">
              <w:rPr>
                <w:rFonts w:ascii="Times New Roman" w:hAnsi="Times New Roman" w:cs="Times New Roman"/>
                <w:color w:val="000000"/>
                <w:sz w:val="20"/>
                <w:szCs w:val="20"/>
              </w:rPr>
              <w:t xml:space="preserve"> ML. Клипсы, имеющие форму двойного угла, с дистальным типом закрытия для легирования различных тканевых структур или сосудов диаметром от 2,5 до 4,0 мм. Совместимы с </w:t>
            </w:r>
            <w:proofErr w:type="spellStart"/>
            <w:r w:rsidRPr="00BA40D7">
              <w:rPr>
                <w:rFonts w:ascii="Times New Roman" w:hAnsi="Times New Roman" w:cs="Times New Roman"/>
                <w:color w:val="000000"/>
                <w:sz w:val="20"/>
                <w:szCs w:val="20"/>
              </w:rPr>
              <w:t>клипаторами</w:t>
            </w:r>
            <w:proofErr w:type="spellEnd"/>
            <w:r w:rsidRPr="00BA40D7">
              <w:rPr>
                <w:rFonts w:ascii="Times New Roman" w:hAnsi="Times New Roman" w:cs="Times New Roman"/>
                <w:color w:val="000000"/>
                <w:sz w:val="20"/>
                <w:szCs w:val="20"/>
              </w:rPr>
              <w:t xml:space="preserve">, расстояние зажима </w:t>
            </w:r>
            <w:proofErr w:type="spellStart"/>
            <w:r w:rsidRPr="00BA40D7">
              <w:rPr>
                <w:rFonts w:ascii="Times New Roman" w:hAnsi="Times New Roman" w:cs="Times New Roman"/>
                <w:color w:val="000000"/>
                <w:sz w:val="20"/>
                <w:szCs w:val="20"/>
              </w:rPr>
              <w:t>бранши</w:t>
            </w:r>
            <w:proofErr w:type="spellEnd"/>
            <w:r w:rsidRPr="00BA40D7">
              <w:rPr>
                <w:rFonts w:ascii="Times New Roman" w:hAnsi="Times New Roman" w:cs="Times New Roman"/>
                <w:color w:val="000000"/>
                <w:sz w:val="20"/>
                <w:szCs w:val="20"/>
              </w:rPr>
              <w:t xml:space="preserve"> которых не менее 1,16 мм и не более 1,32 мм. Апертура </w:t>
            </w:r>
            <w:proofErr w:type="gramStart"/>
            <w:r w:rsidRPr="00BA40D7">
              <w:rPr>
                <w:rFonts w:ascii="Times New Roman" w:hAnsi="Times New Roman" w:cs="Times New Roman"/>
                <w:color w:val="000000"/>
                <w:sz w:val="20"/>
                <w:szCs w:val="20"/>
              </w:rPr>
              <w:t>открытой</w:t>
            </w:r>
            <w:proofErr w:type="gramEnd"/>
            <w:r w:rsidRPr="00BA40D7">
              <w:rPr>
                <w:rFonts w:ascii="Times New Roman" w:hAnsi="Times New Roman" w:cs="Times New Roman"/>
                <w:color w:val="000000"/>
                <w:sz w:val="20"/>
                <w:szCs w:val="20"/>
              </w:rPr>
              <w:t xml:space="preserve"> клипсы не менее 5,3 мм. Длина </w:t>
            </w:r>
            <w:proofErr w:type="gramStart"/>
            <w:r w:rsidRPr="00BA40D7">
              <w:rPr>
                <w:rFonts w:ascii="Times New Roman" w:hAnsi="Times New Roman" w:cs="Times New Roman"/>
                <w:color w:val="000000"/>
                <w:sz w:val="20"/>
                <w:szCs w:val="20"/>
              </w:rPr>
              <w:t>закрытой</w:t>
            </w:r>
            <w:proofErr w:type="gramEnd"/>
            <w:r w:rsidRPr="00BA40D7">
              <w:rPr>
                <w:rFonts w:ascii="Times New Roman" w:hAnsi="Times New Roman" w:cs="Times New Roman"/>
                <w:color w:val="000000"/>
                <w:sz w:val="20"/>
                <w:szCs w:val="20"/>
              </w:rPr>
              <w:t xml:space="preserve"> клипсы не более 9,1 мм. </w:t>
            </w:r>
            <w:proofErr w:type="gramStart"/>
            <w:r w:rsidRPr="00BA40D7">
              <w:rPr>
                <w:rFonts w:ascii="Times New Roman" w:hAnsi="Times New Roman" w:cs="Times New Roman"/>
                <w:color w:val="000000"/>
                <w:sz w:val="20"/>
                <w:szCs w:val="20"/>
              </w:rPr>
              <w:t>Наличие продольной и поперечных бороздок на внутренней поверхности клипс, обеспечивающих стабильную фиксацию на анатомических структурах.</w:t>
            </w:r>
            <w:proofErr w:type="gramEnd"/>
            <w:r w:rsidRPr="00BA40D7">
              <w:rPr>
                <w:rFonts w:ascii="Times New Roman" w:hAnsi="Times New Roman" w:cs="Times New Roman"/>
                <w:color w:val="000000"/>
                <w:sz w:val="20"/>
                <w:szCs w:val="20"/>
              </w:rPr>
              <w:t xml:space="preserve"> Форма сечения проволоки сердцевидная. </w:t>
            </w:r>
            <w:proofErr w:type="spellStart"/>
            <w:r w:rsidRPr="00BA40D7">
              <w:rPr>
                <w:rFonts w:ascii="Times New Roman" w:hAnsi="Times New Roman" w:cs="Times New Roman"/>
                <w:color w:val="000000"/>
                <w:sz w:val="20"/>
                <w:szCs w:val="20"/>
              </w:rPr>
              <w:t>МРТ-совместимы</w:t>
            </w:r>
            <w:proofErr w:type="spellEnd"/>
            <w:r w:rsidRPr="00BA40D7">
              <w:rPr>
                <w:rFonts w:ascii="Times New Roman" w:hAnsi="Times New Roman" w:cs="Times New Roman"/>
                <w:color w:val="000000"/>
                <w:sz w:val="20"/>
                <w:szCs w:val="20"/>
              </w:rPr>
              <w:t xml:space="preserve">. Цветовая маркировка картриджа зеленая, соответствующая цветовой маркировке рукояток </w:t>
            </w:r>
            <w:proofErr w:type="spellStart"/>
            <w:r w:rsidRPr="00BA40D7">
              <w:rPr>
                <w:rFonts w:ascii="Times New Roman" w:hAnsi="Times New Roman" w:cs="Times New Roman"/>
                <w:color w:val="000000"/>
                <w:sz w:val="20"/>
                <w:szCs w:val="20"/>
              </w:rPr>
              <w:t>клипатора</w:t>
            </w:r>
            <w:proofErr w:type="spellEnd"/>
            <w:r w:rsidRPr="00BA40D7">
              <w:rPr>
                <w:rFonts w:ascii="Times New Roman" w:hAnsi="Times New Roman" w:cs="Times New Roman"/>
                <w:color w:val="000000"/>
                <w:sz w:val="20"/>
                <w:szCs w:val="20"/>
              </w:rPr>
              <w:t xml:space="preserve">, для быстрой идентификации типоразмера в ходе операции. Материал: </w:t>
            </w:r>
            <w:proofErr w:type="spellStart"/>
            <w:r w:rsidRPr="00BA40D7">
              <w:rPr>
                <w:rFonts w:ascii="Times New Roman" w:hAnsi="Times New Roman" w:cs="Times New Roman"/>
                <w:color w:val="000000"/>
                <w:sz w:val="20"/>
                <w:szCs w:val="20"/>
              </w:rPr>
              <w:t>апирогенный</w:t>
            </w:r>
            <w:proofErr w:type="spellEnd"/>
            <w:r w:rsidRPr="00BA40D7">
              <w:rPr>
                <w:rFonts w:ascii="Times New Roman" w:hAnsi="Times New Roman" w:cs="Times New Roman"/>
                <w:color w:val="000000"/>
                <w:sz w:val="20"/>
                <w:szCs w:val="20"/>
              </w:rPr>
              <w:t xml:space="preserve"> титан</w:t>
            </w:r>
            <w:proofErr w:type="gramStart"/>
            <w:r w:rsidRPr="00BA40D7">
              <w:rPr>
                <w:rFonts w:ascii="Times New Roman" w:hAnsi="Times New Roman" w:cs="Times New Roman"/>
                <w:color w:val="000000"/>
                <w:sz w:val="20"/>
                <w:szCs w:val="20"/>
              </w:rPr>
              <w:t>.</w:t>
            </w:r>
            <w:proofErr w:type="gramEnd"/>
            <w:r w:rsidRPr="00BA40D7">
              <w:rPr>
                <w:rFonts w:ascii="Times New Roman" w:hAnsi="Times New Roman" w:cs="Times New Roman"/>
                <w:color w:val="000000"/>
                <w:sz w:val="20"/>
                <w:szCs w:val="20"/>
              </w:rPr>
              <w:t xml:space="preserve"> </w:t>
            </w:r>
            <w:proofErr w:type="gramStart"/>
            <w:r w:rsidRPr="00BA40D7">
              <w:rPr>
                <w:rFonts w:ascii="Times New Roman" w:hAnsi="Times New Roman" w:cs="Times New Roman"/>
                <w:color w:val="000000"/>
                <w:sz w:val="20"/>
                <w:szCs w:val="20"/>
              </w:rPr>
              <w:t>у</w:t>
            </w:r>
            <w:proofErr w:type="gramEnd"/>
            <w:r w:rsidRPr="00BA40D7">
              <w:rPr>
                <w:rFonts w:ascii="Times New Roman" w:hAnsi="Times New Roman" w:cs="Times New Roman"/>
                <w:color w:val="000000"/>
                <w:sz w:val="20"/>
                <w:szCs w:val="20"/>
              </w:rPr>
              <w:t xml:space="preserve">паковка: индивидуальная, стерильная, 6 штук в картридже. </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color w:val="000000"/>
                <w:sz w:val="20"/>
                <w:szCs w:val="20"/>
              </w:rPr>
            </w:pPr>
            <w:proofErr w:type="spellStart"/>
            <w:proofErr w:type="gramStart"/>
            <w:r w:rsidRPr="00704A1B">
              <w:rPr>
                <w:rFonts w:ascii="Times New Roman" w:hAnsi="Times New Roman" w:cs="Times New Roman"/>
                <w:color w:val="000000"/>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300</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sz w:val="20"/>
                <w:szCs w:val="20"/>
              </w:rPr>
            </w:pPr>
            <w:r w:rsidRPr="00704A1B">
              <w:rPr>
                <w:rFonts w:ascii="Times New Roman" w:hAnsi="Times New Roman" w:cs="Times New Roman"/>
                <w:sz w:val="20"/>
                <w:szCs w:val="20"/>
              </w:rPr>
              <w:t>5 027,00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1 508 100,00</w:t>
            </w:r>
          </w:p>
        </w:tc>
      </w:tr>
      <w:tr w:rsidR="00704A1B" w:rsidRPr="00A261C5" w:rsidTr="00704A1B">
        <w:trPr>
          <w:trHeight w:val="47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Сетка хирургическая </w:t>
            </w:r>
            <w:proofErr w:type="spellStart"/>
            <w:r w:rsidRPr="00BA40D7">
              <w:rPr>
                <w:rFonts w:ascii="Times New Roman" w:hAnsi="Times New Roman" w:cs="Times New Roman"/>
                <w:color w:val="000000"/>
                <w:sz w:val="20"/>
                <w:szCs w:val="20"/>
              </w:rPr>
              <w:t>нерассасывающаяся</w:t>
            </w:r>
            <w:proofErr w:type="spellEnd"/>
            <w:r w:rsidRPr="00BA40D7">
              <w:rPr>
                <w:rFonts w:ascii="Times New Roman" w:hAnsi="Times New Roman" w:cs="Times New Roman"/>
                <w:color w:val="000000"/>
                <w:sz w:val="20"/>
                <w:szCs w:val="20"/>
              </w:rPr>
              <w:t xml:space="preserve"> , 10 </w:t>
            </w:r>
            <w:proofErr w:type="spellStart"/>
            <w:r w:rsidRPr="00BA40D7">
              <w:rPr>
                <w:rFonts w:ascii="Times New Roman" w:hAnsi="Times New Roman" w:cs="Times New Roman"/>
                <w:color w:val="000000"/>
                <w:sz w:val="20"/>
                <w:szCs w:val="20"/>
              </w:rPr>
              <w:t>х</w:t>
            </w:r>
            <w:proofErr w:type="spellEnd"/>
            <w:r w:rsidRPr="00BA40D7">
              <w:rPr>
                <w:rFonts w:ascii="Times New Roman" w:hAnsi="Times New Roman" w:cs="Times New Roman"/>
                <w:color w:val="000000"/>
                <w:sz w:val="20"/>
                <w:szCs w:val="20"/>
              </w:rPr>
              <w:t xml:space="preserve"> 15 (см)</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Полипропиленовая </w:t>
            </w:r>
            <w:proofErr w:type="spellStart"/>
            <w:r w:rsidRPr="00BA40D7">
              <w:rPr>
                <w:rFonts w:ascii="Times New Roman" w:hAnsi="Times New Roman" w:cs="Times New Roman"/>
                <w:color w:val="000000"/>
                <w:sz w:val="20"/>
                <w:szCs w:val="20"/>
              </w:rPr>
              <w:t>монофиламентная</w:t>
            </w:r>
            <w:proofErr w:type="spellEnd"/>
            <w:r w:rsidRPr="00BA40D7">
              <w:rPr>
                <w:rFonts w:ascii="Times New Roman" w:hAnsi="Times New Roman" w:cs="Times New Roman"/>
                <w:color w:val="000000"/>
                <w:sz w:val="20"/>
                <w:szCs w:val="20"/>
              </w:rPr>
              <w:t xml:space="preserve"> грыжевая сетка, размер 8х15см, прямоугольной формы. Плетеная эластичная грыжевая сетка из чистой </w:t>
            </w:r>
            <w:proofErr w:type="spellStart"/>
            <w:r w:rsidRPr="00BA40D7">
              <w:rPr>
                <w:rFonts w:ascii="Times New Roman" w:hAnsi="Times New Roman" w:cs="Times New Roman"/>
                <w:color w:val="000000"/>
                <w:sz w:val="20"/>
                <w:szCs w:val="20"/>
              </w:rPr>
              <w:t>гомополимерной</w:t>
            </w:r>
            <w:proofErr w:type="spellEnd"/>
            <w:r w:rsidRPr="00BA40D7">
              <w:rPr>
                <w:rFonts w:ascii="Times New Roman" w:hAnsi="Times New Roman" w:cs="Times New Roman"/>
                <w:color w:val="000000"/>
                <w:sz w:val="20"/>
                <w:szCs w:val="20"/>
              </w:rPr>
              <w:t xml:space="preserve"> полипропиленовой </w:t>
            </w:r>
            <w:proofErr w:type="spellStart"/>
            <w:r w:rsidRPr="00BA40D7">
              <w:rPr>
                <w:rFonts w:ascii="Times New Roman" w:hAnsi="Times New Roman" w:cs="Times New Roman"/>
                <w:color w:val="000000"/>
                <w:sz w:val="20"/>
                <w:szCs w:val="20"/>
              </w:rPr>
              <w:t>монофиламентной</w:t>
            </w:r>
            <w:proofErr w:type="spellEnd"/>
            <w:r w:rsidRPr="00BA40D7">
              <w:rPr>
                <w:rFonts w:ascii="Times New Roman" w:hAnsi="Times New Roman" w:cs="Times New Roman"/>
                <w:color w:val="000000"/>
                <w:sz w:val="20"/>
                <w:szCs w:val="20"/>
              </w:rPr>
              <w:t xml:space="preserve"> нити. Диаметр нити не менее 0,15. Фабричный вес не более 60 г/м</w:t>
            </w:r>
            <w:proofErr w:type="gramStart"/>
            <w:r w:rsidRPr="00BA40D7">
              <w:rPr>
                <w:rFonts w:ascii="Times New Roman" w:hAnsi="Times New Roman" w:cs="Times New Roman"/>
                <w:color w:val="000000"/>
                <w:sz w:val="20"/>
                <w:szCs w:val="20"/>
              </w:rPr>
              <w:t>2</w:t>
            </w:r>
            <w:proofErr w:type="gramEnd"/>
            <w:r w:rsidRPr="00BA40D7">
              <w:rPr>
                <w:rFonts w:ascii="Times New Roman" w:hAnsi="Times New Roman" w:cs="Times New Roman"/>
                <w:color w:val="000000"/>
                <w:sz w:val="20"/>
                <w:szCs w:val="20"/>
              </w:rPr>
              <w:t>. Толщина не более 0,55 мм. Прочность (Н) в зоне края сетки 230, прочность (Н) в направлении петельного ряда 230. Растяжимость</w:t>
            </w:r>
            <w:proofErr w:type="gramStart"/>
            <w:r w:rsidRPr="00BA40D7">
              <w:rPr>
                <w:rFonts w:ascii="Times New Roman" w:hAnsi="Times New Roman" w:cs="Times New Roman"/>
                <w:color w:val="000000"/>
                <w:sz w:val="20"/>
                <w:szCs w:val="20"/>
              </w:rPr>
              <w:t xml:space="preserve"> (%) </w:t>
            </w:r>
            <w:proofErr w:type="gramEnd"/>
            <w:r w:rsidRPr="00BA40D7">
              <w:rPr>
                <w:rFonts w:ascii="Times New Roman" w:hAnsi="Times New Roman" w:cs="Times New Roman"/>
                <w:color w:val="000000"/>
                <w:sz w:val="20"/>
                <w:szCs w:val="20"/>
              </w:rPr>
              <w:t>в зоне края сетки в направлении петельного ряда 70, растяжимость (%) в направлении петельного ряда 90. Прочность на разрыв (Н) 400. Пористость зависит от направления измерения и варьируется (</w:t>
            </w:r>
            <w:proofErr w:type="gramStart"/>
            <w:r w:rsidRPr="00BA40D7">
              <w:rPr>
                <w:rFonts w:ascii="Times New Roman" w:hAnsi="Times New Roman" w:cs="Times New Roman"/>
                <w:color w:val="000000"/>
                <w:sz w:val="20"/>
                <w:szCs w:val="20"/>
              </w:rPr>
              <w:t>мм</w:t>
            </w:r>
            <w:proofErr w:type="gramEnd"/>
            <w:r w:rsidRPr="00BA40D7">
              <w:rPr>
                <w:rFonts w:ascii="Times New Roman" w:hAnsi="Times New Roman" w:cs="Times New Roman"/>
                <w:color w:val="000000"/>
                <w:sz w:val="20"/>
                <w:szCs w:val="20"/>
              </w:rPr>
              <w:t>) от 0,5 до 0,9 мм. Материал: полипропилен</w:t>
            </w:r>
            <w:proofErr w:type="gramStart"/>
            <w:r w:rsidRPr="00BA40D7">
              <w:rPr>
                <w:rFonts w:ascii="Times New Roman" w:hAnsi="Times New Roman" w:cs="Times New Roman"/>
                <w:color w:val="000000"/>
                <w:sz w:val="20"/>
                <w:szCs w:val="20"/>
              </w:rPr>
              <w:t>.</w:t>
            </w:r>
            <w:proofErr w:type="gramEnd"/>
            <w:r w:rsidRPr="00BA40D7">
              <w:rPr>
                <w:rFonts w:ascii="Times New Roman" w:hAnsi="Times New Roman" w:cs="Times New Roman"/>
                <w:color w:val="000000"/>
                <w:sz w:val="20"/>
                <w:szCs w:val="20"/>
              </w:rPr>
              <w:t xml:space="preserve"> </w:t>
            </w:r>
            <w:proofErr w:type="gramStart"/>
            <w:r w:rsidRPr="00BA40D7">
              <w:rPr>
                <w:rFonts w:ascii="Times New Roman" w:hAnsi="Times New Roman" w:cs="Times New Roman"/>
                <w:color w:val="000000"/>
                <w:sz w:val="20"/>
                <w:szCs w:val="20"/>
              </w:rPr>
              <w:t>у</w:t>
            </w:r>
            <w:proofErr w:type="gramEnd"/>
            <w:r w:rsidRPr="00BA40D7">
              <w:rPr>
                <w:rFonts w:ascii="Times New Roman" w:hAnsi="Times New Roman" w:cs="Times New Roman"/>
                <w:color w:val="000000"/>
                <w:sz w:val="20"/>
                <w:szCs w:val="20"/>
              </w:rPr>
              <w:t xml:space="preserve">паковка: индивидуальная, стерильная. </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sz w:val="20"/>
                <w:szCs w:val="20"/>
              </w:rPr>
            </w:pPr>
            <w:r w:rsidRPr="00704A1B">
              <w:rPr>
                <w:rFonts w:ascii="Times New Roman" w:hAnsi="Times New Roman" w:cs="Times New Roman"/>
                <w:sz w:val="20"/>
                <w:szCs w:val="20"/>
              </w:rPr>
              <w:t>упаковка</w:t>
            </w:r>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20</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165 000,00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3 300 000,00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Сетка хирургическая </w:t>
            </w:r>
            <w:proofErr w:type="spellStart"/>
            <w:r w:rsidRPr="00BA40D7">
              <w:rPr>
                <w:rFonts w:ascii="Times New Roman" w:hAnsi="Times New Roman" w:cs="Times New Roman"/>
                <w:color w:val="000000"/>
                <w:sz w:val="20"/>
                <w:szCs w:val="20"/>
              </w:rPr>
              <w:t>нерассасывающаяся</w:t>
            </w:r>
            <w:proofErr w:type="spellEnd"/>
            <w:r w:rsidRPr="00BA40D7">
              <w:rPr>
                <w:rFonts w:ascii="Times New Roman" w:hAnsi="Times New Roman" w:cs="Times New Roman"/>
                <w:color w:val="000000"/>
                <w:sz w:val="20"/>
                <w:szCs w:val="20"/>
              </w:rPr>
              <w:t xml:space="preserve"> , 6 </w:t>
            </w:r>
            <w:proofErr w:type="spellStart"/>
            <w:r w:rsidRPr="00BA40D7">
              <w:rPr>
                <w:rFonts w:ascii="Times New Roman" w:hAnsi="Times New Roman" w:cs="Times New Roman"/>
                <w:color w:val="000000"/>
                <w:sz w:val="20"/>
                <w:szCs w:val="20"/>
              </w:rPr>
              <w:t>х</w:t>
            </w:r>
            <w:proofErr w:type="spellEnd"/>
            <w:r w:rsidRPr="00BA40D7">
              <w:rPr>
                <w:rFonts w:ascii="Times New Roman" w:hAnsi="Times New Roman" w:cs="Times New Roman"/>
                <w:color w:val="000000"/>
                <w:sz w:val="20"/>
                <w:szCs w:val="20"/>
              </w:rPr>
              <w:t xml:space="preserve"> 14 (см)</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Полипропиленовая </w:t>
            </w:r>
            <w:proofErr w:type="spellStart"/>
            <w:r w:rsidRPr="00BA40D7">
              <w:rPr>
                <w:rFonts w:ascii="Times New Roman" w:hAnsi="Times New Roman" w:cs="Times New Roman"/>
                <w:color w:val="000000"/>
                <w:sz w:val="20"/>
                <w:szCs w:val="20"/>
              </w:rPr>
              <w:t>монофиламентная</w:t>
            </w:r>
            <w:proofErr w:type="spellEnd"/>
            <w:r w:rsidRPr="00BA40D7">
              <w:rPr>
                <w:rFonts w:ascii="Times New Roman" w:hAnsi="Times New Roman" w:cs="Times New Roman"/>
                <w:color w:val="000000"/>
                <w:sz w:val="20"/>
                <w:szCs w:val="20"/>
              </w:rPr>
              <w:t xml:space="preserve"> грыжевая сетка, размер 8х15см, прямоугольной формы. Плетеная эластичная грыжевая сетка из чистой </w:t>
            </w:r>
            <w:proofErr w:type="spellStart"/>
            <w:r w:rsidRPr="00BA40D7">
              <w:rPr>
                <w:rFonts w:ascii="Times New Roman" w:hAnsi="Times New Roman" w:cs="Times New Roman"/>
                <w:color w:val="000000"/>
                <w:sz w:val="20"/>
                <w:szCs w:val="20"/>
              </w:rPr>
              <w:t>гомополимерной</w:t>
            </w:r>
            <w:proofErr w:type="spellEnd"/>
            <w:r w:rsidRPr="00BA40D7">
              <w:rPr>
                <w:rFonts w:ascii="Times New Roman" w:hAnsi="Times New Roman" w:cs="Times New Roman"/>
                <w:color w:val="000000"/>
                <w:sz w:val="20"/>
                <w:szCs w:val="20"/>
              </w:rPr>
              <w:t xml:space="preserve"> полипропиленовой </w:t>
            </w:r>
            <w:proofErr w:type="spellStart"/>
            <w:r w:rsidRPr="00BA40D7">
              <w:rPr>
                <w:rFonts w:ascii="Times New Roman" w:hAnsi="Times New Roman" w:cs="Times New Roman"/>
                <w:color w:val="000000"/>
                <w:sz w:val="20"/>
                <w:szCs w:val="20"/>
              </w:rPr>
              <w:t>монофиламентной</w:t>
            </w:r>
            <w:proofErr w:type="spellEnd"/>
            <w:r w:rsidRPr="00BA40D7">
              <w:rPr>
                <w:rFonts w:ascii="Times New Roman" w:hAnsi="Times New Roman" w:cs="Times New Roman"/>
                <w:color w:val="000000"/>
                <w:sz w:val="20"/>
                <w:szCs w:val="20"/>
              </w:rPr>
              <w:t xml:space="preserve"> нити. Диаметр нити не менее 0,15. Фабричный вес не более 60 г/м</w:t>
            </w:r>
            <w:proofErr w:type="gramStart"/>
            <w:r w:rsidRPr="00BA40D7">
              <w:rPr>
                <w:rFonts w:ascii="Times New Roman" w:hAnsi="Times New Roman" w:cs="Times New Roman"/>
                <w:color w:val="000000"/>
                <w:sz w:val="20"/>
                <w:szCs w:val="20"/>
              </w:rPr>
              <w:t>2</w:t>
            </w:r>
            <w:proofErr w:type="gramEnd"/>
            <w:r w:rsidRPr="00BA40D7">
              <w:rPr>
                <w:rFonts w:ascii="Times New Roman" w:hAnsi="Times New Roman" w:cs="Times New Roman"/>
                <w:color w:val="000000"/>
                <w:sz w:val="20"/>
                <w:szCs w:val="20"/>
              </w:rPr>
              <w:t>. Толщина не более 0,55 мм. Прочность (Н) в зоне края сетки 230, прочность (Н) в направлении петельного ряда 230. Растяжимость</w:t>
            </w:r>
            <w:proofErr w:type="gramStart"/>
            <w:r w:rsidRPr="00BA40D7">
              <w:rPr>
                <w:rFonts w:ascii="Times New Roman" w:hAnsi="Times New Roman" w:cs="Times New Roman"/>
                <w:color w:val="000000"/>
                <w:sz w:val="20"/>
                <w:szCs w:val="20"/>
              </w:rPr>
              <w:t xml:space="preserve"> (%) </w:t>
            </w:r>
            <w:proofErr w:type="gramEnd"/>
            <w:r w:rsidRPr="00BA40D7">
              <w:rPr>
                <w:rFonts w:ascii="Times New Roman" w:hAnsi="Times New Roman" w:cs="Times New Roman"/>
                <w:color w:val="000000"/>
                <w:sz w:val="20"/>
                <w:szCs w:val="20"/>
              </w:rPr>
              <w:t>в зоне края сетки в направлении петельного ряда 70, растяжимость (%) в направлении петельного ряда 90. Прочность на разрыв (Н) 400. Пористость зависит от направления измерения и варьируется (</w:t>
            </w:r>
            <w:proofErr w:type="gramStart"/>
            <w:r w:rsidRPr="00BA40D7">
              <w:rPr>
                <w:rFonts w:ascii="Times New Roman" w:hAnsi="Times New Roman" w:cs="Times New Roman"/>
                <w:color w:val="000000"/>
                <w:sz w:val="20"/>
                <w:szCs w:val="20"/>
              </w:rPr>
              <w:t>мм</w:t>
            </w:r>
            <w:proofErr w:type="gramEnd"/>
            <w:r w:rsidRPr="00BA40D7">
              <w:rPr>
                <w:rFonts w:ascii="Times New Roman" w:hAnsi="Times New Roman" w:cs="Times New Roman"/>
                <w:color w:val="000000"/>
                <w:sz w:val="20"/>
                <w:szCs w:val="20"/>
              </w:rPr>
              <w:t>) от 0,5 до 0,9 мм. Материал: полипропилен</w:t>
            </w:r>
            <w:proofErr w:type="gramStart"/>
            <w:r w:rsidRPr="00BA40D7">
              <w:rPr>
                <w:rFonts w:ascii="Times New Roman" w:hAnsi="Times New Roman" w:cs="Times New Roman"/>
                <w:color w:val="000000"/>
                <w:sz w:val="20"/>
                <w:szCs w:val="20"/>
              </w:rPr>
              <w:t>.</w:t>
            </w:r>
            <w:proofErr w:type="gramEnd"/>
            <w:r w:rsidRPr="00BA40D7">
              <w:rPr>
                <w:rFonts w:ascii="Times New Roman" w:hAnsi="Times New Roman" w:cs="Times New Roman"/>
                <w:color w:val="000000"/>
                <w:sz w:val="20"/>
                <w:szCs w:val="20"/>
              </w:rPr>
              <w:t xml:space="preserve"> </w:t>
            </w:r>
            <w:proofErr w:type="gramStart"/>
            <w:r w:rsidRPr="00BA40D7">
              <w:rPr>
                <w:rFonts w:ascii="Times New Roman" w:hAnsi="Times New Roman" w:cs="Times New Roman"/>
                <w:color w:val="000000"/>
                <w:sz w:val="20"/>
                <w:szCs w:val="20"/>
              </w:rPr>
              <w:t>у</w:t>
            </w:r>
            <w:proofErr w:type="gramEnd"/>
            <w:r w:rsidRPr="00BA40D7">
              <w:rPr>
                <w:rFonts w:ascii="Times New Roman" w:hAnsi="Times New Roman" w:cs="Times New Roman"/>
                <w:color w:val="000000"/>
                <w:sz w:val="20"/>
                <w:szCs w:val="20"/>
              </w:rPr>
              <w:t xml:space="preserve">паковка: индивидуальная, стерильная. </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sz w:val="20"/>
                <w:szCs w:val="20"/>
              </w:rPr>
            </w:pPr>
            <w:r w:rsidRPr="00704A1B">
              <w:rPr>
                <w:rFonts w:ascii="Times New Roman" w:hAnsi="Times New Roman" w:cs="Times New Roman"/>
                <w:sz w:val="20"/>
                <w:szCs w:val="20"/>
              </w:rPr>
              <w:t>упаковка</w:t>
            </w:r>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20</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120 710,00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2 414 200,00</w:t>
            </w:r>
          </w:p>
        </w:tc>
      </w:tr>
      <w:tr w:rsidR="00704A1B" w:rsidRPr="00A261C5" w:rsidTr="00704A1B">
        <w:trPr>
          <w:trHeight w:val="40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Пластмасса  - универсальный высококачественный клей и покрытие.</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Пластмасса  - универсальный высококачественный клей и покрытие, дающее после шлифования и полирования декоративную влагонепроницаемую поверхность</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sz w:val="20"/>
                <w:szCs w:val="20"/>
              </w:rPr>
            </w:pPr>
            <w:proofErr w:type="spellStart"/>
            <w:proofErr w:type="gramStart"/>
            <w:r w:rsidRPr="00704A1B">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3</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8 000,00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24 000,00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Игла  хирургическая </w:t>
            </w:r>
            <w:proofErr w:type="spellStart"/>
            <w:r w:rsidRPr="00BA40D7">
              <w:rPr>
                <w:rFonts w:ascii="Times New Roman" w:hAnsi="Times New Roman" w:cs="Times New Roman"/>
                <w:color w:val="000000"/>
                <w:sz w:val="20"/>
                <w:szCs w:val="20"/>
              </w:rPr>
              <w:t>апоневрозная</w:t>
            </w:r>
            <w:proofErr w:type="spellEnd"/>
            <w:r w:rsidRPr="00BA40D7">
              <w:rPr>
                <w:rFonts w:ascii="Times New Roman" w:hAnsi="Times New Roman" w:cs="Times New Roman"/>
                <w:color w:val="000000"/>
                <w:sz w:val="20"/>
                <w:szCs w:val="20"/>
              </w:rPr>
              <w:t xml:space="preserve"> </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proofErr w:type="spellStart"/>
            <w:r w:rsidRPr="00BA40D7">
              <w:rPr>
                <w:rFonts w:ascii="Times New Roman" w:hAnsi="Times New Roman" w:cs="Times New Roman"/>
                <w:color w:val="000000"/>
                <w:sz w:val="20"/>
                <w:szCs w:val="20"/>
              </w:rPr>
              <w:t>Таперкат</w:t>
            </w:r>
            <w:proofErr w:type="spellEnd"/>
            <w:r w:rsidRPr="00BA40D7">
              <w:rPr>
                <w:rFonts w:ascii="Times New Roman" w:hAnsi="Times New Roman" w:cs="Times New Roman"/>
                <w:color w:val="000000"/>
                <w:sz w:val="20"/>
                <w:szCs w:val="20"/>
              </w:rPr>
              <w:t xml:space="preserve">: комбинация колющей и режущей иглы, колющая игла с заточкой как </w:t>
            </w:r>
            <w:proofErr w:type="gramStart"/>
            <w:r w:rsidRPr="00BA40D7">
              <w:rPr>
                <w:rFonts w:ascii="Times New Roman" w:hAnsi="Times New Roman" w:cs="Times New Roman"/>
                <w:color w:val="000000"/>
                <w:sz w:val="20"/>
                <w:szCs w:val="20"/>
              </w:rPr>
              <w:t>у</w:t>
            </w:r>
            <w:proofErr w:type="gramEnd"/>
            <w:r w:rsidRPr="00BA40D7">
              <w:rPr>
                <w:rFonts w:ascii="Times New Roman" w:hAnsi="Times New Roman" w:cs="Times New Roman"/>
                <w:color w:val="000000"/>
                <w:sz w:val="20"/>
                <w:szCs w:val="20"/>
              </w:rPr>
              <w:t xml:space="preserve"> режущей. Для твердых тканей, кожи (апоневроз, сосуд с </w:t>
            </w:r>
            <w:proofErr w:type="spellStart"/>
            <w:r w:rsidRPr="00BA40D7">
              <w:rPr>
                <w:rFonts w:ascii="Times New Roman" w:hAnsi="Times New Roman" w:cs="Times New Roman"/>
                <w:color w:val="000000"/>
                <w:sz w:val="20"/>
                <w:szCs w:val="20"/>
              </w:rPr>
              <w:t>кальцификатом</w:t>
            </w:r>
            <w:proofErr w:type="spellEnd"/>
            <w:r w:rsidRPr="00BA40D7">
              <w:rPr>
                <w:rFonts w:ascii="Times New Roman" w:hAnsi="Times New Roman" w:cs="Times New Roman"/>
                <w:color w:val="000000"/>
                <w:sz w:val="20"/>
                <w:szCs w:val="20"/>
              </w:rPr>
              <w:t xml:space="preserve">). Степень изогнутости </w:t>
            </w:r>
            <w:proofErr w:type="gramStart"/>
            <w:r w:rsidRPr="00BA40D7">
              <w:rPr>
                <w:rFonts w:ascii="Times New Roman" w:hAnsi="Times New Roman" w:cs="Times New Roman"/>
                <w:color w:val="000000"/>
                <w:sz w:val="20"/>
                <w:szCs w:val="20"/>
              </w:rPr>
              <w:t>на</w:t>
            </w:r>
            <w:proofErr w:type="gramEnd"/>
            <w:r w:rsidRPr="00BA40D7">
              <w:rPr>
                <w:rFonts w:ascii="Times New Roman" w:hAnsi="Times New Roman" w:cs="Times New Roman"/>
                <w:color w:val="000000"/>
                <w:sz w:val="20"/>
                <w:szCs w:val="20"/>
              </w:rPr>
              <w:t xml:space="preserve"> ½, </w:t>
            </w:r>
            <w:r w:rsidRPr="00BA40D7">
              <w:rPr>
                <w:rFonts w:ascii="Times New Roman" w:hAnsi="Times New Roman" w:cs="Times New Roman"/>
                <w:color w:val="000000"/>
                <w:sz w:val="20"/>
                <w:szCs w:val="20"/>
              </w:rPr>
              <w:lastRenderedPageBreak/>
              <w:t>ромбовидные.4В1-2,0х90</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sz w:val="20"/>
                <w:szCs w:val="20"/>
              </w:rPr>
            </w:pPr>
            <w:proofErr w:type="spellStart"/>
            <w:proofErr w:type="gramStart"/>
            <w:r w:rsidRPr="00704A1B">
              <w:rPr>
                <w:rFonts w:ascii="Times New Roman" w:hAnsi="Times New Roman" w:cs="Times New Roman"/>
                <w:sz w:val="20"/>
                <w:szCs w:val="20"/>
              </w:rPr>
              <w:lastRenderedPageBreak/>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10</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4 000,00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10</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Игла  хирургическая </w:t>
            </w:r>
            <w:proofErr w:type="spellStart"/>
            <w:r w:rsidRPr="00BA40D7">
              <w:rPr>
                <w:rFonts w:ascii="Times New Roman" w:hAnsi="Times New Roman" w:cs="Times New Roman"/>
                <w:color w:val="000000"/>
                <w:sz w:val="20"/>
                <w:szCs w:val="20"/>
              </w:rPr>
              <w:t>апоневрозная</w:t>
            </w:r>
            <w:proofErr w:type="spellEnd"/>
            <w:r w:rsidRPr="00BA40D7">
              <w:rPr>
                <w:rFonts w:ascii="Times New Roman" w:hAnsi="Times New Roman" w:cs="Times New Roman"/>
                <w:color w:val="000000"/>
                <w:sz w:val="20"/>
                <w:szCs w:val="20"/>
              </w:rPr>
              <w:t xml:space="preserve"> </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proofErr w:type="spellStart"/>
            <w:r w:rsidRPr="00BA40D7">
              <w:rPr>
                <w:rFonts w:ascii="Times New Roman" w:hAnsi="Times New Roman" w:cs="Times New Roman"/>
                <w:color w:val="000000"/>
                <w:sz w:val="20"/>
                <w:szCs w:val="20"/>
              </w:rPr>
              <w:t>Таперкат</w:t>
            </w:r>
            <w:proofErr w:type="spellEnd"/>
            <w:r w:rsidRPr="00BA40D7">
              <w:rPr>
                <w:rFonts w:ascii="Times New Roman" w:hAnsi="Times New Roman" w:cs="Times New Roman"/>
                <w:color w:val="000000"/>
                <w:sz w:val="20"/>
                <w:szCs w:val="20"/>
              </w:rPr>
              <w:t xml:space="preserve">: комбинация колющей и режущей иглы, колющая игла с заточкой как </w:t>
            </w:r>
            <w:proofErr w:type="gramStart"/>
            <w:r w:rsidRPr="00BA40D7">
              <w:rPr>
                <w:rFonts w:ascii="Times New Roman" w:hAnsi="Times New Roman" w:cs="Times New Roman"/>
                <w:color w:val="000000"/>
                <w:sz w:val="20"/>
                <w:szCs w:val="20"/>
              </w:rPr>
              <w:t>у</w:t>
            </w:r>
            <w:proofErr w:type="gramEnd"/>
            <w:r w:rsidRPr="00BA40D7">
              <w:rPr>
                <w:rFonts w:ascii="Times New Roman" w:hAnsi="Times New Roman" w:cs="Times New Roman"/>
                <w:color w:val="000000"/>
                <w:sz w:val="20"/>
                <w:szCs w:val="20"/>
              </w:rPr>
              <w:t xml:space="preserve"> режущей. Для твердых тканей, кожи (апоневроз, сосуд с </w:t>
            </w:r>
            <w:proofErr w:type="spellStart"/>
            <w:r w:rsidRPr="00BA40D7">
              <w:rPr>
                <w:rFonts w:ascii="Times New Roman" w:hAnsi="Times New Roman" w:cs="Times New Roman"/>
                <w:color w:val="000000"/>
                <w:sz w:val="20"/>
                <w:szCs w:val="20"/>
              </w:rPr>
              <w:t>кальцификатом</w:t>
            </w:r>
            <w:proofErr w:type="spellEnd"/>
            <w:r w:rsidRPr="00BA40D7">
              <w:rPr>
                <w:rFonts w:ascii="Times New Roman" w:hAnsi="Times New Roman" w:cs="Times New Roman"/>
                <w:color w:val="000000"/>
                <w:sz w:val="20"/>
                <w:szCs w:val="20"/>
              </w:rPr>
              <w:t xml:space="preserve">). Степень изогнутости </w:t>
            </w:r>
            <w:proofErr w:type="gramStart"/>
            <w:r w:rsidRPr="00BA40D7">
              <w:rPr>
                <w:rFonts w:ascii="Times New Roman" w:hAnsi="Times New Roman" w:cs="Times New Roman"/>
                <w:color w:val="000000"/>
                <w:sz w:val="20"/>
                <w:szCs w:val="20"/>
              </w:rPr>
              <w:t>на</w:t>
            </w:r>
            <w:proofErr w:type="gramEnd"/>
            <w:r w:rsidRPr="00BA40D7">
              <w:rPr>
                <w:rFonts w:ascii="Times New Roman" w:hAnsi="Times New Roman" w:cs="Times New Roman"/>
                <w:color w:val="000000"/>
                <w:sz w:val="20"/>
                <w:szCs w:val="20"/>
              </w:rPr>
              <w:t xml:space="preserve"> ½, ромбовидные.4В1-1,4х75</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sz w:val="20"/>
                <w:szCs w:val="20"/>
              </w:rPr>
            </w:pPr>
            <w:proofErr w:type="spellStart"/>
            <w:proofErr w:type="gramStart"/>
            <w:r w:rsidRPr="00704A1B">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10</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4 000,00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Игла хирургическая режущая кожная </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Режущая игла трехгранная форма в поперечном сечении и </w:t>
            </w:r>
            <w:proofErr w:type="spellStart"/>
            <w:proofErr w:type="gramStart"/>
            <w:r w:rsidRPr="00BA40D7">
              <w:rPr>
                <w:rFonts w:ascii="Times New Roman" w:hAnsi="Times New Roman" w:cs="Times New Roman"/>
                <w:color w:val="000000"/>
                <w:sz w:val="20"/>
                <w:szCs w:val="20"/>
              </w:rPr>
              <w:t>и</w:t>
            </w:r>
            <w:proofErr w:type="spellEnd"/>
            <w:proofErr w:type="gramEnd"/>
            <w:r w:rsidRPr="00BA40D7">
              <w:rPr>
                <w:rFonts w:ascii="Times New Roman" w:hAnsi="Times New Roman" w:cs="Times New Roman"/>
                <w:color w:val="000000"/>
                <w:sz w:val="20"/>
                <w:szCs w:val="20"/>
              </w:rPr>
              <w:t xml:space="preserve"> в зависимости от направления одной из граней кверху или книзу называется прямой и оборотной соответственно. Принимается для сшивания плотных тканей</w:t>
            </w:r>
            <w:proofErr w:type="gramStart"/>
            <w:r w:rsidRPr="00BA40D7">
              <w:rPr>
                <w:rFonts w:ascii="Times New Roman" w:hAnsi="Times New Roman" w:cs="Times New Roman"/>
                <w:color w:val="000000"/>
                <w:sz w:val="20"/>
                <w:szCs w:val="20"/>
              </w:rPr>
              <w:t xml:space="preserve"> ,</w:t>
            </w:r>
            <w:proofErr w:type="gramEnd"/>
            <w:r w:rsidRPr="00BA40D7">
              <w:rPr>
                <w:rFonts w:ascii="Times New Roman" w:hAnsi="Times New Roman" w:cs="Times New Roman"/>
                <w:color w:val="000000"/>
                <w:sz w:val="20"/>
                <w:szCs w:val="20"/>
              </w:rPr>
              <w:t xml:space="preserve"> кожи. Степень изогнутости на 1/8, 3В1-1,5х85</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sz w:val="20"/>
                <w:szCs w:val="20"/>
              </w:rPr>
            </w:pPr>
            <w:proofErr w:type="spellStart"/>
            <w:proofErr w:type="gramStart"/>
            <w:r w:rsidRPr="00704A1B">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10</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4 000,00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Игла хирургическая режущая кожная </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Режущая игла трехгранная форма в поперечном сечении и в зависимости от направления одной из граней кверху или книзу называется прямой и оборотной соответственно. Принимается для сшивания плотных тканей</w:t>
            </w:r>
            <w:proofErr w:type="gramStart"/>
            <w:r w:rsidRPr="00BA40D7">
              <w:rPr>
                <w:rFonts w:ascii="Times New Roman" w:hAnsi="Times New Roman" w:cs="Times New Roman"/>
                <w:color w:val="000000"/>
                <w:sz w:val="20"/>
                <w:szCs w:val="20"/>
              </w:rPr>
              <w:t xml:space="preserve"> ,</w:t>
            </w:r>
            <w:proofErr w:type="gramEnd"/>
            <w:r w:rsidRPr="00BA40D7">
              <w:rPr>
                <w:rFonts w:ascii="Times New Roman" w:hAnsi="Times New Roman" w:cs="Times New Roman"/>
                <w:color w:val="000000"/>
                <w:sz w:val="20"/>
                <w:szCs w:val="20"/>
              </w:rPr>
              <w:t xml:space="preserve"> кожи. Степень изогнутости на 1/8, 3В1-1,2х60</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sz w:val="20"/>
                <w:szCs w:val="20"/>
              </w:rPr>
            </w:pPr>
            <w:proofErr w:type="spellStart"/>
            <w:proofErr w:type="gramStart"/>
            <w:r w:rsidRPr="00704A1B">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20</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8 000,00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Картриджи для циркулярного </w:t>
            </w:r>
            <w:proofErr w:type="spellStart"/>
            <w:r w:rsidRPr="00BA40D7">
              <w:rPr>
                <w:rFonts w:ascii="Times New Roman" w:hAnsi="Times New Roman" w:cs="Times New Roman"/>
                <w:color w:val="000000"/>
                <w:sz w:val="20"/>
                <w:szCs w:val="20"/>
              </w:rPr>
              <w:t>степлера</w:t>
            </w:r>
            <w:proofErr w:type="spellEnd"/>
            <w:r w:rsidRPr="00BA40D7">
              <w:rPr>
                <w:rFonts w:ascii="Times New Roman" w:hAnsi="Times New Roman" w:cs="Times New Roman"/>
                <w:color w:val="000000"/>
                <w:sz w:val="20"/>
                <w:szCs w:val="20"/>
              </w:rPr>
              <w:t xml:space="preserve"> RCSMS, 29 мм </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proofErr w:type="gramStart"/>
            <w:r w:rsidRPr="00BA40D7">
              <w:rPr>
                <w:rFonts w:ascii="Times New Roman" w:hAnsi="Times New Roman" w:cs="Times New Roman"/>
                <w:color w:val="000000"/>
                <w:sz w:val="20"/>
                <w:szCs w:val="20"/>
              </w:rPr>
              <w:t xml:space="preserve">Картридж одноразовый, размер 29 мм для циркулярного многоразового </w:t>
            </w:r>
            <w:proofErr w:type="spellStart"/>
            <w:r w:rsidRPr="00BA40D7">
              <w:rPr>
                <w:rFonts w:ascii="Times New Roman" w:hAnsi="Times New Roman" w:cs="Times New Roman"/>
                <w:color w:val="000000"/>
                <w:sz w:val="20"/>
                <w:szCs w:val="20"/>
              </w:rPr>
              <w:t>степлера</w:t>
            </w:r>
            <w:proofErr w:type="spellEnd"/>
            <w:r w:rsidRPr="00BA40D7">
              <w:rPr>
                <w:rFonts w:ascii="Times New Roman" w:hAnsi="Times New Roman" w:cs="Times New Roman"/>
                <w:color w:val="000000"/>
                <w:sz w:val="20"/>
                <w:szCs w:val="20"/>
              </w:rPr>
              <w:t>, для наложения анастомозов методами «</w:t>
            </w:r>
            <w:proofErr w:type="spellStart"/>
            <w:r w:rsidRPr="00BA40D7">
              <w:rPr>
                <w:rFonts w:ascii="Times New Roman" w:hAnsi="Times New Roman" w:cs="Times New Roman"/>
                <w:color w:val="000000"/>
                <w:sz w:val="20"/>
                <w:szCs w:val="20"/>
              </w:rPr>
              <w:t>конец-в-конец</w:t>
            </w:r>
            <w:proofErr w:type="spellEnd"/>
            <w:r w:rsidRPr="00BA40D7">
              <w:rPr>
                <w:rFonts w:ascii="Times New Roman" w:hAnsi="Times New Roman" w:cs="Times New Roman"/>
                <w:color w:val="000000"/>
                <w:sz w:val="20"/>
                <w:szCs w:val="20"/>
              </w:rPr>
              <w:t>», «</w:t>
            </w:r>
            <w:proofErr w:type="spellStart"/>
            <w:r w:rsidRPr="00BA40D7">
              <w:rPr>
                <w:rFonts w:ascii="Times New Roman" w:hAnsi="Times New Roman" w:cs="Times New Roman"/>
                <w:color w:val="000000"/>
                <w:sz w:val="20"/>
                <w:szCs w:val="20"/>
              </w:rPr>
              <w:t>конец-в-бок</w:t>
            </w:r>
            <w:proofErr w:type="spellEnd"/>
            <w:r w:rsidRPr="00BA40D7">
              <w:rPr>
                <w:rFonts w:ascii="Times New Roman" w:hAnsi="Times New Roman" w:cs="Times New Roman"/>
                <w:color w:val="000000"/>
                <w:sz w:val="20"/>
                <w:szCs w:val="20"/>
              </w:rPr>
              <w:t>» с титановыми скобами, расположенным в шахматном порядке, имеющие 2 концентрических кольца внутри одноразового картриджа (кассеты) со скобами.</w:t>
            </w:r>
            <w:proofErr w:type="gramEnd"/>
            <w:r w:rsidRPr="00BA40D7">
              <w:rPr>
                <w:rFonts w:ascii="Times New Roman" w:hAnsi="Times New Roman" w:cs="Times New Roman"/>
                <w:color w:val="000000"/>
                <w:sz w:val="20"/>
                <w:szCs w:val="20"/>
              </w:rPr>
              <w:t xml:space="preserve"> После формирования и закрытия скрепок, круглое лезвие автоматически срезает все излишки ткани, внутри шва, формируя циркулярное соустье. Количество скобок в картридже — не менее 24; размер разреза — 20 мм; высота незакрытых скоб — не более 4,80 мм; высота закрытых скоб </w:t>
            </w:r>
            <w:proofErr w:type="gramStart"/>
            <w:r w:rsidRPr="00BA40D7">
              <w:rPr>
                <w:rFonts w:ascii="Times New Roman" w:hAnsi="Times New Roman" w:cs="Times New Roman"/>
                <w:color w:val="000000"/>
                <w:sz w:val="20"/>
                <w:szCs w:val="20"/>
              </w:rPr>
              <w:t>—н</w:t>
            </w:r>
            <w:proofErr w:type="gramEnd"/>
            <w:r w:rsidRPr="00BA40D7">
              <w:rPr>
                <w:rFonts w:ascii="Times New Roman" w:hAnsi="Times New Roman" w:cs="Times New Roman"/>
                <w:color w:val="000000"/>
                <w:sz w:val="20"/>
                <w:szCs w:val="20"/>
              </w:rPr>
              <w:t xml:space="preserve">е более 2,00 мм. Стерильно. Цвет зеленый. </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sz w:val="20"/>
                <w:szCs w:val="20"/>
              </w:rPr>
            </w:pPr>
            <w:proofErr w:type="spellStart"/>
            <w:proofErr w:type="gramStart"/>
            <w:r w:rsidRPr="00704A1B">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40</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118 935,00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4 757 400,00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Петли для сосудов</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rsidP="00BA40D7">
            <w:pPr>
              <w:rPr>
                <w:rFonts w:ascii="Times New Roman" w:hAnsi="Times New Roman" w:cs="Times New Roman"/>
                <w:sz w:val="20"/>
                <w:szCs w:val="20"/>
              </w:rPr>
            </w:pPr>
            <w:r w:rsidRPr="00BA40D7">
              <w:rPr>
                <w:rFonts w:ascii="Times New Roman" w:hAnsi="Times New Roman" w:cs="Times New Roman"/>
                <w:sz w:val="20"/>
                <w:szCs w:val="20"/>
              </w:rPr>
              <w:t xml:space="preserve">Сосудистые петли набор </w:t>
            </w:r>
            <w:proofErr w:type="spellStart"/>
            <w:r w:rsidRPr="00BA40D7">
              <w:rPr>
                <w:rFonts w:ascii="Times New Roman" w:hAnsi="Times New Roman" w:cs="Times New Roman"/>
                <w:sz w:val="20"/>
                <w:szCs w:val="20"/>
              </w:rPr>
              <w:t>Mini</w:t>
            </w:r>
            <w:proofErr w:type="spellEnd"/>
            <w:r w:rsidRPr="00BA40D7">
              <w:rPr>
                <w:rFonts w:ascii="Times New Roman" w:hAnsi="Times New Roman" w:cs="Times New Roman"/>
                <w:sz w:val="20"/>
                <w:szCs w:val="20"/>
              </w:rPr>
              <w:t xml:space="preserve"> - 100% медицинский силикон, мягкий и гладкий материал. Не впитывает жидкость.  </w:t>
            </w:r>
            <w:proofErr w:type="gramStart"/>
            <w:r w:rsidRPr="00BA40D7">
              <w:rPr>
                <w:rFonts w:ascii="Times New Roman" w:hAnsi="Times New Roman" w:cs="Times New Roman"/>
                <w:sz w:val="20"/>
                <w:szCs w:val="20"/>
              </w:rPr>
              <w:t>Нетоксичен</w:t>
            </w:r>
            <w:proofErr w:type="gramEnd"/>
            <w:r w:rsidRPr="00BA40D7">
              <w:rPr>
                <w:rFonts w:ascii="Times New Roman" w:hAnsi="Times New Roman" w:cs="Times New Roman"/>
                <w:sz w:val="20"/>
                <w:szCs w:val="20"/>
              </w:rPr>
              <w:t xml:space="preserve"> и не содержит латекса. Размеры: 2.5х</w:t>
            </w:r>
            <w:proofErr w:type="gramStart"/>
            <w:r w:rsidRPr="00BA40D7">
              <w:rPr>
                <w:rFonts w:ascii="Times New Roman" w:hAnsi="Times New Roman" w:cs="Times New Roman"/>
                <w:sz w:val="20"/>
                <w:szCs w:val="20"/>
              </w:rPr>
              <w:t>1</w:t>
            </w:r>
            <w:proofErr w:type="gramEnd"/>
            <w:r w:rsidRPr="00BA40D7">
              <w:rPr>
                <w:rFonts w:ascii="Times New Roman" w:hAnsi="Times New Roman" w:cs="Times New Roman"/>
                <w:sz w:val="20"/>
                <w:szCs w:val="20"/>
              </w:rPr>
              <w:t xml:space="preserve">.0мм. Длина петли: 45 см. Силиконовые </w:t>
            </w:r>
            <w:proofErr w:type="spellStart"/>
            <w:r w:rsidRPr="00BA40D7">
              <w:rPr>
                <w:rFonts w:ascii="Times New Roman" w:hAnsi="Times New Roman" w:cs="Times New Roman"/>
                <w:sz w:val="20"/>
                <w:szCs w:val="20"/>
              </w:rPr>
              <w:t>рентгеноконтрастные</w:t>
            </w:r>
            <w:proofErr w:type="spellEnd"/>
            <w:r w:rsidRPr="00BA40D7">
              <w:rPr>
                <w:rFonts w:ascii="Times New Roman" w:hAnsi="Times New Roman" w:cs="Times New Roman"/>
                <w:sz w:val="20"/>
                <w:szCs w:val="20"/>
              </w:rPr>
              <w:t xml:space="preserve"> держалки для выделения сосудов, артерий, вен, сухожилий и нервов, мочеточника и </w:t>
            </w:r>
            <w:proofErr w:type="spellStart"/>
            <w:r w:rsidRPr="00BA40D7">
              <w:rPr>
                <w:rFonts w:ascii="Times New Roman" w:hAnsi="Times New Roman" w:cs="Times New Roman"/>
                <w:sz w:val="20"/>
                <w:szCs w:val="20"/>
              </w:rPr>
              <w:t>дригих</w:t>
            </w:r>
            <w:proofErr w:type="spellEnd"/>
            <w:r w:rsidRPr="00BA40D7">
              <w:rPr>
                <w:rFonts w:ascii="Times New Roman" w:hAnsi="Times New Roman" w:cs="Times New Roman"/>
                <w:sz w:val="20"/>
                <w:szCs w:val="20"/>
              </w:rPr>
              <w:t xml:space="preserve"> тканей во время операции. Цвет: синий,  В стерильной упаковк</w:t>
            </w:r>
            <w:r>
              <w:rPr>
                <w:rFonts w:ascii="Times New Roman" w:hAnsi="Times New Roman" w:cs="Times New Roman"/>
                <w:sz w:val="20"/>
                <w:szCs w:val="20"/>
              </w:rPr>
              <w:t>е</w:t>
            </w:r>
            <w:r w:rsidRPr="00BA40D7">
              <w:rPr>
                <w:rFonts w:ascii="Times New Roman" w:hAnsi="Times New Roman" w:cs="Times New Roman"/>
                <w:sz w:val="20"/>
                <w:szCs w:val="20"/>
              </w:rPr>
              <w:t xml:space="preserve"> содержится 2 шт. Метод стерилизации: </w:t>
            </w:r>
            <w:proofErr w:type="spellStart"/>
            <w:r w:rsidRPr="00BA40D7">
              <w:rPr>
                <w:rFonts w:ascii="Times New Roman" w:hAnsi="Times New Roman" w:cs="Times New Roman"/>
                <w:sz w:val="20"/>
                <w:szCs w:val="20"/>
              </w:rPr>
              <w:t>этиленоксидом</w:t>
            </w:r>
            <w:proofErr w:type="spellEnd"/>
            <w:r w:rsidRPr="00BA40D7">
              <w:rPr>
                <w:rFonts w:ascii="Times New Roman" w:hAnsi="Times New Roman" w:cs="Times New Roman"/>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упаковка</w:t>
            </w:r>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20</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3 168,00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63 360,00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Петли для сосудов</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rsidP="00BA40D7">
            <w:pPr>
              <w:rPr>
                <w:rFonts w:ascii="Times New Roman" w:hAnsi="Times New Roman" w:cs="Times New Roman"/>
                <w:sz w:val="20"/>
                <w:szCs w:val="20"/>
              </w:rPr>
            </w:pPr>
            <w:r w:rsidRPr="00BA40D7">
              <w:rPr>
                <w:rFonts w:ascii="Times New Roman" w:hAnsi="Times New Roman" w:cs="Times New Roman"/>
                <w:sz w:val="20"/>
                <w:szCs w:val="20"/>
              </w:rPr>
              <w:t xml:space="preserve">Сосудистые петли набор </w:t>
            </w:r>
            <w:proofErr w:type="spellStart"/>
            <w:r w:rsidRPr="00BA40D7">
              <w:rPr>
                <w:rFonts w:ascii="Times New Roman" w:hAnsi="Times New Roman" w:cs="Times New Roman"/>
                <w:sz w:val="20"/>
                <w:szCs w:val="20"/>
              </w:rPr>
              <w:t>Mini</w:t>
            </w:r>
            <w:proofErr w:type="spellEnd"/>
            <w:r w:rsidRPr="00BA40D7">
              <w:rPr>
                <w:rFonts w:ascii="Times New Roman" w:hAnsi="Times New Roman" w:cs="Times New Roman"/>
                <w:sz w:val="20"/>
                <w:szCs w:val="20"/>
              </w:rPr>
              <w:t xml:space="preserve"> - 100% медицинский силикон, мягкий и гладкий материал. Не впитывает жидкость.  </w:t>
            </w:r>
            <w:proofErr w:type="gramStart"/>
            <w:r w:rsidRPr="00BA40D7">
              <w:rPr>
                <w:rFonts w:ascii="Times New Roman" w:hAnsi="Times New Roman" w:cs="Times New Roman"/>
                <w:sz w:val="20"/>
                <w:szCs w:val="20"/>
              </w:rPr>
              <w:t>Нетоксичен</w:t>
            </w:r>
            <w:proofErr w:type="gramEnd"/>
            <w:r w:rsidRPr="00BA40D7">
              <w:rPr>
                <w:rFonts w:ascii="Times New Roman" w:hAnsi="Times New Roman" w:cs="Times New Roman"/>
                <w:sz w:val="20"/>
                <w:szCs w:val="20"/>
              </w:rPr>
              <w:t xml:space="preserve"> и не содержит латекса. Размеры: 2.5х</w:t>
            </w:r>
            <w:proofErr w:type="gramStart"/>
            <w:r w:rsidRPr="00BA40D7">
              <w:rPr>
                <w:rFonts w:ascii="Times New Roman" w:hAnsi="Times New Roman" w:cs="Times New Roman"/>
                <w:sz w:val="20"/>
                <w:szCs w:val="20"/>
              </w:rPr>
              <w:t>1</w:t>
            </w:r>
            <w:proofErr w:type="gramEnd"/>
            <w:r w:rsidRPr="00BA40D7">
              <w:rPr>
                <w:rFonts w:ascii="Times New Roman" w:hAnsi="Times New Roman" w:cs="Times New Roman"/>
                <w:sz w:val="20"/>
                <w:szCs w:val="20"/>
              </w:rPr>
              <w:t xml:space="preserve">.0мм. Длина петли: 45 см. Силиконовые </w:t>
            </w:r>
            <w:proofErr w:type="spellStart"/>
            <w:r w:rsidRPr="00BA40D7">
              <w:rPr>
                <w:rFonts w:ascii="Times New Roman" w:hAnsi="Times New Roman" w:cs="Times New Roman"/>
                <w:sz w:val="20"/>
                <w:szCs w:val="20"/>
              </w:rPr>
              <w:t>рентгеноконтрастные</w:t>
            </w:r>
            <w:proofErr w:type="spellEnd"/>
            <w:r w:rsidRPr="00BA40D7">
              <w:rPr>
                <w:rFonts w:ascii="Times New Roman" w:hAnsi="Times New Roman" w:cs="Times New Roman"/>
                <w:sz w:val="20"/>
                <w:szCs w:val="20"/>
              </w:rPr>
              <w:t xml:space="preserve"> держалки для выделения сосудов, артерий, вен, сухожилий и нервов, мочеточника и </w:t>
            </w:r>
            <w:proofErr w:type="spellStart"/>
            <w:r w:rsidRPr="00BA40D7">
              <w:rPr>
                <w:rFonts w:ascii="Times New Roman" w:hAnsi="Times New Roman" w:cs="Times New Roman"/>
                <w:sz w:val="20"/>
                <w:szCs w:val="20"/>
              </w:rPr>
              <w:t>дригих</w:t>
            </w:r>
            <w:proofErr w:type="spellEnd"/>
            <w:r w:rsidRPr="00BA40D7">
              <w:rPr>
                <w:rFonts w:ascii="Times New Roman" w:hAnsi="Times New Roman" w:cs="Times New Roman"/>
                <w:sz w:val="20"/>
                <w:szCs w:val="20"/>
              </w:rPr>
              <w:t xml:space="preserve"> тканей во время операции. Цвет: красный. В стерильной упаковк</w:t>
            </w:r>
            <w:r>
              <w:rPr>
                <w:rFonts w:ascii="Times New Roman" w:hAnsi="Times New Roman" w:cs="Times New Roman"/>
                <w:sz w:val="20"/>
                <w:szCs w:val="20"/>
              </w:rPr>
              <w:t>е</w:t>
            </w:r>
            <w:r w:rsidRPr="00BA40D7">
              <w:rPr>
                <w:rFonts w:ascii="Times New Roman" w:hAnsi="Times New Roman" w:cs="Times New Roman"/>
                <w:sz w:val="20"/>
                <w:szCs w:val="20"/>
              </w:rPr>
              <w:t xml:space="preserve"> содержится 2 шт. Метод стерилизации: </w:t>
            </w:r>
            <w:proofErr w:type="spellStart"/>
            <w:r w:rsidRPr="00BA40D7">
              <w:rPr>
                <w:rFonts w:ascii="Times New Roman" w:hAnsi="Times New Roman" w:cs="Times New Roman"/>
                <w:sz w:val="20"/>
                <w:szCs w:val="20"/>
              </w:rPr>
              <w:t>этиленоксидом</w:t>
            </w:r>
            <w:proofErr w:type="spellEnd"/>
            <w:r w:rsidRPr="00BA40D7">
              <w:rPr>
                <w:rFonts w:ascii="Times New Roman" w:hAnsi="Times New Roman" w:cs="Times New Roman"/>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упаковка</w:t>
            </w:r>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20</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3 168,00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63 360,00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16</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proofErr w:type="spellStart"/>
            <w:r w:rsidRPr="00BA40D7">
              <w:rPr>
                <w:rFonts w:ascii="Times New Roman" w:hAnsi="Times New Roman" w:cs="Times New Roman"/>
                <w:color w:val="000000"/>
                <w:sz w:val="20"/>
                <w:szCs w:val="20"/>
              </w:rPr>
              <w:t>комплектлект</w:t>
            </w:r>
            <w:proofErr w:type="spellEnd"/>
            <w:r w:rsidRPr="00BA40D7">
              <w:rPr>
                <w:rFonts w:ascii="Times New Roman" w:hAnsi="Times New Roman" w:cs="Times New Roman"/>
                <w:color w:val="000000"/>
                <w:sz w:val="20"/>
                <w:szCs w:val="20"/>
              </w:rPr>
              <w:t xml:space="preserve"> для </w:t>
            </w:r>
            <w:proofErr w:type="spellStart"/>
            <w:r w:rsidRPr="00BA40D7">
              <w:rPr>
                <w:rFonts w:ascii="Times New Roman" w:hAnsi="Times New Roman" w:cs="Times New Roman"/>
                <w:color w:val="000000"/>
                <w:sz w:val="20"/>
                <w:szCs w:val="20"/>
              </w:rPr>
              <w:t>нефростомии</w:t>
            </w:r>
            <w:proofErr w:type="spellEnd"/>
            <w:r w:rsidRPr="00BA40D7">
              <w:rPr>
                <w:rFonts w:ascii="Times New Roman" w:hAnsi="Times New Roman" w:cs="Times New Roman"/>
                <w:color w:val="000000"/>
                <w:sz w:val="20"/>
                <w:szCs w:val="20"/>
              </w:rPr>
              <w:t xml:space="preserve">   №12F</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Набор для </w:t>
            </w:r>
            <w:proofErr w:type="spellStart"/>
            <w:r w:rsidRPr="00BA40D7">
              <w:rPr>
                <w:rFonts w:ascii="Times New Roman" w:hAnsi="Times New Roman" w:cs="Times New Roman"/>
                <w:color w:val="000000"/>
                <w:sz w:val="20"/>
                <w:szCs w:val="20"/>
              </w:rPr>
              <w:t>чрескожного</w:t>
            </w:r>
            <w:proofErr w:type="spellEnd"/>
            <w:r w:rsidRPr="00BA40D7">
              <w:rPr>
                <w:rFonts w:ascii="Times New Roman" w:hAnsi="Times New Roman" w:cs="Times New Roman"/>
                <w:color w:val="000000"/>
                <w:sz w:val="20"/>
                <w:szCs w:val="20"/>
              </w:rPr>
              <w:t xml:space="preserve"> введения катетера </w:t>
            </w:r>
            <w:proofErr w:type="spellStart"/>
            <w:r w:rsidRPr="00BA40D7">
              <w:rPr>
                <w:rFonts w:ascii="Times New Roman" w:hAnsi="Times New Roman" w:cs="Times New Roman"/>
                <w:color w:val="000000"/>
                <w:sz w:val="20"/>
                <w:szCs w:val="20"/>
              </w:rPr>
              <w:t>Pigtail</w:t>
            </w:r>
            <w:proofErr w:type="spellEnd"/>
            <w:r w:rsidRPr="00BA40D7">
              <w:rPr>
                <w:rFonts w:ascii="Times New Roman" w:hAnsi="Times New Roman" w:cs="Times New Roman"/>
                <w:color w:val="000000"/>
                <w:sz w:val="20"/>
                <w:szCs w:val="20"/>
              </w:rPr>
              <w:t xml:space="preserve">. </w:t>
            </w:r>
            <w:proofErr w:type="gramStart"/>
            <w:r w:rsidRPr="00BA40D7">
              <w:rPr>
                <w:rFonts w:ascii="Times New Roman" w:hAnsi="Times New Roman" w:cs="Times New Roman"/>
                <w:color w:val="000000"/>
                <w:sz w:val="20"/>
                <w:szCs w:val="20"/>
              </w:rPr>
              <w:t xml:space="preserve">Размер катетера 12 </w:t>
            </w:r>
            <w:proofErr w:type="spellStart"/>
            <w:r w:rsidRPr="00BA40D7">
              <w:rPr>
                <w:rFonts w:ascii="Times New Roman" w:hAnsi="Times New Roman" w:cs="Times New Roman"/>
                <w:color w:val="000000"/>
                <w:sz w:val="20"/>
                <w:szCs w:val="20"/>
              </w:rPr>
              <w:t>Fr</w:t>
            </w:r>
            <w:proofErr w:type="spellEnd"/>
            <w:r w:rsidRPr="00BA40D7">
              <w:rPr>
                <w:rFonts w:ascii="Times New Roman" w:hAnsi="Times New Roman" w:cs="Times New Roman"/>
                <w:color w:val="000000"/>
                <w:sz w:val="20"/>
                <w:szCs w:val="20"/>
              </w:rPr>
              <w:t xml:space="preserve">; длина 35 см; полезная длина 30 см. Наличие в наборе пункционной иглы, размером 18 G (1.3 мм); проводника по </w:t>
            </w:r>
            <w:proofErr w:type="spellStart"/>
            <w:r w:rsidRPr="00BA40D7">
              <w:rPr>
                <w:rFonts w:ascii="Times New Roman" w:hAnsi="Times New Roman" w:cs="Times New Roman"/>
                <w:color w:val="000000"/>
                <w:sz w:val="20"/>
                <w:szCs w:val="20"/>
              </w:rPr>
              <w:t>Lunderquist</w:t>
            </w:r>
            <w:proofErr w:type="spellEnd"/>
            <w:r w:rsidRPr="00BA40D7">
              <w:rPr>
                <w:rFonts w:ascii="Times New Roman" w:hAnsi="Times New Roman" w:cs="Times New Roman"/>
                <w:color w:val="000000"/>
                <w:sz w:val="20"/>
                <w:szCs w:val="20"/>
              </w:rPr>
              <w:t xml:space="preserve"> (длина 80 см, J-образный кончик, жесткий сердечник, фторопластовое покрытие, размер 0.038"); </w:t>
            </w:r>
            <w:proofErr w:type="spellStart"/>
            <w:r w:rsidRPr="00BA40D7">
              <w:rPr>
                <w:rFonts w:ascii="Times New Roman" w:hAnsi="Times New Roman" w:cs="Times New Roman"/>
                <w:color w:val="000000"/>
                <w:sz w:val="20"/>
                <w:szCs w:val="20"/>
              </w:rPr>
              <w:t>фасциальных</w:t>
            </w:r>
            <w:proofErr w:type="spellEnd"/>
            <w:r w:rsidRPr="00BA40D7">
              <w:rPr>
                <w:rFonts w:ascii="Times New Roman" w:hAnsi="Times New Roman" w:cs="Times New Roman"/>
                <w:color w:val="000000"/>
                <w:sz w:val="20"/>
                <w:szCs w:val="20"/>
              </w:rPr>
              <w:t xml:space="preserve"> дилататоров (размеры дилататоров 6-8-10-12 </w:t>
            </w:r>
            <w:proofErr w:type="spellStart"/>
            <w:r w:rsidRPr="00BA40D7">
              <w:rPr>
                <w:rFonts w:ascii="Times New Roman" w:hAnsi="Times New Roman" w:cs="Times New Roman"/>
                <w:color w:val="000000"/>
                <w:sz w:val="20"/>
                <w:szCs w:val="20"/>
              </w:rPr>
              <w:t>Fr</w:t>
            </w:r>
            <w:proofErr w:type="spellEnd"/>
            <w:r w:rsidRPr="00BA40D7">
              <w:rPr>
                <w:rFonts w:ascii="Times New Roman" w:hAnsi="Times New Roman" w:cs="Times New Roman"/>
                <w:color w:val="000000"/>
                <w:sz w:val="20"/>
                <w:szCs w:val="20"/>
              </w:rPr>
              <w:t xml:space="preserve">, длина 20 см); </w:t>
            </w:r>
            <w:proofErr w:type="spellStart"/>
            <w:r w:rsidRPr="00BA40D7">
              <w:rPr>
                <w:rFonts w:ascii="Times New Roman" w:hAnsi="Times New Roman" w:cs="Times New Roman"/>
                <w:color w:val="000000"/>
                <w:sz w:val="20"/>
                <w:szCs w:val="20"/>
              </w:rPr>
              <w:t>коннектора</w:t>
            </w:r>
            <w:proofErr w:type="spellEnd"/>
            <w:r w:rsidRPr="00BA40D7">
              <w:rPr>
                <w:rFonts w:ascii="Times New Roman" w:hAnsi="Times New Roman" w:cs="Times New Roman"/>
                <w:color w:val="000000"/>
                <w:sz w:val="20"/>
                <w:szCs w:val="20"/>
              </w:rPr>
              <w:t xml:space="preserve"> для подсоединения мочеприемника; скальпеля; </w:t>
            </w:r>
            <w:proofErr w:type="spellStart"/>
            <w:r w:rsidRPr="00BA40D7">
              <w:rPr>
                <w:rFonts w:ascii="Times New Roman" w:hAnsi="Times New Roman" w:cs="Times New Roman"/>
                <w:color w:val="000000"/>
                <w:sz w:val="20"/>
                <w:szCs w:val="20"/>
              </w:rPr>
              <w:t>Луер</w:t>
            </w:r>
            <w:proofErr w:type="spellEnd"/>
            <w:r w:rsidRPr="00BA40D7">
              <w:rPr>
                <w:rFonts w:ascii="Times New Roman" w:hAnsi="Times New Roman" w:cs="Times New Roman"/>
                <w:color w:val="000000"/>
                <w:sz w:val="20"/>
                <w:szCs w:val="20"/>
              </w:rPr>
              <w:t xml:space="preserve"> </w:t>
            </w:r>
            <w:proofErr w:type="spellStart"/>
            <w:r w:rsidRPr="00BA40D7">
              <w:rPr>
                <w:rFonts w:ascii="Times New Roman" w:hAnsi="Times New Roman" w:cs="Times New Roman"/>
                <w:color w:val="000000"/>
                <w:sz w:val="20"/>
                <w:szCs w:val="20"/>
              </w:rPr>
              <w:t>лок</w:t>
            </w:r>
            <w:proofErr w:type="spellEnd"/>
            <w:r w:rsidRPr="00BA40D7">
              <w:rPr>
                <w:rFonts w:ascii="Times New Roman" w:hAnsi="Times New Roman" w:cs="Times New Roman"/>
                <w:color w:val="000000"/>
                <w:sz w:val="20"/>
                <w:szCs w:val="20"/>
              </w:rPr>
              <w:t>.</w:t>
            </w:r>
            <w:proofErr w:type="gramEnd"/>
            <w:r w:rsidRPr="00BA40D7">
              <w:rPr>
                <w:rFonts w:ascii="Times New Roman" w:hAnsi="Times New Roman" w:cs="Times New Roman"/>
                <w:color w:val="000000"/>
                <w:sz w:val="20"/>
                <w:szCs w:val="20"/>
              </w:rPr>
              <w:t xml:space="preserve"> Катетер </w:t>
            </w:r>
            <w:proofErr w:type="spellStart"/>
            <w:r w:rsidRPr="00BA40D7">
              <w:rPr>
                <w:rFonts w:ascii="Times New Roman" w:hAnsi="Times New Roman" w:cs="Times New Roman"/>
                <w:color w:val="000000"/>
                <w:sz w:val="20"/>
                <w:szCs w:val="20"/>
              </w:rPr>
              <w:t>изготволен</w:t>
            </w:r>
            <w:proofErr w:type="spellEnd"/>
            <w:r w:rsidRPr="00BA40D7">
              <w:rPr>
                <w:rFonts w:ascii="Times New Roman" w:hAnsi="Times New Roman" w:cs="Times New Roman"/>
                <w:color w:val="000000"/>
                <w:sz w:val="20"/>
                <w:szCs w:val="20"/>
              </w:rPr>
              <w:t xml:space="preserve"> из полиуретана, обладающими свойствами </w:t>
            </w:r>
            <w:proofErr w:type="spellStart"/>
            <w:r w:rsidRPr="00BA40D7">
              <w:rPr>
                <w:rFonts w:ascii="Times New Roman" w:hAnsi="Times New Roman" w:cs="Times New Roman"/>
                <w:color w:val="000000"/>
                <w:sz w:val="20"/>
                <w:szCs w:val="20"/>
              </w:rPr>
              <w:t>биосовместимости</w:t>
            </w:r>
            <w:proofErr w:type="spellEnd"/>
            <w:r w:rsidRPr="00BA40D7">
              <w:rPr>
                <w:rFonts w:ascii="Times New Roman" w:hAnsi="Times New Roman" w:cs="Times New Roman"/>
                <w:color w:val="000000"/>
                <w:sz w:val="20"/>
                <w:szCs w:val="20"/>
              </w:rPr>
              <w:t xml:space="preserve">. Катетер </w:t>
            </w:r>
            <w:r w:rsidRPr="00BA40D7">
              <w:rPr>
                <w:rFonts w:ascii="Times New Roman" w:hAnsi="Times New Roman" w:cs="Times New Roman"/>
                <w:color w:val="000000"/>
                <w:sz w:val="20"/>
                <w:szCs w:val="20"/>
              </w:rPr>
              <w:lastRenderedPageBreak/>
              <w:t xml:space="preserve">имеет гидрофильное покрытие.  Катетер </w:t>
            </w:r>
            <w:proofErr w:type="spellStart"/>
            <w:r w:rsidRPr="00BA40D7">
              <w:rPr>
                <w:rFonts w:ascii="Times New Roman" w:hAnsi="Times New Roman" w:cs="Times New Roman"/>
                <w:color w:val="000000"/>
                <w:sz w:val="20"/>
                <w:szCs w:val="20"/>
              </w:rPr>
              <w:t>рентгеноконтрастный</w:t>
            </w:r>
            <w:proofErr w:type="spellEnd"/>
            <w:r w:rsidRPr="00BA40D7">
              <w:rPr>
                <w:rFonts w:ascii="Times New Roman" w:hAnsi="Times New Roman" w:cs="Times New Roman"/>
                <w:color w:val="000000"/>
                <w:sz w:val="20"/>
                <w:szCs w:val="20"/>
              </w:rPr>
              <w:t>. Способность скольжения катетера, без трения полости. Визуализация пункционной иглы под рентгеновыми лучами.  Чувствительность и контроль проводника.</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color w:val="000000"/>
                <w:sz w:val="20"/>
                <w:szCs w:val="20"/>
              </w:rPr>
            </w:pPr>
            <w:proofErr w:type="spellStart"/>
            <w:proofErr w:type="gramStart"/>
            <w:r w:rsidRPr="00704A1B">
              <w:rPr>
                <w:rFonts w:ascii="Times New Roman" w:hAnsi="Times New Roman" w:cs="Times New Roman"/>
                <w:color w:val="000000"/>
                <w:sz w:val="20"/>
                <w:szCs w:val="20"/>
              </w:rPr>
              <w:lastRenderedPageBreak/>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20</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43 200,00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864 000,00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17</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Мочеточниковый интегральный </w:t>
            </w:r>
            <w:proofErr w:type="spellStart"/>
            <w:r w:rsidRPr="00BA40D7">
              <w:rPr>
                <w:rFonts w:ascii="Times New Roman" w:hAnsi="Times New Roman" w:cs="Times New Roman"/>
                <w:color w:val="000000"/>
                <w:sz w:val="20"/>
                <w:szCs w:val="20"/>
              </w:rPr>
              <w:t>стент</w:t>
            </w:r>
            <w:proofErr w:type="spellEnd"/>
            <w:r w:rsidRPr="00BA40D7">
              <w:rPr>
                <w:rFonts w:ascii="Times New Roman" w:hAnsi="Times New Roman" w:cs="Times New Roman"/>
                <w:color w:val="000000"/>
                <w:sz w:val="20"/>
                <w:szCs w:val="20"/>
              </w:rPr>
              <w:t xml:space="preserve"> с одним «хвостом», цилиндрический закрытый,  открытый Ch.4.8/6/7/8/9, длина 90 см 334400</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proofErr w:type="gramStart"/>
            <w:r w:rsidRPr="00BA40D7">
              <w:rPr>
                <w:rFonts w:ascii="Times New Roman" w:hAnsi="Times New Roman" w:cs="Times New Roman"/>
                <w:color w:val="000000"/>
                <w:sz w:val="20"/>
                <w:szCs w:val="20"/>
              </w:rPr>
              <w:t>Мочеточниковый</w:t>
            </w:r>
            <w:proofErr w:type="gramEnd"/>
            <w:r w:rsidRPr="00BA40D7">
              <w:rPr>
                <w:rFonts w:ascii="Times New Roman" w:hAnsi="Times New Roman" w:cs="Times New Roman"/>
                <w:color w:val="000000"/>
                <w:sz w:val="20"/>
                <w:szCs w:val="20"/>
              </w:rPr>
              <w:t xml:space="preserve"> </w:t>
            </w:r>
            <w:proofErr w:type="spellStart"/>
            <w:r w:rsidRPr="00BA40D7">
              <w:rPr>
                <w:rFonts w:ascii="Times New Roman" w:hAnsi="Times New Roman" w:cs="Times New Roman"/>
                <w:color w:val="000000"/>
                <w:sz w:val="20"/>
                <w:szCs w:val="20"/>
              </w:rPr>
              <w:t>стент</w:t>
            </w:r>
            <w:proofErr w:type="spellEnd"/>
            <w:r w:rsidRPr="00BA40D7">
              <w:rPr>
                <w:rFonts w:ascii="Times New Roman" w:hAnsi="Times New Roman" w:cs="Times New Roman"/>
                <w:color w:val="000000"/>
                <w:sz w:val="20"/>
                <w:szCs w:val="20"/>
              </w:rPr>
              <w:t xml:space="preserve"> - изготовлен из полиуретана белого цвета, интегральный, наружный </w:t>
            </w:r>
            <w:proofErr w:type="spellStart"/>
            <w:r w:rsidRPr="00BA40D7">
              <w:rPr>
                <w:rFonts w:ascii="Times New Roman" w:hAnsi="Times New Roman" w:cs="Times New Roman"/>
                <w:color w:val="000000"/>
                <w:sz w:val="20"/>
                <w:szCs w:val="20"/>
              </w:rPr>
              <w:t>однопетлевой</w:t>
            </w:r>
            <w:proofErr w:type="spellEnd"/>
            <w:r w:rsidRPr="00BA40D7">
              <w:rPr>
                <w:rFonts w:ascii="Times New Roman" w:hAnsi="Times New Roman" w:cs="Times New Roman"/>
                <w:color w:val="000000"/>
                <w:sz w:val="20"/>
                <w:szCs w:val="20"/>
              </w:rPr>
              <w:t xml:space="preserve"> предназначен для внутреннего </w:t>
            </w:r>
            <w:proofErr w:type="spellStart"/>
            <w:r w:rsidRPr="00BA40D7">
              <w:rPr>
                <w:rFonts w:ascii="Times New Roman" w:hAnsi="Times New Roman" w:cs="Times New Roman"/>
                <w:color w:val="000000"/>
                <w:sz w:val="20"/>
                <w:szCs w:val="20"/>
              </w:rPr>
              <w:t>шинирования</w:t>
            </w:r>
            <w:proofErr w:type="spellEnd"/>
            <w:r w:rsidRPr="00BA40D7">
              <w:rPr>
                <w:rFonts w:ascii="Times New Roman" w:hAnsi="Times New Roman" w:cs="Times New Roman"/>
                <w:color w:val="000000"/>
                <w:sz w:val="20"/>
                <w:szCs w:val="20"/>
              </w:rPr>
              <w:t xml:space="preserve"> мочеточника и наружного отведения мочи.</w:t>
            </w:r>
            <w:r w:rsidRPr="00BA40D7">
              <w:rPr>
                <w:rFonts w:ascii="Times New Roman" w:hAnsi="Times New Roman" w:cs="Times New Roman"/>
                <w:color w:val="000000"/>
                <w:sz w:val="20"/>
                <w:szCs w:val="20"/>
              </w:rPr>
              <w:br w:type="page"/>
            </w:r>
            <w:r>
              <w:rPr>
                <w:rFonts w:ascii="Times New Roman" w:hAnsi="Times New Roman" w:cs="Times New Roman"/>
                <w:color w:val="000000"/>
                <w:sz w:val="20"/>
                <w:szCs w:val="20"/>
              </w:rPr>
              <w:t xml:space="preserve"> </w:t>
            </w:r>
            <w:proofErr w:type="spellStart"/>
            <w:r w:rsidRPr="00BA40D7">
              <w:rPr>
                <w:rFonts w:ascii="Times New Roman" w:hAnsi="Times New Roman" w:cs="Times New Roman"/>
                <w:color w:val="000000"/>
                <w:sz w:val="20"/>
                <w:szCs w:val="20"/>
              </w:rPr>
              <w:t>Рентгенконтрастный</w:t>
            </w:r>
            <w:proofErr w:type="spellEnd"/>
            <w:r w:rsidRPr="00BA40D7">
              <w:rPr>
                <w:rFonts w:ascii="Times New Roman" w:hAnsi="Times New Roman" w:cs="Times New Roman"/>
                <w:color w:val="000000"/>
                <w:sz w:val="20"/>
                <w:szCs w:val="20"/>
              </w:rPr>
              <w:t>. Разметка в сантиметрах по всей длине. С одним завитком (</w:t>
            </w:r>
            <w:proofErr w:type="spellStart"/>
            <w:r w:rsidRPr="00BA40D7">
              <w:rPr>
                <w:rFonts w:ascii="Times New Roman" w:hAnsi="Times New Roman" w:cs="Times New Roman"/>
                <w:color w:val="000000"/>
                <w:sz w:val="20"/>
                <w:szCs w:val="20"/>
              </w:rPr>
              <w:t>Pigtail</w:t>
            </w:r>
            <w:proofErr w:type="spellEnd"/>
            <w:r w:rsidRPr="00BA40D7">
              <w:rPr>
                <w:rFonts w:ascii="Times New Roman" w:hAnsi="Times New Roman" w:cs="Times New Roman"/>
                <w:color w:val="000000"/>
                <w:sz w:val="20"/>
                <w:szCs w:val="20"/>
              </w:rPr>
              <w:t xml:space="preserve">),и дренажными отверстиями только вдоль завитка. С </w:t>
            </w:r>
            <w:proofErr w:type="spellStart"/>
            <w:r w:rsidRPr="00BA40D7">
              <w:rPr>
                <w:rFonts w:ascii="Times New Roman" w:hAnsi="Times New Roman" w:cs="Times New Roman"/>
                <w:color w:val="000000"/>
                <w:sz w:val="20"/>
                <w:szCs w:val="20"/>
              </w:rPr>
              <w:t>атравматичным</w:t>
            </w:r>
            <w:proofErr w:type="spellEnd"/>
            <w:r w:rsidRPr="00BA40D7">
              <w:rPr>
                <w:rFonts w:ascii="Times New Roman" w:hAnsi="Times New Roman" w:cs="Times New Roman"/>
                <w:color w:val="000000"/>
                <w:sz w:val="20"/>
                <w:szCs w:val="20"/>
              </w:rPr>
              <w:t xml:space="preserve"> наконечником закрытого, открытого типа. Размеры 4,8/6/7/8/9Ch. Длина 90 см. Гибкая струна-проводник из нержавеющей стали с </w:t>
            </w:r>
            <w:proofErr w:type="spellStart"/>
            <w:r w:rsidRPr="00BA40D7">
              <w:rPr>
                <w:rFonts w:ascii="Times New Roman" w:hAnsi="Times New Roman" w:cs="Times New Roman"/>
                <w:color w:val="000000"/>
                <w:sz w:val="20"/>
                <w:szCs w:val="20"/>
              </w:rPr>
              <w:t>тефлакононовым</w:t>
            </w:r>
            <w:proofErr w:type="spellEnd"/>
            <w:r w:rsidRPr="00BA40D7">
              <w:rPr>
                <w:rFonts w:ascii="Times New Roman" w:hAnsi="Times New Roman" w:cs="Times New Roman"/>
                <w:color w:val="000000"/>
                <w:sz w:val="20"/>
                <w:szCs w:val="20"/>
              </w:rPr>
              <w:t xml:space="preserve"> покрытием с неподвижным сердечником, длина 150см. Фиксирующий зажим. Каждый набор включает три </w:t>
            </w:r>
            <w:proofErr w:type="spellStart"/>
            <w:r w:rsidRPr="00BA40D7">
              <w:rPr>
                <w:rFonts w:ascii="Times New Roman" w:hAnsi="Times New Roman" w:cs="Times New Roman"/>
                <w:color w:val="000000"/>
                <w:sz w:val="20"/>
                <w:szCs w:val="20"/>
              </w:rPr>
              <w:t>стента</w:t>
            </w:r>
            <w:proofErr w:type="spellEnd"/>
            <w:r w:rsidRPr="00BA40D7">
              <w:rPr>
                <w:rFonts w:ascii="Times New Roman" w:hAnsi="Times New Roman" w:cs="Times New Roman"/>
                <w:color w:val="000000"/>
                <w:sz w:val="20"/>
                <w:szCs w:val="20"/>
              </w:rPr>
              <w:t xml:space="preserve"> с зеленым маркером на проксимальном конце и  три </w:t>
            </w:r>
            <w:proofErr w:type="spellStart"/>
            <w:r w:rsidRPr="00BA40D7">
              <w:rPr>
                <w:rFonts w:ascii="Times New Roman" w:hAnsi="Times New Roman" w:cs="Times New Roman"/>
                <w:color w:val="000000"/>
                <w:sz w:val="20"/>
                <w:szCs w:val="20"/>
              </w:rPr>
              <w:t>стента</w:t>
            </w:r>
            <w:proofErr w:type="spellEnd"/>
            <w:r w:rsidRPr="00BA40D7">
              <w:rPr>
                <w:rFonts w:ascii="Times New Roman" w:hAnsi="Times New Roman" w:cs="Times New Roman"/>
                <w:color w:val="000000"/>
                <w:sz w:val="20"/>
                <w:szCs w:val="20"/>
              </w:rPr>
              <w:t xml:space="preserve"> без маркеров. Карта пациента. Стерильно, для одноразового использования. Не содержит латекса. Поставляется в собранном виде.  Размеры по заявке Заказчика         </w:t>
            </w:r>
            <w:r w:rsidRPr="00BA40D7">
              <w:rPr>
                <w:rFonts w:ascii="Times New Roman" w:hAnsi="Times New Roman" w:cs="Times New Roman"/>
                <w:color w:val="000000"/>
                <w:sz w:val="20"/>
                <w:szCs w:val="20"/>
              </w:rPr>
              <w:br w:type="page"/>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color w:val="000000"/>
                <w:sz w:val="20"/>
                <w:szCs w:val="20"/>
              </w:rPr>
            </w:pPr>
            <w:proofErr w:type="spellStart"/>
            <w:proofErr w:type="gramStart"/>
            <w:r w:rsidRPr="00704A1B">
              <w:rPr>
                <w:rFonts w:ascii="Times New Roman" w:hAnsi="Times New Roman" w:cs="Times New Roman"/>
                <w:color w:val="000000"/>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15</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30 000,00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450 000,00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proofErr w:type="spellStart"/>
            <w:r w:rsidRPr="00BA40D7">
              <w:rPr>
                <w:rFonts w:ascii="Times New Roman" w:hAnsi="Times New Roman" w:cs="Times New Roman"/>
                <w:color w:val="000000"/>
                <w:sz w:val="20"/>
                <w:szCs w:val="20"/>
              </w:rPr>
              <w:t>Гастростомическая</w:t>
            </w:r>
            <w:proofErr w:type="spellEnd"/>
            <w:r w:rsidRPr="00BA40D7">
              <w:rPr>
                <w:rFonts w:ascii="Times New Roman" w:hAnsi="Times New Roman" w:cs="Times New Roman"/>
                <w:color w:val="000000"/>
                <w:sz w:val="20"/>
                <w:szCs w:val="20"/>
              </w:rPr>
              <w:t xml:space="preserve"> трубка </w:t>
            </w:r>
            <w:proofErr w:type="spellStart"/>
            <w:r w:rsidRPr="00BA40D7">
              <w:rPr>
                <w:rFonts w:ascii="Times New Roman" w:hAnsi="Times New Roman" w:cs="Times New Roman"/>
                <w:color w:val="000000"/>
                <w:sz w:val="20"/>
                <w:szCs w:val="20"/>
              </w:rPr>
              <w:t>Ch</w:t>
            </w:r>
            <w:proofErr w:type="spellEnd"/>
            <w:r w:rsidRPr="00BA40D7">
              <w:rPr>
                <w:rFonts w:ascii="Times New Roman" w:hAnsi="Times New Roman" w:cs="Times New Roman"/>
                <w:color w:val="000000"/>
                <w:sz w:val="20"/>
                <w:szCs w:val="20"/>
              </w:rPr>
              <w:t xml:space="preserve"> 22 </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Трубка </w:t>
            </w:r>
            <w:proofErr w:type="spellStart"/>
            <w:r w:rsidRPr="00BA40D7">
              <w:rPr>
                <w:rFonts w:ascii="Times New Roman" w:hAnsi="Times New Roman" w:cs="Times New Roman"/>
                <w:color w:val="000000"/>
                <w:sz w:val="20"/>
                <w:szCs w:val="20"/>
              </w:rPr>
              <w:t>гастростомическая</w:t>
            </w:r>
            <w:proofErr w:type="spellEnd"/>
            <w:r w:rsidRPr="00BA40D7">
              <w:rPr>
                <w:rFonts w:ascii="Times New Roman" w:hAnsi="Times New Roman" w:cs="Times New Roman"/>
                <w:color w:val="000000"/>
                <w:sz w:val="20"/>
                <w:szCs w:val="20"/>
              </w:rPr>
              <w:t xml:space="preserve"> предназначена для кормления через </w:t>
            </w:r>
            <w:proofErr w:type="spellStart"/>
            <w:r w:rsidRPr="00BA40D7">
              <w:rPr>
                <w:rFonts w:ascii="Times New Roman" w:hAnsi="Times New Roman" w:cs="Times New Roman"/>
                <w:color w:val="000000"/>
                <w:sz w:val="20"/>
                <w:szCs w:val="20"/>
              </w:rPr>
              <w:t>гастростому</w:t>
            </w:r>
            <w:proofErr w:type="spellEnd"/>
            <w:r w:rsidRPr="00BA40D7">
              <w:rPr>
                <w:rFonts w:ascii="Times New Roman" w:hAnsi="Times New Roman" w:cs="Times New Roman"/>
                <w:color w:val="000000"/>
                <w:sz w:val="20"/>
                <w:szCs w:val="20"/>
              </w:rPr>
              <w:t xml:space="preserve">. С </w:t>
            </w:r>
            <w:proofErr w:type="gramStart"/>
            <w:r w:rsidRPr="00BA40D7">
              <w:rPr>
                <w:rFonts w:ascii="Times New Roman" w:hAnsi="Times New Roman" w:cs="Times New Roman"/>
                <w:color w:val="000000"/>
                <w:sz w:val="20"/>
                <w:szCs w:val="20"/>
              </w:rPr>
              <w:t>раздельным</w:t>
            </w:r>
            <w:proofErr w:type="gramEnd"/>
            <w:r w:rsidRPr="00BA40D7">
              <w:rPr>
                <w:rFonts w:ascii="Times New Roman" w:hAnsi="Times New Roman" w:cs="Times New Roman"/>
                <w:color w:val="000000"/>
                <w:sz w:val="20"/>
                <w:szCs w:val="20"/>
              </w:rPr>
              <w:t xml:space="preserve"> портами для питания и доставки медикаментов  </w:t>
            </w:r>
            <w:proofErr w:type="spellStart"/>
            <w:r w:rsidRPr="00BA40D7">
              <w:rPr>
                <w:rFonts w:ascii="Times New Roman" w:hAnsi="Times New Roman" w:cs="Times New Roman"/>
                <w:color w:val="000000"/>
                <w:sz w:val="20"/>
                <w:szCs w:val="20"/>
              </w:rPr>
              <w:t>Fr</w:t>
            </w:r>
            <w:proofErr w:type="spellEnd"/>
            <w:r w:rsidRPr="00BA40D7">
              <w:rPr>
                <w:rFonts w:ascii="Times New Roman" w:hAnsi="Times New Roman" w:cs="Times New Roman"/>
                <w:color w:val="000000"/>
                <w:sz w:val="20"/>
                <w:szCs w:val="20"/>
              </w:rPr>
              <w:t xml:space="preserve"> 22.Объем 7-10мл. С манжетой. </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sz w:val="20"/>
                <w:szCs w:val="20"/>
              </w:rPr>
            </w:pPr>
            <w:proofErr w:type="spellStart"/>
            <w:proofErr w:type="gramStart"/>
            <w:r w:rsidRPr="00704A1B">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30</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29 000,00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870 000,00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sz w:val="20"/>
                <w:szCs w:val="20"/>
              </w:rPr>
            </w:pPr>
            <w:r w:rsidRPr="00BA40D7">
              <w:rPr>
                <w:rFonts w:ascii="Times New Roman" w:hAnsi="Times New Roman" w:cs="Times New Roman"/>
                <w:sz w:val="20"/>
                <w:szCs w:val="20"/>
              </w:rPr>
              <w:t xml:space="preserve">Наконечник аспирационный с закругленным концом 26 см  </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sz w:val="20"/>
                <w:szCs w:val="20"/>
              </w:rPr>
            </w:pPr>
            <w:r w:rsidRPr="00BA40D7">
              <w:rPr>
                <w:rFonts w:ascii="Times New Roman" w:hAnsi="Times New Roman" w:cs="Times New Roman"/>
                <w:sz w:val="20"/>
                <w:szCs w:val="20"/>
              </w:rPr>
              <w:t>Инструмент успешно применяется в процессе операционного вмешательства для удаления жидкостей и крови из операционной раны</w:t>
            </w:r>
            <w:proofErr w:type="gramStart"/>
            <w:r w:rsidRPr="00BA40D7">
              <w:rPr>
                <w:rFonts w:ascii="Times New Roman" w:hAnsi="Times New Roman" w:cs="Times New Roman"/>
                <w:sz w:val="20"/>
                <w:szCs w:val="20"/>
              </w:rPr>
              <w:t>.</w:t>
            </w:r>
            <w:proofErr w:type="gramEnd"/>
            <w:r w:rsidRPr="00BA40D7">
              <w:rPr>
                <w:rFonts w:ascii="Times New Roman" w:hAnsi="Times New Roman" w:cs="Times New Roman"/>
                <w:sz w:val="20"/>
                <w:szCs w:val="20"/>
              </w:rPr>
              <w:t> </w:t>
            </w:r>
            <w:proofErr w:type="gramStart"/>
            <w:r w:rsidRPr="00BA40D7">
              <w:rPr>
                <w:rFonts w:ascii="Times New Roman" w:hAnsi="Times New Roman" w:cs="Times New Roman"/>
                <w:sz w:val="20"/>
                <w:szCs w:val="20"/>
              </w:rPr>
              <w:t>м</w:t>
            </w:r>
            <w:proofErr w:type="gramEnd"/>
            <w:r w:rsidRPr="00BA40D7">
              <w:rPr>
                <w:rFonts w:ascii="Times New Roman" w:hAnsi="Times New Roman" w:cs="Times New Roman"/>
                <w:sz w:val="20"/>
                <w:szCs w:val="20"/>
              </w:rPr>
              <w:t xml:space="preserve">атериалом для изготовления служит прозрачный медицинский полистирол или полипропилен; наличие гладких внутренних стенок обеспечивает непрерывность аспирации; высокий уровень эргономичности рукоятки гарантирует уверенную работу специалиста; в зависимости от модели - наличие пальцевой регулировки разрежения (вакуум-контроль); </w:t>
            </w:r>
            <w:proofErr w:type="spellStart"/>
            <w:r w:rsidRPr="00BA40D7">
              <w:rPr>
                <w:rFonts w:ascii="Times New Roman" w:hAnsi="Times New Roman" w:cs="Times New Roman"/>
                <w:sz w:val="20"/>
                <w:szCs w:val="20"/>
              </w:rPr>
              <w:t>атравматичный</w:t>
            </w:r>
            <w:proofErr w:type="spellEnd"/>
            <w:r w:rsidRPr="00BA40D7">
              <w:rPr>
                <w:rFonts w:ascii="Times New Roman" w:hAnsi="Times New Roman" w:cs="Times New Roman"/>
                <w:sz w:val="20"/>
                <w:szCs w:val="20"/>
              </w:rPr>
              <w:t xml:space="preserve"> кончик различных типов наконечника может отличаться: - наличием вспомогательных отверстий; </w:t>
            </w:r>
            <w:r w:rsidRPr="00BA40D7">
              <w:rPr>
                <w:rFonts w:ascii="Times New Roman" w:hAnsi="Times New Roman" w:cs="Times New Roman"/>
                <w:sz w:val="20"/>
                <w:szCs w:val="20"/>
              </w:rPr>
              <w:br/>
              <w:t xml:space="preserve">- шарообразным утолщением. </w:t>
            </w:r>
            <w:proofErr w:type="spellStart"/>
            <w:r w:rsidRPr="00BA40D7">
              <w:rPr>
                <w:rFonts w:ascii="Times New Roman" w:hAnsi="Times New Roman" w:cs="Times New Roman"/>
                <w:sz w:val="20"/>
                <w:szCs w:val="20"/>
              </w:rPr>
              <w:t>Коннектор</w:t>
            </w:r>
            <w:proofErr w:type="spellEnd"/>
            <w:r w:rsidRPr="00BA40D7">
              <w:rPr>
                <w:rFonts w:ascii="Times New Roman" w:hAnsi="Times New Roman" w:cs="Times New Roman"/>
                <w:sz w:val="20"/>
                <w:szCs w:val="20"/>
              </w:rPr>
              <w:t xml:space="preserve"> переменного диаметра обеспечивает герметичный контакт с соединительной трубкой. </w:t>
            </w:r>
            <w:proofErr w:type="gramStart"/>
            <w:r w:rsidRPr="00BA40D7">
              <w:rPr>
                <w:rFonts w:ascii="Times New Roman" w:hAnsi="Times New Roman" w:cs="Times New Roman"/>
                <w:sz w:val="20"/>
                <w:szCs w:val="20"/>
              </w:rPr>
              <w:t>Высасывающий</w:t>
            </w:r>
            <w:proofErr w:type="gramEnd"/>
            <w:r w:rsidRPr="00BA40D7">
              <w:rPr>
                <w:rFonts w:ascii="Times New Roman" w:hAnsi="Times New Roman" w:cs="Times New Roman"/>
                <w:sz w:val="20"/>
                <w:szCs w:val="20"/>
              </w:rPr>
              <w:t xml:space="preserve">, соединительная трубка 2м </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sz w:val="20"/>
                <w:szCs w:val="20"/>
              </w:rPr>
            </w:pPr>
            <w:proofErr w:type="spellStart"/>
            <w:proofErr w:type="gramStart"/>
            <w:r w:rsidRPr="00704A1B">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400</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2 914,00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1 165 600,00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Катетер торакальный прямой  </w:t>
            </w:r>
            <w:proofErr w:type="spellStart"/>
            <w:r w:rsidRPr="00BA40D7">
              <w:rPr>
                <w:rFonts w:ascii="Times New Roman" w:hAnsi="Times New Roman" w:cs="Times New Roman"/>
                <w:color w:val="000000"/>
                <w:sz w:val="20"/>
                <w:szCs w:val="20"/>
              </w:rPr>
              <w:t>Ch</w:t>
            </w:r>
            <w:proofErr w:type="spellEnd"/>
            <w:r w:rsidRPr="00BA40D7">
              <w:rPr>
                <w:rFonts w:ascii="Times New Roman" w:hAnsi="Times New Roman" w:cs="Times New Roman"/>
                <w:color w:val="000000"/>
                <w:sz w:val="20"/>
                <w:szCs w:val="20"/>
              </w:rPr>
              <w:t xml:space="preserve"> 28</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Катетер торакальный силиконовый. СН 28. </w:t>
            </w:r>
            <w:proofErr w:type="gramStart"/>
            <w:r w:rsidRPr="00BA40D7">
              <w:rPr>
                <w:rFonts w:ascii="Times New Roman" w:hAnsi="Times New Roman" w:cs="Times New Roman"/>
                <w:color w:val="000000"/>
                <w:sz w:val="20"/>
                <w:szCs w:val="20"/>
              </w:rPr>
              <w:t>Изготовлен</w:t>
            </w:r>
            <w:proofErr w:type="gramEnd"/>
            <w:r w:rsidRPr="00BA40D7">
              <w:rPr>
                <w:rFonts w:ascii="Times New Roman" w:hAnsi="Times New Roman" w:cs="Times New Roman"/>
                <w:color w:val="000000"/>
                <w:sz w:val="20"/>
                <w:szCs w:val="20"/>
              </w:rPr>
              <w:t xml:space="preserve"> из силикона высокой очистки (</w:t>
            </w:r>
            <w:proofErr w:type="spellStart"/>
            <w:r w:rsidRPr="00BA40D7">
              <w:rPr>
                <w:rFonts w:ascii="Times New Roman" w:hAnsi="Times New Roman" w:cs="Times New Roman"/>
                <w:color w:val="000000"/>
                <w:sz w:val="20"/>
                <w:szCs w:val="20"/>
              </w:rPr>
              <w:t>евросиликон</w:t>
            </w:r>
            <w:proofErr w:type="spellEnd"/>
            <w:r w:rsidRPr="00BA40D7">
              <w:rPr>
                <w:rFonts w:ascii="Times New Roman" w:hAnsi="Times New Roman" w:cs="Times New Roman"/>
                <w:color w:val="000000"/>
                <w:sz w:val="20"/>
                <w:szCs w:val="20"/>
              </w:rPr>
              <w:t xml:space="preserve">), обеспечивающего </w:t>
            </w:r>
            <w:proofErr w:type="spellStart"/>
            <w:r w:rsidRPr="00BA40D7">
              <w:rPr>
                <w:rFonts w:ascii="Times New Roman" w:hAnsi="Times New Roman" w:cs="Times New Roman"/>
                <w:color w:val="000000"/>
                <w:sz w:val="20"/>
                <w:szCs w:val="20"/>
              </w:rPr>
              <w:t>тромборезистентность</w:t>
            </w:r>
            <w:proofErr w:type="spellEnd"/>
            <w:r w:rsidRPr="00BA40D7">
              <w:rPr>
                <w:rFonts w:ascii="Times New Roman" w:hAnsi="Times New Roman" w:cs="Times New Roman"/>
                <w:color w:val="000000"/>
                <w:sz w:val="20"/>
                <w:szCs w:val="20"/>
              </w:rPr>
              <w:t>, устойчивость к перегибам, пластичность для принятия формы анатомических структур. Открытый проксимальный конец катетера с закругленными краями, скошенный под углом 30±5</w:t>
            </w:r>
            <w:r w:rsidRPr="00BA40D7">
              <w:rPr>
                <w:rFonts w:ascii="Times New Roman" w:hAnsi="Times New Roman" w:cs="Times New Roman"/>
                <w:color w:val="000000"/>
                <w:sz w:val="20"/>
                <w:szCs w:val="20"/>
                <w:vertAlign w:val="superscript"/>
              </w:rPr>
              <w:t>0</w:t>
            </w:r>
            <w:r w:rsidRPr="00BA40D7">
              <w:rPr>
                <w:rFonts w:ascii="Times New Roman" w:hAnsi="Times New Roman" w:cs="Times New Roman"/>
                <w:color w:val="000000"/>
                <w:sz w:val="20"/>
                <w:szCs w:val="20"/>
              </w:rPr>
              <w:t xml:space="preserve"> дистальный конец. Наличие не менее 6 боковых дренажных отверстий. Дренажные отверстия эллипсовидной формы </w:t>
            </w:r>
            <w:proofErr w:type="gramStart"/>
            <w:r w:rsidRPr="00BA40D7">
              <w:rPr>
                <w:rFonts w:ascii="Times New Roman" w:hAnsi="Times New Roman" w:cs="Times New Roman"/>
                <w:color w:val="000000"/>
                <w:sz w:val="20"/>
                <w:szCs w:val="20"/>
              </w:rPr>
              <w:t>с</w:t>
            </w:r>
            <w:proofErr w:type="gramEnd"/>
            <w:r w:rsidRPr="00BA40D7">
              <w:rPr>
                <w:rFonts w:ascii="Times New Roman" w:hAnsi="Times New Roman" w:cs="Times New Roman"/>
                <w:color w:val="000000"/>
                <w:sz w:val="20"/>
                <w:szCs w:val="20"/>
              </w:rPr>
              <w:t xml:space="preserve"> сглаженными краями. </w:t>
            </w:r>
            <w:proofErr w:type="spellStart"/>
            <w:r w:rsidRPr="00BA40D7">
              <w:rPr>
                <w:rFonts w:ascii="Times New Roman" w:hAnsi="Times New Roman" w:cs="Times New Roman"/>
                <w:color w:val="000000"/>
                <w:sz w:val="20"/>
                <w:szCs w:val="20"/>
              </w:rPr>
              <w:t>Рентгенконтрастная</w:t>
            </w:r>
            <w:proofErr w:type="spellEnd"/>
            <w:r w:rsidRPr="00BA40D7">
              <w:rPr>
                <w:rFonts w:ascii="Times New Roman" w:hAnsi="Times New Roman" w:cs="Times New Roman"/>
                <w:color w:val="000000"/>
                <w:sz w:val="20"/>
                <w:szCs w:val="20"/>
              </w:rPr>
              <w:t xml:space="preserve"> полоска на всем протяжении дренажа. </w:t>
            </w:r>
            <w:proofErr w:type="gramStart"/>
            <w:r w:rsidRPr="00BA40D7">
              <w:rPr>
                <w:rFonts w:ascii="Times New Roman" w:hAnsi="Times New Roman" w:cs="Times New Roman"/>
                <w:color w:val="000000"/>
                <w:sz w:val="20"/>
                <w:szCs w:val="20"/>
              </w:rPr>
              <w:t>Разметка</w:t>
            </w:r>
            <w:proofErr w:type="gramEnd"/>
            <w:r w:rsidRPr="00BA40D7">
              <w:rPr>
                <w:rFonts w:ascii="Times New Roman" w:hAnsi="Times New Roman" w:cs="Times New Roman"/>
                <w:color w:val="000000"/>
                <w:sz w:val="20"/>
                <w:szCs w:val="20"/>
              </w:rPr>
              <w:t xml:space="preserve"> по длине начиная с наружного края последнего дренажного отверстия с шагом 2 см до 20 см. Наличие на наружной поверхности катетера несмываемого обозначения фирмы-производителя и размера катетера. Длина не менее 500 мм. Наружный диаметр 9,3мм,  прямой.</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sz w:val="20"/>
                <w:szCs w:val="20"/>
              </w:rPr>
            </w:pPr>
            <w:proofErr w:type="spellStart"/>
            <w:proofErr w:type="gramStart"/>
            <w:r w:rsidRPr="00704A1B">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80</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5 500,00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440 000,00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  </w:t>
            </w:r>
            <w:proofErr w:type="spellStart"/>
            <w:r w:rsidRPr="00BA40D7">
              <w:rPr>
                <w:rFonts w:ascii="Times New Roman" w:hAnsi="Times New Roman" w:cs="Times New Roman"/>
                <w:color w:val="000000"/>
                <w:sz w:val="20"/>
                <w:szCs w:val="20"/>
              </w:rPr>
              <w:t>ВЧ-инструмент</w:t>
            </w:r>
            <w:proofErr w:type="spellEnd"/>
            <w:r w:rsidRPr="00BA40D7">
              <w:rPr>
                <w:rFonts w:ascii="Times New Roman" w:hAnsi="Times New Roman" w:cs="Times New Roman"/>
                <w:color w:val="000000"/>
                <w:sz w:val="20"/>
                <w:szCs w:val="20"/>
              </w:rPr>
              <w:t xml:space="preserve"> с активацией на </w:t>
            </w:r>
            <w:r w:rsidRPr="00BA40D7">
              <w:rPr>
                <w:rFonts w:ascii="Times New Roman" w:hAnsi="Times New Roman" w:cs="Times New Roman"/>
                <w:color w:val="000000"/>
                <w:sz w:val="20"/>
                <w:szCs w:val="20"/>
              </w:rPr>
              <w:lastRenderedPageBreak/>
              <w:t xml:space="preserve">инструменте одноразового пользования на аппарат </w:t>
            </w:r>
            <w:proofErr w:type="spellStart"/>
            <w:r w:rsidRPr="00BA40D7">
              <w:rPr>
                <w:rFonts w:ascii="Times New Roman" w:hAnsi="Times New Roman" w:cs="Times New Roman"/>
                <w:color w:val="000000"/>
                <w:sz w:val="20"/>
                <w:szCs w:val="20"/>
              </w:rPr>
              <w:t>Фотек</w:t>
            </w:r>
            <w:proofErr w:type="spellEnd"/>
            <w:r w:rsidRPr="00BA40D7">
              <w:rPr>
                <w:rFonts w:ascii="Times New Roman" w:hAnsi="Times New Roman" w:cs="Times New Roman"/>
                <w:color w:val="000000"/>
                <w:sz w:val="20"/>
                <w:szCs w:val="20"/>
              </w:rPr>
              <w:t xml:space="preserve"> ЭХВЧ-350-03</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lastRenderedPageBreak/>
              <w:t xml:space="preserve">На аппарат электрохирургический высокочастотный ЭХВЧ-350-ФОТЕК.          </w:t>
            </w:r>
            <w:proofErr w:type="spellStart"/>
            <w:r w:rsidRPr="00BA40D7">
              <w:rPr>
                <w:rFonts w:ascii="Times New Roman" w:hAnsi="Times New Roman" w:cs="Times New Roman"/>
                <w:color w:val="000000"/>
                <w:sz w:val="20"/>
                <w:szCs w:val="20"/>
              </w:rPr>
              <w:t>ВЧ-инструмент</w:t>
            </w:r>
            <w:proofErr w:type="spellEnd"/>
            <w:r w:rsidRPr="00BA40D7">
              <w:rPr>
                <w:rFonts w:ascii="Times New Roman" w:hAnsi="Times New Roman" w:cs="Times New Roman"/>
                <w:color w:val="000000"/>
                <w:sz w:val="20"/>
                <w:szCs w:val="20"/>
              </w:rPr>
              <w:t xml:space="preserve"> с активацией на инструменте </w:t>
            </w:r>
            <w:proofErr w:type="spellStart"/>
            <w:r w:rsidRPr="00BA40D7">
              <w:rPr>
                <w:rFonts w:ascii="Times New Roman" w:hAnsi="Times New Roman" w:cs="Times New Roman"/>
                <w:color w:val="000000"/>
                <w:sz w:val="20"/>
                <w:szCs w:val="20"/>
              </w:rPr>
              <w:t>одногоразового</w:t>
            </w:r>
            <w:proofErr w:type="spellEnd"/>
            <w:r w:rsidRPr="00BA40D7">
              <w:rPr>
                <w:rFonts w:ascii="Times New Roman" w:hAnsi="Times New Roman" w:cs="Times New Roman"/>
                <w:color w:val="000000"/>
                <w:sz w:val="20"/>
                <w:szCs w:val="20"/>
              </w:rPr>
              <w:t xml:space="preserve"> пользования, с кнопочным переключателем,</w:t>
            </w:r>
            <w:r>
              <w:rPr>
                <w:rFonts w:ascii="Times New Roman" w:hAnsi="Times New Roman" w:cs="Times New Roman"/>
                <w:color w:val="000000"/>
                <w:sz w:val="20"/>
                <w:szCs w:val="20"/>
              </w:rPr>
              <w:t xml:space="preserve"> </w:t>
            </w:r>
            <w:r w:rsidRPr="00BA40D7">
              <w:rPr>
                <w:rFonts w:ascii="Times New Roman" w:hAnsi="Times New Roman" w:cs="Times New Roman"/>
                <w:color w:val="000000"/>
                <w:sz w:val="20"/>
                <w:szCs w:val="20"/>
              </w:rPr>
              <w:lastRenderedPageBreak/>
              <w:t>длина 165мм,   Ø 2,4 мм, штекер 3-контактный</w:t>
            </w:r>
            <w:proofErr w:type="gramStart"/>
            <w:r w:rsidRPr="00BA40D7">
              <w:rPr>
                <w:rFonts w:ascii="Times New Roman" w:hAnsi="Times New Roman" w:cs="Times New Roman"/>
                <w:color w:val="000000"/>
                <w:sz w:val="20"/>
                <w:szCs w:val="20"/>
              </w:rPr>
              <w:t>,д</w:t>
            </w:r>
            <w:proofErr w:type="gramEnd"/>
            <w:r w:rsidRPr="00BA40D7">
              <w:rPr>
                <w:rFonts w:ascii="Times New Roman" w:hAnsi="Times New Roman" w:cs="Times New Roman"/>
                <w:color w:val="000000"/>
                <w:sz w:val="20"/>
                <w:szCs w:val="20"/>
              </w:rPr>
              <w:t>лина  кабеля 3 м, стерильный (</w:t>
            </w:r>
            <w:proofErr w:type="spellStart"/>
            <w:r w:rsidRPr="00BA40D7">
              <w:rPr>
                <w:rFonts w:ascii="Times New Roman" w:hAnsi="Times New Roman" w:cs="Times New Roman"/>
                <w:color w:val="000000"/>
                <w:sz w:val="20"/>
                <w:szCs w:val="20"/>
              </w:rPr>
              <w:t>уп</w:t>
            </w:r>
            <w:proofErr w:type="spellEnd"/>
            <w:r w:rsidRPr="00BA40D7">
              <w:rPr>
                <w:rFonts w:ascii="Times New Roman" w:hAnsi="Times New Roman" w:cs="Times New Roman"/>
                <w:color w:val="000000"/>
                <w:sz w:val="20"/>
                <w:szCs w:val="20"/>
              </w:rPr>
              <w:t>. 50 шт.)</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sz w:val="20"/>
                <w:szCs w:val="20"/>
              </w:rPr>
            </w:pPr>
            <w:r w:rsidRPr="00704A1B">
              <w:rPr>
                <w:rFonts w:ascii="Times New Roman" w:hAnsi="Times New Roman" w:cs="Times New Roman"/>
                <w:sz w:val="20"/>
                <w:szCs w:val="20"/>
              </w:rPr>
              <w:lastRenderedPageBreak/>
              <w:t>упак</w:t>
            </w:r>
            <w:r w:rsidRPr="00704A1B">
              <w:rPr>
                <w:rFonts w:ascii="Times New Roman" w:hAnsi="Times New Roman" w:cs="Times New Roman"/>
                <w:sz w:val="20"/>
                <w:szCs w:val="20"/>
              </w:rPr>
              <w:lastRenderedPageBreak/>
              <w:t>овка</w:t>
            </w:r>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lastRenderedPageBreak/>
              <w:t>1</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210 000,00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210 000,00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22</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Катетер торакальный прямой  </w:t>
            </w:r>
            <w:proofErr w:type="spellStart"/>
            <w:r w:rsidRPr="00BA40D7">
              <w:rPr>
                <w:rFonts w:ascii="Times New Roman" w:hAnsi="Times New Roman" w:cs="Times New Roman"/>
                <w:color w:val="000000"/>
                <w:sz w:val="20"/>
                <w:szCs w:val="20"/>
              </w:rPr>
              <w:t>Ch</w:t>
            </w:r>
            <w:proofErr w:type="spellEnd"/>
            <w:r w:rsidRPr="00BA40D7">
              <w:rPr>
                <w:rFonts w:ascii="Times New Roman" w:hAnsi="Times New Roman" w:cs="Times New Roman"/>
                <w:color w:val="000000"/>
                <w:sz w:val="20"/>
                <w:szCs w:val="20"/>
              </w:rPr>
              <w:t xml:space="preserve"> 30</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rsidP="00BA40D7">
            <w:pPr>
              <w:rPr>
                <w:rFonts w:ascii="Times New Roman" w:hAnsi="Times New Roman" w:cs="Times New Roman"/>
                <w:color w:val="000000"/>
                <w:sz w:val="20"/>
                <w:szCs w:val="20"/>
              </w:rPr>
            </w:pPr>
            <w:r w:rsidRPr="00BA40D7">
              <w:rPr>
                <w:rFonts w:ascii="Times New Roman" w:hAnsi="Times New Roman" w:cs="Times New Roman"/>
                <w:color w:val="000000"/>
                <w:sz w:val="20"/>
                <w:szCs w:val="20"/>
              </w:rPr>
              <w:t xml:space="preserve">Стерильная повязка для ран на основе  </w:t>
            </w:r>
            <w:proofErr w:type="spellStart"/>
            <w:r w:rsidRPr="00BA40D7">
              <w:rPr>
                <w:rFonts w:ascii="Times New Roman" w:hAnsi="Times New Roman" w:cs="Times New Roman"/>
                <w:color w:val="000000"/>
                <w:sz w:val="20"/>
                <w:szCs w:val="20"/>
              </w:rPr>
              <w:t>нетканного</w:t>
            </w:r>
            <w:proofErr w:type="spellEnd"/>
            <w:r w:rsidRPr="00BA40D7">
              <w:rPr>
                <w:rFonts w:ascii="Times New Roman" w:hAnsi="Times New Roman" w:cs="Times New Roman"/>
                <w:color w:val="000000"/>
                <w:sz w:val="20"/>
                <w:szCs w:val="20"/>
              </w:rPr>
              <w:t xml:space="preserve"> полиэстера с нанесенным </w:t>
            </w:r>
            <w:proofErr w:type="spellStart"/>
            <w:r w:rsidRPr="00BA40D7">
              <w:rPr>
                <w:rFonts w:ascii="Times New Roman" w:hAnsi="Times New Roman" w:cs="Times New Roman"/>
                <w:color w:val="000000"/>
                <w:sz w:val="20"/>
                <w:szCs w:val="20"/>
              </w:rPr>
              <w:t>гипоаллергенным</w:t>
            </w:r>
            <w:proofErr w:type="spellEnd"/>
            <w:r w:rsidRPr="00BA40D7">
              <w:rPr>
                <w:rFonts w:ascii="Times New Roman" w:hAnsi="Times New Roman" w:cs="Times New Roman"/>
                <w:color w:val="000000"/>
                <w:sz w:val="20"/>
                <w:szCs w:val="20"/>
              </w:rPr>
              <w:t xml:space="preserve"> водоотталкивающим клеем и </w:t>
            </w:r>
            <w:proofErr w:type="spellStart"/>
            <w:r w:rsidRPr="00BA40D7">
              <w:rPr>
                <w:rFonts w:ascii="Times New Roman" w:hAnsi="Times New Roman" w:cs="Times New Roman"/>
                <w:color w:val="000000"/>
                <w:sz w:val="20"/>
                <w:szCs w:val="20"/>
              </w:rPr>
              <w:t>неприлипающей</w:t>
            </w:r>
            <w:proofErr w:type="spellEnd"/>
            <w:r w:rsidRPr="00BA40D7">
              <w:rPr>
                <w:rFonts w:ascii="Times New Roman" w:hAnsi="Times New Roman" w:cs="Times New Roman"/>
                <w:color w:val="000000"/>
                <w:sz w:val="20"/>
                <w:szCs w:val="20"/>
              </w:rPr>
              <w:t xml:space="preserve">  к ране впитывающей прокладкой. Размером 10смх15см, размер прокладки: 5смх10,5см. Все изделия имеют закругленные углы и индивидуально упаков</w:t>
            </w:r>
            <w:r>
              <w:rPr>
                <w:rFonts w:ascii="Times New Roman" w:hAnsi="Times New Roman" w:cs="Times New Roman"/>
                <w:color w:val="000000"/>
                <w:sz w:val="20"/>
                <w:szCs w:val="20"/>
              </w:rPr>
              <w:t xml:space="preserve">аны </w:t>
            </w:r>
            <w:r w:rsidRPr="00BA40D7">
              <w:rPr>
                <w:rFonts w:ascii="Times New Roman" w:hAnsi="Times New Roman" w:cs="Times New Roman"/>
                <w:color w:val="000000"/>
                <w:sz w:val="20"/>
                <w:szCs w:val="20"/>
              </w:rPr>
              <w:t xml:space="preserve">по одной в  красно-белый бумажный пакет, стерилизованы  </w:t>
            </w:r>
            <w:proofErr w:type="spellStart"/>
            <w:proofErr w:type="gramStart"/>
            <w:r w:rsidRPr="00BA40D7">
              <w:rPr>
                <w:rFonts w:ascii="Times New Roman" w:hAnsi="Times New Roman" w:cs="Times New Roman"/>
                <w:color w:val="000000"/>
                <w:sz w:val="20"/>
                <w:szCs w:val="20"/>
              </w:rPr>
              <w:t>гамма-облучением</w:t>
            </w:r>
            <w:proofErr w:type="spellEnd"/>
            <w:proofErr w:type="gramEnd"/>
            <w:r w:rsidRPr="00BA40D7">
              <w:rPr>
                <w:rFonts w:ascii="Times New Roman" w:hAnsi="Times New Roman" w:cs="Times New Roman"/>
                <w:color w:val="000000"/>
                <w:sz w:val="20"/>
                <w:szCs w:val="20"/>
              </w:rPr>
              <w:t>.  Пакеты должны соответствовать требованиям стандартов  EN 868-1 и DIN 58953-3. Поглощающая способность минимум 800%, цвет белый, тип В. В коробке 25 штук.</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sz w:val="20"/>
                <w:szCs w:val="20"/>
              </w:rPr>
            </w:pPr>
            <w:proofErr w:type="spellStart"/>
            <w:proofErr w:type="gramStart"/>
            <w:r w:rsidRPr="00704A1B">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50</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5 500,00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275 000,00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sz w:val="20"/>
                <w:szCs w:val="20"/>
              </w:rPr>
            </w:pPr>
            <w:r w:rsidRPr="00BA40D7">
              <w:rPr>
                <w:rFonts w:ascii="Times New Roman" w:hAnsi="Times New Roman" w:cs="Times New Roman"/>
                <w:sz w:val="20"/>
                <w:szCs w:val="20"/>
              </w:rPr>
              <w:t>Игла хирургическая 4В1 1,2*55</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Игла хирургическая для сшивания биологических тканей</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sz w:val="20"/>
                <w:szCs w:val="20"/>
              </w:rPr>
            </w:pPr>
            <w:proofErr w:type="spellStart"/>
            <w:proofErr w:type="gramStart"/>
            <w:r w:rsidRPr="00704A1B">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205</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82 000,00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24</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sz w:val="20"/>
                <w:szCs w:val="20"/>
              </w:rPr>
            </w:pPr>
            <w:r w:rsidRPr="00BA40D7">
              <w:rPr>
                <w:rFonts w:ascii="Times New Roman" w:hAnsi="Times New Roman" w:cs="Times New Roman"/>
                <w:sz w:val="20"/>
                <w:szCs w:val="20"/>
              </w:rPr>
              <w:t>Игла хирургическая 4В1 1*50</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Игла хирургическая для сшивания биологических тканей</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sz w:val="20"/>
                <w:szCs w:val="20"/>
              </w:rPr>
            </w:pPr>
            <w:proofErr w:type="spellStart"/>
            <w:proofErr w:type="gramStart"/>
            <w:r w:rsidRPr="00704A1B">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5</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2 000,00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25</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sz w:val="20"/>
                <w:szCs w:val="20"/>
              </w:rPr>
            </w:pPr>
            <w:r w:rsidRPr="00BA40D7">
              <w:rPr>
                <w:rFonts w:ascii="Times New Roman" w:hAnsi="Times New Roman" w:cs="Times New Roman"/>
                <w:sz w:val="20"/>
                <w:szCs w:val="20"/>
              </w:rPr>
              <w:t>Игла хирургическая 4В1 1,8*70</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Игла хирургическая для сшивания биологических тканей</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sz w:val="20"/>
                <w:szCs w:val="20"/>
              </w:rPr>
            </w:pPr>
            <w:proofErr w:type="spellStart"/>
            <w:proofErr w:type="gramStart"/>
            <w:r w:rsidRPr="00704A1B">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5</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2 000,00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26</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sz w:val="20"/>
                <w:szCs w:val="20"/>
              </w:rPr>
            </w:pPr>
            <w:r w:rsidRPr="00BA40D7">
              <w:rPr>
                <w:rFonts w:ascii="Times New Roman" w:hAnsi="Times New Roman" w:cs="Times New Roman"/>
                <w:sz w:val="20"/>
                <w:szCs w:val="20"/>
              </w:rPr>
              <w:t>Игла хирургическая 3А1 0,6*36</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Игла хирургическая для сшивания биологических тканей</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sz w:val="20"/>
                <w:szCs w:val="20"/>
              </w:rPr>
            </w:pPr>
            <w:proofErr w:type="spellStart"/>
            <w:proofErr w:type="gramStart"/>
            <w:r w:rsidRPr="00704A1B">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105</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42 000,00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27</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sz w:val="20"/>
                <w:szCs w:val="20"/>
              </w:rPr>
            </w:pPr>
            <w:r w:rsidRPr="00BA40D7">
              <w:rPr>
                <w:rFonts w:ascii="Times New Roman" w:hAnsi="Times New Roman" w:cs="Times New Roman"/>
                <w:sz w:val="20"/>
                <w:szCs w:val="20"/>
              </w:rPr>
              <w:t>Игла хирургическая 3А1 0,9*36</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Игла хирургическая для сшивания биологических тканей</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sz w:val="20"/>
                <w:szCs w:val="20"/>
              </w:rPr>
            </w:pPr>
            <w:proofErr w:type="spellStart"/>
            <w:proofErr w:type="gramStart"/>
            <w:r w:rsidRPr="00704A1B">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5</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2 000,00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sz w:val="20"/>
                <w:szCs w:val="20"/>
              </w:rPr>
            </w:pPr>
            <w:r w:rsidRPr="00BA40D7">
              <w:rPr>
                <w:rFonts w:ascii="Times New Roman" w:hAnsi="Times New Roman" w:cs="Times New Roman"/>
                <w:sz w:val="20"/>
                <w:szCs w:val="20"/>
              </w:rPr>
              <w:t>Игла хирургическая 3А1 1,2*60</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Игла хирургическая для сшивания биологических тканей</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sz w:val="20"/>
                <w:szCs w:val="20"/>
              </w:rPr>
            </w:pPr>
            <w:proofErr w:type="spellStart"/>
            <w:proofErr w:type="gramStart"/>
            <w:r w:rsidRPr="00704A1B">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5</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2 000,00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29</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sz w:val="20"/>
                <w:szCs w:val="20"/>
              </w:rPr>
            </w:pPr>
            <w:r w:rsidRPr="00BA40D7">
              <w:rPr>
                <w:rFonts w:ascii="Times New Roman" w:hAnsi="Times New Roman" w:cs="Times New Roman"/>
                <w:sz w:val="20"/>
                <w:szCs w:val="20"/>
              </w:rPr>
              <w:t>Игла хирургическая 3В1 1,2*60</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Игла хирургическая для сшивания биологических тканей</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sz w:val="20"/>
                <w:szCs w:val="20"/>
              </w:rPr>
            </w:pPr>
            <w:proofErr w:type="spellStart"/>
            <w:proofErr w:type="gramStart"/>
            <w:r w:rsidRPr="00704A1B">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205</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82 000,00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30</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sz w:val="20"/>
                <w:szCs w:val="20"/>
              </w:rPr>
            </w:pPr>
            <w:r w:rsidRPr="00BA40D7">
              <w:rPr>
                <w:rFonts w:ascii="Times New Roman" w:hAnsi="Times New Roman" w:cs="Times New Roman"/>
                <w:sz w:val="20"/>
                <w:szCs w:val="20"/>
              </w:rPr>
              <w:t>Игла хирургическая 4В1 06*21</w:t>
            </w:r>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color w:val="000000"/>
                <w:sz w:val="20"/>
                <w:szCs w:val="20"/>
              </w:rPr>
            </w:pPr>
            <w:r w:rsidRPr="00BA40D7">
              <w:rPr>
                <w:rFonts w:ascii="Times New Roman" w:hAnsi="Times New Roman" w:cs="Times New Roman"/>
                <w:color w:val="000000"/>
                <w:sz w:val="20"/>
                <w:szCs w:val="20"/>
              </w:rPr>
              <w:t>Игла хирургическая для сшивания биологических тканей</w:t>
            </w:r>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sz w:val="20"/>
                <w:szCs w:val="20"/>
              </w:rPr>
            </w:pPr>
            <w:proofErr w:type="spellStart"/>
            <w:proofErr w:type="gramStart"/>
            <w:r w:rsidRPr="00704A1B">
              <w:rPr>
                <w:rFonts w:ascii="Times New Roman" w:hAnsi="Times New Roman" w:cs="Times New Roman"/>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10</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400,00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4 000,00</w:t>
            </w:r>
          </w:p>
        </w:tc>
      </w:tr>
      <w:tr w:rsidR="00704A1B" w:rsidRPr="00A261C5" w:rsidTr="00704A1B">
        <w:trPr>
          <w:trHeight w:val="680"/>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704A1B" w:rsidRDefault="00704A1B" w:rsidP="00CD7D59">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31</w:t>
            </w:r>
          </w:p>
        </w:tc>
        <w:tc>
          <w:tcPr>
            <w:tcW w:w="2268"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sz w:val="20"/>
                <w:szCs w:val="20"/>
              </w:rPr>
            </w:pPr>
            <w:r w:rsidRPr="00BA40D7">
              <w:rPr>
                <w:rFonts w:ascii="Times New Roman" w:hAnsi="Times New Roman" w:cs="Times New Roman"/>
                <w:sz w:val="20"/>
                <w:szCs w:val="20"/>
              </w:rPr>
              <w:t xml:space="preserve">Иглы для </w:t>
            </w:r>
            <w:proofErr w:type="spellStart"/>
            <w:r w:rsidRPr="00BA40D7">
              <w:rPr>
                <w:rFonts w:ascii="Times New Roman" w:hAnsi="Times New Roman" w:cs="Times New Roman"/>
                <w:sz w:val="20"/>
                <w:szCs w:val="20"/>
              </w:rPr>
              <w:t>хорионбиопсии</w:t>
            </w:r>
            <w:proofErr w:type="spellEnd"/>
            <w:r w:rsidRPr="00BA40D7">
              <w:rPr>
                <w:rFonts w:ascii="Times New Roman" w:hAnsi="Times New Roman" w:cs="Times New Roman"/>
                <w:sz w:val="20"/>
                <w:szCs w:val="20"/>
              </w:rPr>
              <w:t xml:space="preserve"> и </w:t>
            </w:r>
            <w:proofErr w:type="spellStart"/>
            <w:r w:rsidRPr="00BA40D7">
              <w:rPr>
                <w:rFonts w:ascii="Times New Roman" w:hAnsi="Times New Roman" w:cs="Times New Roman"/>
                <w:sz w:val="20"/>
                <w:szCs w:val="20"/>
              </w:rPr>
              <w:t>плантоцентеза</w:t>
            </w:r>
            <w:proofErr w:type="spellEnd"/>
          </w:p>
        </w:tc>
        <w:tc>
          <w:tcPr>
            <w:tcW w:w="8363" w:type="dxa"/>
            <w:tcBorders>
              <w:top w:val="nil"/>
              <w:left w:val="nil"/>
              <w:bottom w:val="single" w:sz="4" w:space="0" w:color="auto"/>
              <w:right w:val="single" w:sz="4" w:space="0" w:color="auto"/>
            </w:tcBorders>
            <w:shd w:val="clear" w:color="auto" w:fill="auto"/>
            <w:hideMark/>
          </w:tcPr>
          <w:p w:rsidR="00704A1B" w:rsidRPr="00BA40D7" w:rsidRDefault="00704A1B">
            <w:pPr>
              <w:rPr>
                <w:rFonts w:ascii="Times New Roman" w:hAnsi="Times New Roman" w:cs="Times New Roman"/>
                <w:sz w:val="20"/>
                <w:szCs w:val="20"/>
              </w:rPr>
            </w:pPr>
            <w:r w:rsidRPr="00BA40D7">
              <w:rPr>
                <w:rFonts w:ascii="Times New Roman" w:hAnsi="Times New Roman" w:cs="Times New Roman"/>
                <w:sz w:val="20"/>
                <w:szCs w:val="20"/>
              </w:rPr>
              <w:t xml:space="preserve">Иглы для </w:t>
            </w:r>
            <w:proofErr w:type="spellStart"/>
            <w:r w:rsidRPr="00BA40D7">
              <w:rPr>
                <w:rFonts w:ascii="Times New Roman" w:hAnsi="Times New Roman" w:cs="Times New Roman"/>
                <w:sz w:val="20"/>
                <w:szCs w:val="20"/>
              </w:rPr>
              <w:t>хорионбиопсии</w:t>
            </w:r>
            <w:proofErr w:type="spellEnd"/>
            <w:r w:rsidRPr="00BA40D7">
              <w:rPr>
                <w:rFonts w:ascii="Times New Roman" w:hAnsi="Times New Roman" w:cs="Times New Roman"/>
                <w:sz w:val="20"/>
                <w:szCs w:val="20"/>
              </w:rPr>
              <w:t xml:space="preserve"> и </w:t>
            </w:r>
            <w:proofErr w:type="spellStart"/>
            <w:r w:rsidRPr="00BA40D7">
              <w:rPr>
                <w:rFonts w:ascii="Times New Roman" w:hAnsi="Times New Roman" w:cs="Times New Roman"/>
                <w:sz w:val="20"/>
                <w:szCs w:val="20"/>
              </w:rPr>
              <w:t>плантоцентеза</w:t>
            </w:r>
            <w:proofErr w:type="spellEnd"/>
            <w:r w:rsidRPr="00BA40D7">
              <w:rPr>
                <w:rFonts w:ascii="Times New Roman" w:hAnsi="Times New Roman" w:cs="Times New Roman"/>
                <w:sz w:val="20"/>
                <w:szCs w:val="20"/>
              </w:rPr>
              <w:t xml:space="preserve"> размер 18, длиной 88-100мм </w:t>
            </w:r>
            <w:proofErr w:type="spellStart"/>
            <w:r w:rsidRPr="00BA40D7">
              <w:rPr>
                <w:rFonts w:ascii="Times New Roman" w:hAnsi="Times New Roman" w:cs="Times New Roman"/>
                <w:sz w:val="20"/>
                <w:szCs w:val="20"/>
              </w:rPr>
              <w:t>спинокан</w:t>
            </w:r>
            <w:proofErr w:type="spellEnd"/>
          </w:p>
        </w:tc>
        <w:tc>
          <w:tcPr>
            <w:tcW w:w="708" w:type="dxa"/>
            <w:tcBorders>
              <w:top w:val="nil"/>
              <w:left w:val="nil"/>
              <w:bottom w:val="single" w:sz="4" w:space="0" w:color="auto"/>
              <w:right w:val="single" w:sz="4" w:space="0" w:color="auto"/>
            </w:tcBorders>
            <w:shd w:val="clear" w:color="auto" w:fill="auto"/>
            <w:vAlign w:val="center"/>
            <w:hideMark/>
          </w:tcPr>
          <w:p w:rsidR="00704A1B" w:rsidRPr="00704A1B" w:rsidRDefault="00704A1B" w:rsidP="00704A1B">
            <w:pPr>
              <w:jc w:val="center"/>
              <w:rPr>
                <w:rFonts w:ascii="Times New Roman" w:hAnsi="Times New Roman" w:cs="Times New Roman"/>
                <w:color w:val="000000"/>
                <w:sz w:val="20"/>
                <w:szCs w:val="20"/>
              </w:rPr>
            </w:pPr>
            <w:proofErr w:type="spellStart"/>
            <w:proofErr w:type="gramStart"/>
            <w:r w:rsidRPr="00704A1B">
              <w:rPr>
                <w:rFonts w:ascii="Times New Roman" w:hAnsi="Times New Roman" w:cs="Times New Roman"/>
                <w:color w:val="000000"/>
                <w:sz w:val="20"/>
                <w:szCs w:val="20"/>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25</w:t>
            </w:r>
          </w:p>
        </w:tc>
        <w:tc>
          <w:tcPr>
            <w:tcW w:w="1133"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1 282,00</w:t>
            </w:r>
          </w:p>
        </w:tc>
        <w:tc>
          <w:tcPr>
            <w:tcW w:w="1561" w:type="dxa"/>
            <w:tcBorders>
              <w:top w:val="nil"/>
              <w:left w:val="nil"/>
              <w:bottom w:val="single" w:sz="4" w:space="0" w:color="auto"/>
              <w:right w:val="single" w:sz="4" w:space="0" w:color="auto"/>
            </w:tcBorders>
            <w:shd w:val="clear" w:color="000000" w:fill="FFFFFF"/>
            <w:vAlign w:val="center"/>
            <w:hideMark/>
          </w:tcPr>
          <w:p w:rsidR="00704A1B" w:rsidRPr="00704A1B" w:rsidRDefault="00704A1B" w:rsidP="00704A1B">
            <w:pPr>
              <w:jc w:val="center"/>
              <w:rPr>
                <w:rFonts w:ascii="Times New Roman" w:hAnsi="Times New Roman" w:cs="Times New Roman"/>
                <w:color w:val="000000"/>
                <w:sz w:val="20"/>
                <w:szCs w:val="20"/>
              </w:rPr>
            </w:pPr>
            <w:r w:rsidRPr="00704A1B">
              <w:rPr>
                <w:rFonts w:ascii="Times New Roman" w:hAnsi="Times New Roman" w:cs="Times New Roman"/>
                <w:color w:val="000000"/>
                <w:sz w:val="20"/>
                <w:szCs w:val="20"/>
              </w:rPr>
              <w:t>32 050,00</w:t>
            </w:r>
          </w:p>
        </w:tc>
      </w:tr>
      <w:tr w:rsidR="0043677C" w:rsidRPr="00A261C5" w:rsidTr="00BA40D7">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8363"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708"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133" w:type="dxa"/>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561" w:type="dxa"/>
            <w:tcBorders>
              <w:top w:val="nil"/>
              <w:left w:val="nil"/>
              <w:bottom w:val="single" w:sz="4" w:space="0" w:color="auto"/>
              <w:right w:val="single" w:sz="4" w:space="0" w:color="auto"/>
            </w:tcBorders>
            <w:shd w:val="clear" w:color="000000" w:fill="FFFFFF"/>
            <w:hideMark/>
          </w:tcPr>
          <w:p w:rsidR="00A261C5" w:rsidRPr="00A261C5" w:rsidRDefault="00704A1B" w:rsidP="00C10B7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19 391 470,00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B76593">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 xml:space="preserve">: </w:t>
      </w:r>
      <w:r w:rsidR="00727681" w:rsidRPr="00727681">
        <w:t xml:space="preserve">Срок поставки, </w:t>
      </w:r>
      <w:proofErr w:type="gramStart"/>
      <w:r w:rsidR="00727681" w:rsidRPr="00727681">
        <w:t>согласно заявок</w:t>
      </w:r>
      <w:proofErr w:type="gramEnd"/>
      <w:r w:rsidR="00727681" w:rsidRPr="00727681">
        <w:t xml:space="preserve"> Заказчика до 31 декабря 2021 года. Поставка товара должна быть осуществлена в течение 15 календарных дней с даты подачи заявки Заказчика</w:t>
      </w:r>
      <w:proofErr w:type="gramStart"/>
      <w:r w:rsidR="00727681" w:rsidRPr="00727681">
        <w:t>.</w:t>
      </w:r>
      <w:proofErr w:type="gramEnd"/>
      <w:r w:rsidR="00727681" w:rsidRPr="00727681">
        <w:t xml:space="preserve"> </w:t>
      </w:r>
      <w:proofErr w:type="gramStart"/>
      <w:r w:rsidR="00727681" w:rsidRPr="00727681">
        <w:t>г</w:t>
      </w:r>
      <w:proofErr w:type="gramEnd"/>
      <w:r w:rsidR="00727681" w:rsidRPr="00727681">
        <w:t xml:space="preserve">. Кокшетау, </w:t>
      </w:r>
      <w:r w:rsidR="00727681">
        <w:t xml:space="preserve">ул. Р. </w:t>
      </w:r>
      <w:proofErr w:type="spellStart"/>
      <w:r w:rsidR="00727681">
        <w:t>Сабатаева</w:t>
      </w:r>
      <w:proofErr w:type="spellEnd"/>
      <w:r w:rsidR="00727681">
        <w:t>, 1.</w:t>
      </w:r>
      <w:r w:rsidR="00727681" w:rsidRPr="00727681">
        <w:t xml:space="preserve"> Склад МИ.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87756D">
        <w:rPr>
          <w:spacing w:val="2"/>
          <w:sz w:val="22"/>
          <w:szCs w:val="22"/>
        </w:rPr>
        <w:t>2</w:t>
      </w:r>
      <w:r w:rsidR="00E066B9">
        <w:rPr>
          <w:spacing w:val="2"/>
          <w:sz w:val="22"/>
          <w:szCs w:val="22"/>
        </w:rPr>
        <w:t xml:space="preserve"> </w:t>
      </w:r>
      <w:r w:rsidR="00A27438">
        <w:rPr>
          <w:spacing w:val="2"/>
          <w:sz w:val="22"/>
          <w:szCs w:val="22"/>
        </w:rPr>
        <w:t>февраля</w:t>
      </w:r>
      <w:r w:rsidR="00BB3F8D">
        <w:rPr>
          <w:spacing w:val="2"/>
          <w:sz w:val="22"/>
          <w:szCs w:val="22"/>
        </w:rPr>
        <w:t xml:space="preserve">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87756D">
        <w:rPr>
          <w:spacing w:val="2"/>
          <w:sz w:val="22"/>
          <w:szCs w:val="22"/>
        </w:rPr>
        <w:t>9</w:t>
      </w:r>
      <w:r w:rsidR="0026217A">
        <w:rPr>
          <w:spacing w:val="2"/>
          <w:sz w:val="22"/>
          <w:szCs w:val="22"/>
        </w:rPr>
        <w:t xml:space="preserve"> </w:t>
      </w:r>
      <w:r w:rsidR="00352F9B">
        <w:rPr>
          <w:spacing w:val="2"/>
          <w:sz w:val="22"/>
          <w:szCs w:val="22"/>
        </w:rPr>
        <w:t>февраля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87756D">
        <w:rPr>
          <w:spacing w:val="2"/>
          <w:sz w:val="22"/>
          <w:szCs w:val="22"/>
        </w:rPr>
        <w:t>9</w:t>
      </w:r>
      <w:r w:rsidR="005B3BA4">
        <w:rPr>
          <w:spacing w:val="2"/>
          <w:sz w:val="22"/>
          <w:szCs w:val="22"/>
        </w:rPr>
        <w:t xml:space="preserve"> </w:t>
      </w:r>
      <w:r w:rsidR="00352F9B">
        <w:rPr>
          <w:spacing w:val="2"/>
          <w:sz w:val="22"/>
          <w:szCs w:val="22"/>
        </w:rPr>
        <w:t>февраля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87756D">
        <w:rPr>
          <w:spacing w:val="2"/>
          <w:sz w:val="22"/>
          <w:szCs w:val="22"/>
        </w:rPr>
        <w:t>9</w:t>
      </w:r>
      <w:r w:rsidR="00826328" w:rsidRPr="006B6FB4">
        <w:rPr>
          <w:spacing w:val="2"/>
          <w:sz w:val="22"/>
          <w:szCs w:val="22"/>
        </w:rPr>
        <w:t xml:space="preserve"> </w:t>
      </w:r>
      <w:r w:rsidR="00352F9B">
        <w:rPr>
          <w:spacing w:val="2"/>
          <w:sz w:val="22"/>
          <w:szCs w:val="22"/>
        </w:rPr>
        <w:t xml:space="preserve">февраля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w:t>
      </w:r>
      <w:r w:rsidRPr="005F3CD8">
        <w:rPr>
          <w:rFonts w:ascii="Times New Roman" w:hAnsi="Times New Roman" w:cs="Times New Roman"/>
          <w:color w:val="000000"/>
        </w:rPr>
        <w:lastRenderedPageBreak/>
        <w:t>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A27438"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B2471F" w:rsidRDefault="00B2471F"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tbl>
      <w:tblPr>
        <w:tblW w:w="11341"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5529"/>
        <w:gridCol w:w="5812"/>
      </w:tblGrid>
      <w:tr w:rsidR="00A27438" w:rsidRPr="002A7416" w:rsidTr="005F4E14">
        <w:trPr>
          <w:trHeight w:val="70"/>
        </w:trPr>
        <w:tc>
          <w:tcPr>
            <w:tcW w:w="5529" w:type="dxa"/>
            <w:tcBorders>
              <w:right w:val="single" w:sz="4" w:space="0" w:color="auto"/>
            </w:tcBorders>
            <w:shd w:val="clear" w:color="auto" w:fill="FFFFFF" w:themeFill="background1"/>
          </w:tcPr>
          <w:p w:rsidR="00A27438" w:rsidRPr="006401C5" w:rsidRDefault="00A27438" w:rsidP="005F4E14">
            <w:pPr>
              <w:pStyle w:val="2"/>
              <w:jc w:val="center"/>
              <w:rPr>
                <w:sz w:val="20"/>
                <w:lang w:val="kk-KZ"/>
              </w:rPr>
            </w:pPr>
          </w:p>
          <w:p w:rsidR="00A27438" w:rsidRPr="006401C5" w:rsidRDefault="00A27438" w:rsidP="005F4E14">
            <w:pPr>
              <w:pStyle w:val="2"/>
              <w:jc w:val="center"/>
              <w:rPr>
                <w:color w:val="333333"/>
                <w:sz w:val="20"/>
                <w:shd w:val="clear" w:color="auto" w:fill="FFFFFF"/>
                <w:lang w:val="kk-KZ"/>
              </w:rPr>
            </w:pPr>
            <w:r w:rsidRPr="006401C5">
              <w:rPr>
                <w:color w:val="333333"/>
                <w:sz w:val="20"/>
                <w:shd w:val="clear" w:color="auto" w:fill="FFFFFF"/>
                <w:lang w:val="kk-KZ"/>
              </w:rPr>
              <w:t>Сатып алу туралы баға ұсыныстарын сұрату тәсілімен</w:t>
            </w:r>
          </w:p>
          <w:p w:rsidR="00A27438" w:rsidRPr="006401C5" w:rsidRDefault="00A27438" w:rsidP="005F4E14">
            <w:pPr>
              <w:pStyle w:val="2"/>
              <w:jc w:val="center"/>
              <w:rPr>
                <w:color w:val="333333"/>
                <w:sz w:val="20"/>
                <w:shd w:val="clear" w:color="auto" w:fill="FFFFFF"/>
                <w:lang w:val="kk-KZ"/>
              </w:rPr>
            </w:pPr>
            <w:r w:rsidRPr="006401C5">
              <w:rPr>
                <w:color w:val="333333"/>
                <w:sz w:val="20"/>
                <w:shd w:val="clear" w:color="auto" w:fill="FFFFFF"/>
                <w:lang w:val="kk-KZ"/>
              </w:rPr>
              <w:t>№ _________  шарт</w:t>
            </w:r>
          </w:p>
          <w:p w:rsidR="00A27438" w:rsidRPr="006401C5" w:rsidRDefault="00A27438" w:rsidP="005F4E14">
            <w:pPr>
              <w:pStyle w:val="2"/>
              <w:jc w:val="center"/>
              <w:rPr>
                <w:color w:val="333333"/>
                <w:sz w:val="20"/>
                <w:shd w:val="clear" w:color="auto" w:fill="FFFFFF"/>
                <w:lang w:val="kk-KZ"/>
              </w:rPr>
            </w:pPr>
          </w:p>
          <w:p w:rsidR="00A27438" w:rsidRPr="006401C5" w:rsidRDefault="00A27438" w:rsidP="005F4E14">
            <w:pPr>
              <w:pStyle w:val="a8"/>
              <w:jc w:val="both"/>
              <w:rPr>
                <w:rFonts w:ascii="Times New Roman" w:hAnsi="Times New Roman" w:cs="Times New Roman"/>
                <w:sz w:val="20"/>
                <w:szCs w:val="20"/>
                <w:lang w:val="kk-KZ"/>
              </w:rPr>
            </w:pPr>
            <w:r w:rsidRPr="006401C5">
              <w:rPr>
                <w:lang w:val="kk-KZ"/>
              </w:rPr>
              <w:t>Көкшетау қ</w:t>
            </w:r>
            <w:r w:rsidRPr="006401C5">
              <w:rPr>
                <w:rFonts w:ascii="Times New Roman" w:hAnsi="Times New Roman" w:cs="Times New Roman"/>
                <w:sz w:val="20"/>
                <w:szCs w:val="20"/>
                <w:lang w:val="kk-KZ"/>
              </w:rPr>
              <w:t>.                                              «___» _____2021 ж.</w:t>
            </w:r>
          </w:p>
          <w:p w:rsidR="00A27438" w:rsidRPr="006401C5" w:rsidRDefault="00A27438" w:rsidP="005F4E14">
            <w:pPr>
              <w:pStyle w:val="a8"/>
              <w:jc w:val="both"/>
              <w:rPr>
                <w:rFonts w:ascii="Times New Roman" w:hAnsi="Times New Roman" w:cs="Times New Roman"/>
                <w:sz w:val="20"/>
                <w:szCs w:val="20"/>
                <w:lang w:val="kk-KZ"/>
              </w:rPr>
            </w:pP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Ақмола облыстық денсаулық сақтау басқармасы жанындағы «Көпбейінді облыстық аурухана»  ШЖҚ МКК, әрі қарай Тапсырыс беруші деп аталатын, бірінші тараптан  Жарғы  негізінде әрекет ететін директор Жаров Нұрлан Қаирұлы тұлғасынд_______________________________________________________________________________________________________________________________________________________________________________________________________, Қазақстан Республикасы Үкіметінің 2009 жылғы 30 қазандағы № 1729 Қаулысымен бекітілген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 мен медициналық бұйымдарды, фармацевтикалық қызметтерді сатып алуды ұйымдастыру және өткізу ережесі және 2021 жылы ______________________________________________________________________________________________________ тәсілімен сатып алу қорытындысы</w:t>
            </w:r>
            <w:r w:rsidRPr="006401C5">
              <w:rPr>
                <w:rFonts w:ascii="Times New Roman" w:hAnsi="Times New Roman" w:cs="Times New Roman"/>
                <w:bCs/>
                <w:sz w:val="20"/>
                <w:szCs w:val="20"/>
                <w:lang w:val="kk-KZ"/>
              </w:rPr>
              <w:t xml:space="preserve"> туралы</w:t>
            </w:r>
            <w:r w:rsidRPr="006401C5">
              <w:rPr>
                <w:rFonts w:ascii="Times New Roman" w:hAnsi="Times New Roman" w:cs="Times New Roman"/>
                <w:sz w:val="20"/>
                <w:szCs w:val="20"/>
                <w:lang w:val="kk-KZ"/>
              </w:rPr>
              <w:t xml:space="preserve"> хаттама негізінде___________________осы  Шарт жасалынды (бұдан әрі – Шарт) және төмендегідей келісімге келді: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401C5">
              <w:rPr>
                <w:rFonts w:ascii="Times New Roman" w:hAnsi="Times New Roman" w:cs="Times New Roman"/>
                <w:sz w:val="20"/>
                <w:szCs w:val="20"/>
                <w:lang w:val="kk-KZ"/>
              </w:rPr>
              <w:t>.</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Тауарлардың  __________________________________________________________________________________________________________________________________ теңге.</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3. Осы Шартта берілген түсініктемелер төмендегідей мағына береді: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 xml:space="preserve">1) «Келісімшарт» - дәрілік заттар мен медициналық бұйымдарды, фармацевтикалық қызметтерді сатып алуды ұйымдастыру және өткізу Ережесіне және Қазақстан Республикасының өзге де нормативтік құқықтық актілеріне сәйкес Тапсырыс беруші мен өнім беруші арасында жасалған, жазбаша нысанда тіркелген, Тараптар оған барлық қосымшаларымен және толықтыруларымен бірге, сондай-ақ шартта дәрілік заттар мен медициналық бұйымдарды, фармацевтикалық қызметтерді сатып алуға сілтемелер бар барлық құжаттамамен қол қойылған азаматтық-құқықтық  </w:t>
            </w:r>
            <w:r w:rsidRPr="006401C5">
              <w:rPr>
                <w:rFonts w:ascii="Times New Roman" w:hAnsi="Times New Roman" w:cs="Times New Roman"/>
                <w:sz w:val="20"/>
                <w:szCs w:val="20"/>
                <w:lang w:val="kk-KZ"/>
              </w:rPr>
              <w:lastRenderedPageBreak/>
              <w:t>келісім;</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3) «Тауарлар» - Шарт көлемінде  Тапсырыс берушіге Жеткізушімен жеткізетін тауарлары мен қосымша қызметін білдіреді;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A27438" w:rsidRPr="006401C5" w:rsidRDefault="00A27438" w:rsidP="005F4E14">
            <w:pPr>
              <w:pStyle w:val="a8"/>
              <w:jc w:val="both"/>
              <w:rPr>
                <w:rFonts w:ascii="Times New Roman" w:hAnsi="Times New Roman" w:cs="Times New Roman"/>
                <w:bCs/>
                <w:sz w:val="20"/>
                <w:szCs w:val="20"/>
                <w:lang w:val="kk-KZ"/>
              </w:rPr>
            </w:pPr>
            <w:r w:rsidRPr="006401C5">
              <w:rPr>
                <w:rFonts w:ascii="Times New Roman" w:hAnsi="Times New Roman" w:cs="Times New Roman"/>
                <w:bCs/>
                <w:sz w:val="20"/>
                <w:szCs w:val="20"/>
                <w:lang w:val="kk-KZ"/>
              </w:rPr>
              <w:t>1) осы Шарт;</w:t>
            </w:r>
          </w:p>
          <w:p w:rsidR="00A27438" w:rsidRPr="006401C5" w:rsidRDefault="00A27438" w:rsidP="005F4E14">
            <w:pPr>
              <w:pStyle w:val="a8"/>
              <w:jc w:val="both"/>
              <w:rPr>
                <w:rFonts w:ascii="Times New Roman" w:hAnsi="Times New Roman" w:cs="Times New Roman"/>
                <w:bCs/>
                <w:sz w:val="20"/>
                <w:szCs w:val="20"/>
                <w:lang w:val="kk-KZ"/>
              </w:rPr>
            </w:pPr>
            <w:r w:rsidRPr="006401C5">
              <w:rPr>
                <w:rFonts w:ascii="Times New Roman" w:hAnsi="Times New Roman" w:cs="Times New Roman"/>
                <w:bCs/>
                <w:sz w:val="20"/>
                <w:szCs w:val="20"/>
                <w:lang w:val="kk-KZ"/>
              </w:rPr>
              <w:t>2) сатып алынатын тауарлар тізімдемесі;</w:t>
            </w:r>
          </w:p>
          <w:p w:rsidR="00A27438" w:rsidRPr="006401C5" w:rsidRDefault="00A27438" w:rsidP="005F4E14">
            <w:pPr>
              <w:pStyle w:val="a8"/>
              <w:jc w:val="both"/>
              <w:rPr>
                <w:rFonts w:ascii="Times New Roman" w:hAnsi="Times New Roman" w:cs="Times New Roman"/>
                <w:bCs/>
                <w:sz w:val="20"/>
                <w:szCs w:val="20"/>
                <w:lang w:val="kk-KZ"/>
              </w:rPr>
            </w:pPr>
            <w:r w:rsidRPr="006401C5">
              <w:rPr>
                <w:rFonts w:ascii="Times New Roman" w:hAnsi="Times New Roman" w:cs="Times New Roman"/>
                <w:bCs/>
                <w:sz w:val="20"/>
                <w:szCs w:val="20"/>
                <w:lang w:val="kk-KZ"/>
              </w:rPr>
              <w:t>3) Техникалық спецификация</w:t>
            </w:r>
          </w:p>
          <w:p w:rsidR="00A27438" w:rsidRPr="006401C5" w:rsidRDefault="00A27438" w:rsidP="005F4E14">
            <w:pPr>
              <w:pStyle w:val="a8"/>
              <w:jc w:val="both"/>
              <w:rPr>
                <w:rFonts w:ascii="Times New Roman" w:hAnsi="Times New Roman" w:cs="Times New Roman"/>
                <w:color w:val="212121"/>
                <w:sz w:val="20"/>
                <w:szCs w:val="20"/>
                <w:lang w:val="kk-KZ"/>
              </w:rPr>
            </w:pPr>
            <w:r w:rsidRPr="006401C5">
              <w:rPr>
                <w:rFonts w:ascii="Times New Roman" w:hAnsi="Times New Roman" w:cs="Times New Roman"/>
                <w:bCs/>
                <w:sz w:val="20"/>
                <w:szCs w:val="20"/>
                <w:lang w:val="kk-KZ"/>
              </w:rPr>
              <w:t xml:space="preserve">4) Шарттың </w:t>
            </w:r>
            <w:r w:rsidRPr="006401C5">
              <w:rPr>
                <w:rFonts w:ascii="Times New Roman" w:hAnsi="Times New Roman" w:cs="Times New Roman"/>
                <w:color w:val="212121"/>
                <w:sz w:val="20"/>
                <w:szCs w:val="20"/>
                <w:lang w:val="kk-KZ"/>
              </w:rPr>
              <w:t>орындалуын қамтамасыз ету қағидаларының 7 параграфының 10 тармағына сәйкес әлеуетті өнім беруші сатып алу туралы келісімшарттың жалпы сомасы _____________________</w:t>
            </w:r>
          </w:p>
          <w:p w:rsidR="00A27438" w:rsidRPr="006401C5" w:rsidRDefault="00A27438" w:rsidP="005F4E14">
            <w:pPr>
              <w:pStyle w:val="a8"/>
              <w:jc w:val="both"/>
              <w:rPr>
                <w:rFonts w:ascii="Times New Roman" w:hAnsi="Times New Roman" w:cs="Times New Roman"/>
                <w:color w:val="212121"/>
                <w:sz w:val="20"/>
                <w:szCs w:val="20"/>
                <w:lang w:val="kk-KZ"/>
              </w:rPr>
            </w:pPr>
            <w:r w:rsidRPr="006401C5">
              <w:rPr>
                <w:rFonts w:ascii="Times New Roman" w:hAnsi="Times New Roman" w:cs="Times New Roman"/>
                <w:color w:val="212121"/>
                <w:sz w:val="20"/>
                <w:szCs w:val="20"/>
                <w:lang w:val="kk-KZ"/>
              </w:rPr>
              <w:t>_______________________________________________________________________________________________________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сәйкес «</w:t>
            </w:r>
            <w:r w:rsidRPr="006401C5">
              <w:rPr>
                <w:rFonts w:ascii="Times New Roman" w:hAnsi="Times New Roman" w:cs="Times New Roman"/>
                <w:sz w:val="20"/>
                <w:szCs w:val="20"/>
                <w:lang w:val="kk-KZ"/>
              </w:rPr>
              <w:t>Евразийский Банк</w:t>
            </w:r>
            <w:r w:rsidRPr="006401C5">
              <w:rPr>
                <w:rFonts w:ascii="Times New Roman" w:hAnsi="Times New Roman" w:cs="Times New Roman"/>
                <w:color w:val="212121"/>
                <w:sz w:val="20"/>
                <w:szCs w:val="20"/>
                <w:lang w:val="kk-KZ"/>
              </w:rPr>
              <w:t xml:space="preserve">» АҚ , BIC </w:t>
            </w:r>
            <w:r w:rsidRPr="006401C5">
              <w:rPr>
                <w:rFonts w:ascii="Times New Roman" w:hAnsi="Times New Roman" w:cs="Times New Roman"/>
                <w:sz w:val="20"/>
                <w:szCs w:val="20"/>
                <w:lang w:val="kk-KZ"/>
              </w:rPr>
              <w:t>EURIKZKA</w:t>
            </w:r>
            <w:r w:rsidRPr="006401C5">
              <w:rPr>
                <w:rFonts w:ascii="Times New Roman" w:hAnsi="Times New Roman" w:cs="Times New Roman"/>
                <w:color w:val="212121"/>
                <w:sz w:val="20"/>
                <w:szCs w:val="20"/>
                <w:lang w:val="kk-KZ"/>
              </w:rPr>
              <w:t xml:space="preserve"> Клиентінің KZ </w:t>
            </w:r>
            <w:r w:rsidRPr="006401C5">
              <w:rPr>
                <w:rFonts w:ascii="Times New Roman" w:hAnsi="Times New Roman" w:cs="Times New Roman"/>
                <w:sz w:val="20"/>
                <w:szCs w:val="20"/>
                <w:lang w:val="kk-KZ"/>
              </w:rPr>
              <w:t xml:space="preserve">959 481 7KZ T22 030 178 </w:t>
            </w:r>
            <w:r w:rsidRPr="006401C5">
              <w:rPr>
                <w:rFonts w:ascii="Times New Roman" w:hAnsi="Times New Roman" w:cs="Times New Roman"/>
                <w:color w:val="212121"/>
                <w:sz w:val="20"/>
                <w:szCs w:val="20"/>
                <w:lang w:val="kk-KZ"/>
              </w:rPr>
              <w:t>немесе банк кепілдігі ретінде.</w:t>
            </w:r>
          </w:p>
          <w:p w:rsidR="00A27438" w:rsidRPr="006401C5" w:rsidRDefault="00A27438" w:rsidP="005F4E14">
            <w:pPr>
              <w:pStyle w:val="a8"/>
              <w:jc w:val="both"/>
              <w:rPr>
                <w:rFonts w:ascii="Times New Roman" w:hAnsi="Times New Roman" w:cs="Times New Roman"/>
                <w:bCs/>
                <w:sz w:val="20"/>
                <w:szCs w:val="20"/>
                <w:lang w:val="kk-KZ"/>
              </w:rPr>
            </w:pPr>
            <w:r w:rsidRPr="006401C5">
              <w:rPr>
                <w:rFonts w:ascii="Times New Roman" w:hAnsi="Times New Roman" w:cs="Times New Roman"/>
                <w:bCs/>
                <w:sz w:val="20"/>
                <w:szCs w:val="20"/>
                <w:lang w:val="kk-KZ"/>
              </w:rPr>
              <w:t>5. Төлемақы түрі:  ақша аударымы арқылы.</w:t>
            </w:r>
          </w:p>
          <w:p w:rsidR="00A27438" w:rsidRPr="006401C5" w:rsidRDefault="00A27438" w:rsidP="005F4E14">
            <w:pPr>
              <w:pStyle w:val="a8"/>
              <w:jc w:val="both"/>
              <w:rPr>
                <w:rFonts w:ascii="Times New Roman" w:hAnsi="Times New Roman" w:cs="Times New Roman"/>
                <w:bCs/>
                <w:sz w:val="20"/>
                <w:szCs w:val="20"/>
                <w:lang w:val="kk-KZ"/>
              </w:rPr>
            </w:pPr>
            <w:r w:rsidRPr="006401C5">
              <w:rPr>
                <w:rFonts w:ascii="Times New Roman" w:hAnsi="Times New Roman" w:cs="Times New Roman"/>
                <w:bCs/>
                <w:sz w:val="20"/>
                <w:szCs w:val="20"/>
                <w:lang w:val="kk-KZ"/>
              </w:rPr>
              <w:t>6. Төлемақы мерзімі:  ақша қаражатын қаржыландыруға қарай, бірақ тауар жеткізілген күннен бастап 30 күнтізбелік күннен аспайды.</w:t>
            </w:r>
          </w:p>
          <w:p w:rsidR="00A27438" w:rsidRPr="006401C5" w:rsidRDefault="00A27438" w:rsidP="005F4E14">
            <w:pPr>
              <w:pStyle w:val="a8"/>
              <w:jc w:val="both"/>
              <w:rPr>
                <w:rFonts w:ascii="Times New Roman" w:hAnsi="Times New Roman" w:cs="Times New Roman"/>
                <w:color w:val="000000" w:themeColor="text1"/>
                <w:sz w:val="20"/>
                <w:szCs w:val="20"/>
                <w:lang w:val="kk-KZ"/>
              </w:rPr>
            </w:pPr>
            <w:r w:rsidRPr="006401C5">
              <w:rPr>
                <w:rFonts w:ascii="Times New Roman" w:hAnsi="Times New Roman" w:cs="Times New Roman"/>
                <w:bCs/>
                <w:color w:val="000000" w:themeColor="text1"/>
                <w:sz w:val="20"/>
                <w:szCs w:val="20"/>
                <w:lang w:val="kk-KZ"/>
              </w:rPr>
              <w:t>6.1</w:t>
            </w:r>
            <w:r w:rsidRPr="006401C5">
              <w:rPr>
                <w:rFonts w:ascii="Times New Roman" w:hAnsi="Times New Roman" w:cs="Times New Roman"/>
                <w:color w:val="000000" w:themeColor="text1"/>
                <w:spacing w:val="-2"/>
                <w:sz w:val="20"/>
                <w:szCs w:val="20"/>
                <w:lang w:val="kk-KZ"/>
              </w:rPr>
              <w:t xml:space="preserve"> Жеткізу мерзімі: Тапсырыс берушінің өтініші бойынша, 15 күнтізбелік күн ішінде. Тапсырыс берушінің өтінімі телефон, ұялы байланыс құралдары арқылы немесе өнім берушінің электрондық поштасына жіберіледі</w:t>
            </w:r>
          </w:p>
          <w:p w:rsidR="00A27438" w:rsidRPr="006401C5" w:rsidRDefault="00A27438" w:rsidP="005F4E14">
            <w:pPr>
              <w:pStyle w:val="a8"/>
              <w:jc w:val="both"/>
              <w:rPr>
                <w:rFonts w:ascii="Times New Roman" w:hAnsi="Times New Roman" w:cs="Times New Roman"/>
                <w:color w:val="000000" w:themeColor="text1"/>
                <w:sz w:val="20"/>
                <w:szCs w:val="20"/>
                <w:lang w:val="kk-KZ"/>
              </w:rPr>
            </w:pPr>
            <w:r w:rsidRPr="006401C5">
              <w:rPr>
                <w:rFonts w:ascii="Times New Roman" w:hAnsi="Times New Roman" w:cs="Times New Roman"/>
                <w:color w:val="000000" w:themeColor="text1"/>
                <w:sz w:val="20"/>
                <w:szCs w:val="20"/>
                <w:lang w:val="kk-KZ"/>
              </w:rPr>
              <w:lastRenderedPageBreak/>
              <w:t xml:space="preserve">6.2. </w:t>
            </w:r>
            <w:r w:rsidRPr="006401C5">
              <w:rPr>
                <w:rFonts w:ascii="Times New Roman" w:hAnsi="Times New Roman" w:cs="Times New Roman"/>
                <w:color w:val="000000" w:themeColor="text1"/>
                <w:sz w:val="20"/>
                <w:szCs w:val="20"/>
                <w:shd w:val="clear" w:color="auto" w:fill="FFFFFF"/>
                <w:lang w:val="kk-KZ"/>
              </w:rPr>
              <w:t>Тауарды жеткізу орны: Көкшетау қ-сы, Р. Сабатаев к-сі, тауарды дәріхана жеткізумен.</w:t>
            </w:r>
          </w:p>
          <w:p w:rsidR="00A27438" w:rsidRPr="006401C5" w:rsidRDefault="00A27438" w:rsidP="005F4E14">
            <w:pPr>
              <w:pStyle w:val="a8"/>
              <w:jc w:val="both"/>
              <w:rPr>
                <w:rFonts w:ascii="Times New Roman" w:hAnsi="Times New Roman" w:cs="Times New Roman"/>
                <w:spacing w:val="2"/>
                <w:sz w:val="20"/>
                <w:szCs w:val="20"/>
                <w:lang w:val="kk-KZ"/>
              </w:rPr>
            </w:pPr>
            <w:r w:rsidRPr="006401C5">
              <w:rPr>
                <w:rFonts w:ascii="Times New Roman" w:hAnsi="Times New Roman" w:cs="Times New Roman"/>
                <w:color w:val="212121"/>
                <w:sz w:val="20"/>
                <w:szCs w:val="20"/>
                <w:lang w:val="kk-KZ"/>
              </w:rPr>
              <w:t xml:space="preserve">6.3. </w:t>
            </w:r>
            <w:r w:rsidRPr="006401C5">
              <w:rPr>
                <w:rFonts w:ascii="Times New Roman" w:hAnsi="Times New Roman" w:cs="Times New Roman"/>
                <w:color w:val="212121"/>
                <w:sz w:val="20"/>
                <w:szCs w:val="20"/>
                <w:shd w:val="clear" w:color="auto" w:fill="FFFFFF"/>
                <w:lang w:val="kk-KZ"/>
              </w:rPr>
              <w:t>Шарттың жарамдылығы 31.12.2021 ж. дейін.</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7. Төлемақы жасау үшін қажетті құжаттар:</w:t>
            </w:r>
          </w:p>
          <w:p w:rsidR="00A27438" w:rsidRPr="006401C5" w:rsidRDefault="00A27438" w:rsidP="005F4E14">
            <w:pPr>
              <w:pStyle w:val="a8"/>
              <w:jc w:val="both"/>
              <w:rPr>
                <w:rFonts w:ascii="Times New Roman" w:hAnsi="Times New Roman" w:cs="Times New Roman"/>
                <w:color w:val="000000" w:themeColor="text1"/>
                <w:sz w:val="20"/>
                <w:szCs w:val="20"/>
                <w:lang w:val="kk-KZ"/>
              </w:rPr>
            </w:pPr>
            <w:r w:rsidRPr="006401C5">
              <w:rPr>
                <w:rFonts w:ascii="Times New Roman" w:hAnsi="Times New Roman" w:cs="Times New Roman"/>
                <w:color w:val="000000" w:themeColor="text1"/>
                <w:sz w:val="20"/>
                <w:szCs w:val="20"/>
                <w:lang w:val="kk-KZ"/>
              </w:rPr>
              <w:t>1) шарттың көшірмесі немесе өнім беруші ұсынатын және оның өндіруші, ресми дистрибьютор не өндірушінің ресми өкілі мәртебесін растайтын өзге де құжаттар (Тапсырыс берушінің талабы бойынша);</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 қорларды бір тарапқа босатуға арналған шот-фактура және жүкқұжат.</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13. Тауарларды жеткізуді Тапсырыс берушімен айқындалынған арнайы талаптарға қатаң сәйкес болуы керек.:</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 xml:space="preserve">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w:t>
            </w:r>
            <w:r w:rsidRPr="006401C5">
              <w:rPr>
                <w:rFonts w:ascii="Times New Roman" w:hAnsi="Times New Roman" w:cs="Times New Roman"/>
                <w:sz w:val="20"/>
                <w:szCs w:val="20"/>
                <w:lang w:val="kk-KZ"/>
              </w:rPr>
              <w:lastRenderedPageBreak/>
              <w:t>ал осымен байланысты шығындар Шарт құнына кіреді.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15. Осы Шарттың шеңберінде Жеткізуші тендерлік құжаттамада көрсетілген қызметтерді ұсынуы тиіс.</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16. Ілеспе қызметтер бағалары Шарт құнына кіргізілуі тиіс.</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18. Жеткізуші қосалқы бөлшектердің өндіруін тоқтату кезінде,</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б) қажеттілігіне қарай өндірісті тұқыртудан кейін Тапсырыс берушіге қосалқы бөлшектердің сызбаларын, жоспарларын және техникалық ерекшелікке  тегін ұсынуы тиіс.</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20. Ол кепілдік   нақты жағдайларға байланысты, тауар партиясын немесе оның бөлшегін Шартта көрсетілген ақтық белгіленген пункте жеткізуден кейін  тауардың барлық жарамдылық мерзімі ішінде жарамды.</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 xml:space="preserve">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w:t>
            </w:r>
            <w:r w:rsidRPr="006401C5">
              <w:rPr>
                <w:rFonts w:ascii="Times New Roman" w:hAnsi="Times New Roman" w:cs="Times New Roman"/>
                <w:sz w:val="20"/>
                <w:szCs w:val="20"/>
                <w:lang w:val="kk-KZ"/>
              </w:rPr>
              <w:lastRenderedPageBreak/>
              <w:t>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24. Жеткізілген тауарлар үшін Жеткізушіге Шарттың  5 және 6 тармағында көрсетілген мерзімде және түрде төлемақы төленеді.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25. Тапсырыс берушінің Шартта көрсетілген баға Жеткізушінің өтінішінде көрсетілген бағаға сәйкес болуы керек.</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29. Тауарларды жеткізу және қызмет көрсету Жеткізуші баға кестесінде көрсетілген кестеге сәйкес жүзеге асыруы тиіс.</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30. Жеткізуші жағынан жеткізудің орындалуын кідірту тұрақсыздық айыбын төлеуіне әкеп соқтырады.</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 xml:space="preserve">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w:t>
            </w:r>
            <w:r w:rsidRPr="006401C5">
              <w:rPr>
                <w:rFonts w:ascii="Times New Roman" w:hAnsi="Times New Roman" w:cs="Times New Roman"/>
                <w:sz w:val="20"/>
                <w:szCs w:val="20"/>
                <w:lang w:val="kk-KZ"/>
              </w:rPr>
              <w:lastRenderedPageBreak/>
              <w:t>Шарт мәтініне түзету енгізу арқылы бекітілуі керек.</w:t>
            </w:r>
          </w:p>
          <w:p w:rsidR="00A27438" w:rsidRPr="006401C5" w:rsidRDefault="00A27438" w:rsidP="005F4E14">
            <w:pPr>
              <w:pStyle w:val="a8"/>
              <w:jc w:val="both"/>
              <w:rPr>
                <w:rFonts w:ascii="Times New Roman" w:hAnsi="Times New Roman" w:cs="Times New Roman"/>
                <w:bCs/>
                <w:sz w:val="20"/>
                <w:szCs w:val="20"/>
                <w:lang w:val="kk-KZ"/>
              </w:rPr>
            </w:pPr>
            <w:r w:rsidRPr="006401C5">
              <w:rPr>
                <w:rFonts w:ascii="Times New Roman" w:hAnsi="Times New Roman" w:cs="Times New Roman"/>
                <w:sz w:val="20"/>
                <w:szCs w:val="20"/>
                <w:lang w:val="kk-KZ"/>
              </w:rPr>
              <w:t xml:space="preserve">32. </w:t>
            </w:r>
            <w:r w:rsidRPr="006401C5">
              <w:rPr>
                <w:rFonts w:ascii="Times New Roman" w:hAnsi="Times New Roman" w:cs="Times New Roman"/>
                <w:color w:val="000000" w:themeColor="text1"/>
                <w:sz w:val="20"/>
                <w:szCs w:val="20"/>
                <w:lang w:val="kk-KZ"/>
              </w:rPr>
              <w:t>Форс-мажорлық жағдайларды қоспағанда, егер Өнім беруші тауарларды Шартта көзделген мерзімдерде жеткізе алмаса, Тапсырыс беруші шарт шеңберінде өзінің басқа құқықтарына нұқсан келтірмей, Шарттың бағасынан мерзімі өткен әрбір күн үшін жеткізілмеген тауар сомасының 0,1% - ы мөлшерінде, бірақ мерзімінде жеткізілмеген немесе тауардың мерзімдерін бұза отырып жеткізілген тауар құнының 10% - ынан аспайтын соманы тұрақсыздық айыбы түрінде шегеріп тастайды.</w:t>
            </w:r>
          </w:p>
          <w:p w:rsidR="00A27438" w:rsidRPr="006401C5" w:rsidRDefault="00A27438" w:rsidP="005F4E14">
            <w:pPr>
              <w:pStyle w:val="a8"/>
              <w:jc w:val="both"/>
              <w:rPr>
                <w:rFonts w:ascii="Times New Roman" w:hAnsi="Times New Roman" w:cs="Times New Roman"/>
                <w:bCs/>
                <w:sz w:val="20"/>
                <w:szCs w:val="20"/>
                <w:lang w:val="kk-KZ"/>
              </w:rPr>
            </w:pPr>
            <w:r w:rsidRPr="006401C5">
              <w:rPr>
                <w:rFonts w:ascii="Times New Roman" w:hAnsi="Times New Roman" w:cs="Times New Roman"/>
                <w:bCs/>
                <w:sz w:val="20"/>
                <w:szCs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A27438" w:rsidRPr="006401C5" w:rsidRDefault="00A27438" w:rsidP="005F4E14">
            <w:pPr>
              <w:pStyle w:val="a8"/>
              <w:jc w:val="both"/>
              <w:rPr>
                <w:rFonts w:ascii="Times New Roman" w:hAnsi="Times New Roman" w:cs="Times New Roman"/>
                <w:bCs/>
                <w:sz w:val="20"/>
                <w:szCs w:val="20"/>
                <w:lang w:val="kk-KZ"/>
              </w:rPr>
            </w:pPr>
            <w:r w:rsidRPr="006401C5">
              <w:rPr>
                <w:rFonts w:ascii="Times New Roman" w:hAnsi="Times New Roman" w:cs="Times New Roman"/>
                <w:bCs/>
                <w:sz w:val="20"/>
                <w:szCs w:val="20"/>
                <w:lang w:val="kk-KZ"/>
              </w:rPr>
              <w:t xml:space="preserve">34. </w:t>
            </w:r>
            <w:r w:rsidRPr="006401C5">
              <w:rPr>
                <w:rFonts w:ascii="Times New Roman" w:hAnsi="Times New Roman" w:cs="Times New Roman"/>
                <w:sz w:val="20"/>
                <w:szCs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bCs/>
                <w:sz w:val="20"/>
                <w:szCs w:val="20"/>
                <w:lang w:val="kk-KZ"/>
              </w:rPr>
              <w:t xml:space="preserve">35. </w:t>
            </w:r>
            <w:r w:rsidRPr="006401C5">
              <w:rPr>
                <w:rFonts w:ascii="Times New Roman" w:hAnsi="Times New Roman" w:cs="Times New Roman"/>
                <w:sz w:val="20"/>
                <w:szCs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lastRenderedPageBreak/>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43. Салықтар және басқа да бюджетке міндетті төлемақылар Қазақстан Республикасының салық заңнамаларына сәйкес төленуі тиіс.</w:t>
            </w:r>
          </w:p>
          <w:p w:rsidR="00A27438" w:rsidRPr="006401C5" w:rsidRDefault="00A27438" w:rsidP="005F4E14">
            <w:pPr>
              <w:pStyle w:val="a8"/>
              <w:jc w:val="both"/>
              <w:rPr>
                <w:rFonts w:ascii="Times New Roman" w:hAnsi="Times New Roman" w:cs="Times New Roman"/>
                <w:b/>
                <w:sz w:val="20"/>
                <w:szCs w:val="20"/>
                <w:lang w:val="kk-KZ"/>
              </w:rPr>
            </w:pPr>
            <w:r w:rsidRPr="006401C5">
              <w:rPr>
                <w:rFonts w:ascii="Times New Roman" w:hAnsi="Times New Roman" w:cs="Times New Roman"/>
                <w:b/>
                <w:sz w:val="20"/>
                <w:szCs w:val="20"/>
                <w:lang w:val="kk-KZ"/>
              </w:rPr>
              <w:t>44. Тараптардың деректемелері:</w:t>
            </w:r>
          </w:p>
          <w:p w:rsidR="00A27438" w:rsidRPr="006401C5" w:rsidRDefault="00A27438" w:rsidP="005F4E14">
            <w:pPr>
              <w:pStyle w:val="a8"/>
              <w:jc w:val="both"/>
              <w:rPr>
                <w:rFonts w:ascii="Times New Roman" w:hAnsi="Times New Roman" w:cs="Times New Roman"/>
                <w:b/>
                <w:sz w:val="20"/>
                <w:szCs w:val="20"/>
                <w:lang w:val="kk-KZ"/>
              </w:rPr>
            </w:pPr>
            <w:r w:rsidRPr="006401C5">
              <w:rPr>
                <w:rFonts w:ascii="Times New Roman" w:hAnsi="Times New Roman" w:cs="Times New Roman"/>
                <w:b/>
                <w:sz w:val="20"/>
                <w:szCs w:val="20"/>
                <w:lang w:val="kk-KZ"/>
              </w:rPr>
              <w:t>Тапсырыс беруші:</w:t>
            </w:r>
          </w:p>
          <w:p w:rsidR="00A27438" w:rsidRPr="006401C5" w:rsidRDefault="00A27438" w:rsidP="005F4E14">
            <w:pPr>
              <w:pStyle w:val="a8"/>
              <w:jc w:val="both"/>
              <w:rPr>
                <w:rFonts w:ascii="Times New Roman" w:hAnsi="Times New Roman" w:cs="Times New Roman"/>
                <w:b/>
                <w:sz w:val="20"/>
                <w:szCs w:val="20"/>
                <w:lang w:val="kk-KZ"/>
              </w:rPr>
            </w:pPr>
            <w:r w:rsidRPr="006401C5">
              <w:rPr>
                <w:rFonts w:ascii="Times New Roman" w:hAnsi="Times New Roman" w:cs="Times New Roman"/>
                <w:b/>
                <w:sz w:val="20"/>
                <w:szCs w:val="20"/>
                <w:lang w:val="kk-KZ"/>
              </w:rPr>
              <w:t>Ақмола облыстық денсаулық сақтау басқармасы жанындағы «Көпбейінді облыстық аурухана» ШЖҚ МКК</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Көкшетау қ-сы, Сабатаев к.,1</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БСН 180 640 031 670</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 xml:space="preserve">ЖСК </w:t>
            </w:r>
            <w:r w:rsidRPr="006401C5">
              <w:rPr>
                <w:rFonts w:ascii="Times New Roman" w:hAnsi="Times New Roman" w:cs="Times New Roman"/>
                <w:sz w:val="20"/>
                <w:szCs w:val="20"/>
                <w:shd w:val="clear" w:color="auto" w:fill="F9F9F9"/>
                <w:lang w:val="kk-KZ"/>
              </w:rPr>
              <w:t>KZ 799 481 7KZ T22 030 175</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БСН</w:t>
            </w:r>
            <w:r w:rsidRPr="006401C5">
              <w:rPr>
                <w:rFonts w:ascii="Times New Roman" w:hAnsi="Times New Roman" w:cs="Times New Roman"/>
                <w:sz w:val="20"/>
                <w:szCs w:val="20"/>
                <w:lang w:val="kk-KZ" w:eastAsia="ko-KR"/>
              </w:rPr>
              <w:t xml:space="preserve"> EURIKZKA</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eastAsia="ko-KR"/>
              </w:rPr>
              <w:t>«</w:t>
            </w:r>
            <w:r w:rsidRPr="006401C5">
              <w:rPr>
                <w:rFonts w:ascii="Times New Roman" w:hAnsi="Times New Roman" w:cs="Times New Roman"/>
                <w:sz w:val="20"/>
                <w:szCs w:val="20"/>
                <w:lang w:eastAsia="ko-KR"/>
              </w:rPr>
              <w:t>Евразийский Банк</w:t>
            </w:r>
            <w:r w:rsidRPr="006401C5">
              <w:rPr>
                <w:rFonts w:ascii="Times New Roman" w:hAnsi="Times New Roman" w:cs="Times New Roman"/>
                <w:sz w:val="20"/>
                <w:szCs w:val="20"/>
                <w:lang w:val="kk-KZ" w:eastAsia="ko-KR"/>
              </w:rPr>
              <w:t>» АҚ</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 xml:space="preserve">тел: (8-7162) </w:t>
            </w:r>
            <w:r w:rsidRPr="006401C5">
              <w:rPr>
                <w:rFonts w:ascii="Times New Roman" w:hAnsi="Times New Roman" w:cs="Times New Roman"/>
                <w:sz w:val="20"/>
                <w:szCs w:val="20"/>
              </w:rPr>
              <w:t>26-95-85</w:t>
            </w:r>
          </w:p>
          <w:p w:rsidR="00A27438" w:rsidRPr="006401C5" w:rsidRDefault="00A27438" w:rsidP="005F4E14">
            <w:pPr>
              <w:pStyle w:val="a8"/>
              <w:jc w:val="both"/>
              <w:rPr>
                <w:rFonts w:ascii="Times New Roman" w:hAnsi="Times New Roman" w:cs="Times New Roman"/>
                <w:b/>
                <w:sz w:val="20"/>
                <w:szCs w:val="20"/>
                <w:lang w:val="kk-KZ"/>
              </w:rPr>
            </w:pPr>
            <w:r w:rsidRPr="006401C5">
              <w:rPr>
                <w:rFonts w:ascii="Times New Roman" w:hAnsi="Times New Roman" w:cs="Times New Roman"/>
                <w:b/>
                <w:sz w:val="20"/>
                <w:szCs w:val="20"/>
                <w:lang w:val="kk-KZ"/>
              </w:rPr>
              <w:t>Директор</w:t>
            </w:r>
          </w:p>
          <w:p w:rsidR="00A27438" w:rsidRPr="006401C5" w:rsidRDefault="00A27438" w:rsidP="005F4E14">
            <w:pPr>
              <w:pStyle w:val="a8"/>
              <w:jc w:val="both"/>
              <w:rPr>
                <w:rFonts w:ascii="Times New Roman" w:hAnsi="Times New Roman" w:cs="Times New Roman"/>
                <w:b/>
                <w:sz w:val="20"/>
                <w:szCs w:val="20"/>
                <w:lang w:val="kk-KZ"/>
              </w:rPr>
            </w:pPr>
            <w:r w:rsidRPr="006401C5">
              <w:rPr>
                <w:rFonts w:ascii="Times New Roman" w:hAnsi="Times New Roman" w:cs="Times New Roman"/>
                <w:b/>
                <w:sz w:val="20"/>
                <w:szCs w:val="20"/>
                <w:lang w:val="kk-KZ"/>
              </w:rPr>
              <w:t>________________ Н.</w:t>
            </w:r>
            <w:r>
              <w:rPr>
                <w:rFonts w:ascii="Times New Roman" w:hAnsi="Times New Roman" w:cs="Times New Roman"/>
                <w:b/>
                <w:sz w:val="20"/>
                <w:szCs w:val="20"/>
                <w:lang w:val="kk-KZ"/>
              </w:rPr>
              <w:t xml:space="preserve"> </w:t>
            </w:r>
            <w:r w:rsidRPr="006401C5">
              <w:rPr>
                <w:rFonts w:ascii="Times New Roman" w:hAnsi="Times New Roman" w:cs="Times New Roman"/>
                <w:b/>
                <w:sz w:val="20"/>
                <w:szCs w:val="20"/>
                <w:lang w:val="kk-KZ"/>
              </w:rPr>
              <w:t>К. Жаров</w:t>
            </w:r>
          </w:p>
          <w:p w:rsidR="00A27438" w:rsidRPr="006401C5" w:rsidRDefault="00A27438" w:rsidP="005F4E14">
            <w:pPr>
              <w:pStyle w:val="a8"/>
              <w:jc w:val="both"/>
              <w:rPr>
                <w:rFonts w:ascii="Times New Roman" w:hAnsi="Times New Roman" w:cs="Times New Roman"/>
                <w:sz w:val="20"/>
                <w:szCs w:val="20"/>
                <w:lang w:val="kk-KZ"/>
              </w:rPr>
            </w:pPr>
          </w:p>
          <w:p w:rsidR="00A27438" w:rsidRPr="006401C5" w:rsidRDefault="00A27438" w:rsidP="005F4E14">
            <w:pPr>
              <w:pStyle w:val="a8"/>
              <w:jc w:val="both"/>
              <w:rPr>
                <w:b/>
                <w:lang w:val="kk-KZ"/>
              </w:rPr>
            </w:pPr>
            <w:r w:rsidRPr="006401C5">
              <w:rPr>
                <w:rFonts w:ascii="Times New Roman" w:hAnsi="Times New Roman" w:cs="Times New Roman"/>
                <w:b/>
                <w:sz w:val="20"/>
                <w:szCs w:val="20"/>
                <w:lang w:val="kk-KZ"/>
              </w:rPr>
              <w:t>Жеткізуші:</w:t>
            </w:r>
          </w:p>
        </w:tc>
        <w:tc>
          <w:tcPr>
            <w:tcW w:w="5812" w:type="dxa"/>
            <w:tcBorders>
              <w:top w:val="single" w:sz="4" w:space="0" w:color="auto"/>
              <w:left w:val="single" w:sz="4" w:space="0" w:color="auto"/>
              <w:bottom w:val="single" w:sz="4" w:space="0" w:color="auto"/>
            </w:tcBorders>
          </w:tcPr>
          <w:p w:rsidR="00A27438" w:rsidRDefault="00A27438" w:rsidP="005F4E14">
            <w:pPr>
              <w:pStyle w:val="a8"/>
              <w:jc w:val="center"/>
              <w:rPr>
                <w:rFonts w:ascii="Times New Roman" w:hAnsi="Times New Roman" w:cs="Times New Roman"/>
                <w:b/>
                <w:sz w:val="20"/>
                <w:szCs w:val="20"/>
              </w:rPr>
            </w:pPr>
          </w:p>
          <w:p w:rsidR="00A27438" w:rsidRPr="00127CF2" w:rsidRDefault="00A27438" w:rsidP="005F4E14">
            <w:pPr>
              <w:pStyle w:val="a8"/>
              <w:jc w:val="center"/>
              <w:rPr>
                <w:rFonts w:ascii="Times New Roman" w:hAnsi="Times New Roman" w:cs="Times New Roman"/>
                <w:b/>
                <w:sz w:val="20"/>
                <w:szCs w:val="20"/>
              </w:rPr>
            </w:pPr>
            <w:r w:rsidRPr="00127CF2">
              <w:rPr>
                <w:rFonts w:ascii="Times New Roman" w:hAnsi="Times New Roman" w:cs="Times New Roman"/>
                <w:b/>
                <w:sz w:val="20"/>
                <w:szCs w:val="20"/>
              </w:rPr>
              <w:t xml:space="preserve">Договор № </w:t>
            </w:r>
            <w:r>
              <w:rPr>
                <w:rFonts w:ascii="Times New Roman" w:hAnsi="Times New Roman" w:cs="Times New Roman"/>
                <w:b/>
                <w:sz w:val="20"/>
                <w:szCs w:val="20"/>
              </w:rPr>
              <w:t>_________</w:t>
            </w:r>
            <w:r w:rsidRPr="00127CF2">
              <w:rPr>
                <w:rFonts w:ascii="Times New Roman" w:hAnsi="Times New Roman" w:cs="Times New Roman"/>
                <w:b/>
                <w:sz w:val="20"/>
                <w:szCs w:val="20"/>
              </w:rPr>
              <w:t xml:space="preserve"> о закупках</w:t>
            </w:r>
          </w:p>
          <w:p w:rsidR="00A27438" w:rsidRPr="00127CF2" w:rsidRDefault="00A27438" w:rsidP="005F4E14">
            <w:pPr>
              <w:pStyle w:val="a8"/>
              <w:jc w:val="center"/>
              <w:rPr>
                <w:rFonts w:ascii="Times New Roman" w:hAnsi="Times New Roman" w:cs="Times New Roman"/>
                <w:b/>
                <w:sz w:val="20"/>
                <w:szCs w:val="20"/>
                <w:lang w:val="kk-KZ"/>
              </w:rPr>
            </w:pPr>
            <w:r w:rsidRPr="00127CF2">
              <w:rPr>
                <w:rFonts w:ascii="Times New Roman" w:hAnsi="Times New Roman" w:cs="Times New Roman"/>
                <w:b/>
                <w:sz w:val="20"/>
                <w:szCs w:val="20"/>
              </w:rPr>
              <w:t xml:space="preserve">способом </w:t>
            </w:r>
            <w:r w:rsidRPr="00127CF2">
              <w:rPr>
                <w:rFonts w:ascii="Times New Roman" w:hAnsi="Times New Roman" w:cs="Times New Roman"/>
                <w:b/>
                <w:sz w:val="20"/>
                <w:szCs w:val="20"/>
                <w:lang w:val="kk-KZ"/>
              </w:rPr>
              <w:t>ценовых предложений</w:t>
            </w:r>
          </w:p>
          <w:p w:rsidR="00A27438" w:rsidRPr="00127CF2" w:rsidRDefault="00A27438" w:rsidP="005F4E14">
            <w:pPr>
              <w:pStyle w:val="a8"/>
              <w:jc w:val="center"/>
              <w:rPr>
                <w:rFonts w:ascii="Times New Roman" w:hAnsi="Times New Roman" w:cs="Times New Roman"/>
                <w:b/>
                <w:sz w:val="20"/>
                <w:szCs w:val="20"/>
                <w:lang w:val="kk-KZ"/>
              </w:rPr>
            </w:pPr>
          </w:p>
          <w:p w:rsidR="00A27438" w:rsidRPr="00127CF2" w:rsidRDefault="00A27438" w:rsidP="005F4E14">
            <w:pPr>
              <w:pStyle w:val="a8"/>
              <w:jc w:val="center"/>
              <w:rPr>
                <w:rFonts w:ascii="Times New Roman" w:hAnsi="Times New Roman" w:cs="Times New Roman"/>
                <w:b/>
                <w:lang w:val="kk-KZ"/>
              </w:rPr>
            </w:pPr>
          </w:p>
          <w:p w:rsidR="00A27438" w:rsidRDefault="00A27438" w:rsidP="005F4E14">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A27438" w:rsidRDefault="00A27438" w:rsidP="005F4E14">
            <w:pPr>
              <w:pStyle w:val="ae"/>
              <w:jc w:val="both"/>
              <w:rPr>
                <w:rFonts w:ascii="Times New Roman" w:hAnsi="Times New Roman"/>
                <w:caps w:val="0"/>
                <w:sz w:val="20"/>
              </w:rPr>
            </w:pPr>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             </w:t>
            </w:r>
            <w:proofErr w:type="gramStart"/>
            <w:r w:rsidRPr="006401C5">
              <w:rPr>
                <w:rFonts w:ascii="Times New Roman" w:hAnsi="Times New Roman" w:cs="Times New Roman"/>
                <w:sz w:val="20"/>
                <w:szCs w:val="20"/>
              </w:rPr>
              <w:t xml:space="preserve">ГКП на ПХВ «Многопрофильная областная больница» при управлении здравоохранения </w:t>
            </w:r>
            <w:proofErr w:type="spellStart"/>
            <w:r w:rsidRPr="006401C5">
              <w:rPr>
                <w:rFonts w:ascii="Times New Roman" w:hAnsi="Times New Roman" w:cs="Times New Roman"/>
                <w:sz w:val="20"/>
                <w:szCs w:val="20"/>
              </w:rPr>
              <w:t>Акмолинской</w:t>
            </w:r>
            <w:proofErr w:type="spellEnd"/>
            <w:r w:rsidRPr="006401C5">
              <w:rPr>
                <w:rFonts w:ascii="Times New Roman" w:hAnsi="Times New Roman" w:cs="Times New Roman"/>
                <w:sz w:val="20"/>
                <w:szCs w:val="20"/>
              </w:rPr>
              <w:t xml:space="preserve"> области, именуемый в дальнейшем Заказчик, в лице </w:t>
            </w:r>
            <w:r w:rsidRPr="006401C5">
              <w:rPr>
                <w:rFonts w:ascii="Times New Roman" w:hAnsi="Times New Roman" w:cs="Times New Roman"/>
                <w:b/>
                <w:sz w:val="20"/>
                <w:szCs w:val="20"/>
              </w:rPr>
              <w:t xml:space="preserve">  </w:t>
            </w:r>
            <w:r w:rsidRPr="006401C5">
              <w:rPr>
                <w:rFonts w:ascii="Times New Roman" w:hAnsi="Times New Roman" w:cs="Times New Roman"/>
                <w:sz w:val="20"/>
                <w:szCs w:val="20"/>
              </w:rPr>
              <w:t xml:space="preserve">директора Жарова </w:t>
            </w:r>
            <w:proofErr w:type="spellStart"/>
            <w:r w:rsidRPr="006401C5">
              <w:rPr>
                <w:rFonts w:ascii="Times New Roman" w:hAnsi="Times New Roman" w:cs="Times New Roman"/>
                <w:sz w:val="20"/>
                <w:szCs w:val="20"/>
              </w:rPr>
              <w:t>Нурлана</w:t>
            </w:r>
            <w:proofErr w:type="spellEnd"/>
            <w:r w:rsidRPr="006401C5">
              <w:rPr>
                <w:rFonts w:ascii="Times New Roman" w:hAnsi="Times New Roman" w:cs="Times New Roman"/>
                <w:sz w:val="20"/>
                <w:szCs w:val="20"/>
              </w:rPr>
              <w:t xml:space="preserve"> </w:t>
            </w:r>
            <w:proofErr w:type="spellStart"/>
            <w:r w:rsidRPr="006401C5">
              <w:rPr>
                <w:rFonts w:ascii="Times New Roman" w:hAnsi="Times New Roman" w:cs="Times New Roman"/>
                <w:sz w:val="20"/>
                <w:szCs w:val="20"/>
              </w:rPr>
              <w:t>Каировича</w:t>
            </w:r>
            <w:proofErr w:type="spellEnd"/>
            <w:r w:rsidRPr="006401C5">
              <w:rPr>
                <w:rFonts w:ascii="Times New Roman" w:hAnsi="Times New Roman" w:cs="Times New Roman"/>
                <w:sz w:val="20"/>
                <w:szCs w:val="20"/>
              </w:rPr>
              <w:t>,</w:t>
            </w:r>
            <w:r w:rsidRPr="006401C5">
              <w:rPr>
                <w:rFonts w:ascii="Times New Roman" w:hAnsi="Times New Roman" w:cs="Times New Roman"/>
                <w:b/>
                <w:sz w:val="20"/>
                <w:szCs w:val="20"/>
              </w:rPr>
              <w:t xml:space="preserve">  </w:t>
            </w:r>
            <w:r w:rsidRPr="006401C5">
              <w:rPr>
                <w:rFonts w:ascii="Times New Roman" w:hAnsi="Times New Roman" w:cs="Times New Roman"/>
                <w:sz w:val="20"/>
                <w:szCs w:val="20"/>
              </w:rPr>
              <w:t xml:space="preserve">с одной стороны, действующий на основании Устава и </w:t>
            </w:r>
            <w:r w:rsidRPr="006401C5">
              <w:rPr>
                <w:rFonts w:ascii="Times New Roman" w:hAnsi="Times New Roman" w:cs="Times New Roman"/>
                <w:b/>
                <w:sz w:val="20"/>
                <w:szCs w:val="20"/>
              </w:rPr>
              <w:t xml:space="preserve"> ________________________________________________________________________</w:t>
            </w:r>
            <w:r w:rsidRPr="006401C5">
              <w:rPr>
                <w:rFonts w:ascii="Times New Roman" w:hAnsi="Times New Roman" w:cs="Times New Roman"/>
                <w:sz w:val="20"/>
                <w:szCs w:val="20"/>
              </w:rPr>
              <w:t xml:space="preserve">, именуемый в дальнейшем Поставщик, в лице </w:t>
            </w:r>
            <w:r w:rsidRPr="006401C5">
              <w:rPr>
                <w:rFonts w:ascii="Times New Roman" w:hAnsi="Times New Roman" w:cs="Times New Roman"/>
                <w:b/>
                <w:sz w:val="20"/>
                <w:szCs w:val="20"/>
                <w:lang w:val="kk-KZ"/>
              </w:rPr>
              <w:t>_______________________</w:t>
            </w:r>
            <w:r w:rsidRPr="006401C5">
              <w:rPr>
                <w:rFonts w:ascii="Times New Roman" w:hAnsi="Times New Roman" w:cs="Times New Roman"/>
                <w:sz w:val="20"/>
                <w:szCs w:val="20"/>
              </w:rPr>
              <w:t xml:space="preserve">, действующего на основании </w:t>
            </w:r>
            <w:r w:rsidRPr="006401C5">
              <w:rPr>
                <w:rFonts w:ascii="Times New Roman" w:hAnsi="Times New Roman" w:cs="Times New Roman"/>
                <w:b/>
                <w:sz w:val="20"/>
                <w:szCs w:val="20"/>
              </w:rPr>
              <w:t>________________</w:t>
            </w:r>
            <w:r w:rsidRPr="006401C5">
              <w:rPr>
                <w:rFonts w:ascii="Times New Roman" w:hAnsi="Times New Roman" w:cs="Times New Roman"/>
                <w:sz w:val="20"/>
                <w:szCs w:val="20"/>
              </w:rPr>
              <w:t xml:space="preserve">, на основании ПП РК от 30 октября 2009 года № 1729 «Об утверждении </w:t>
            </w:r>
            <w:r w:rsidRPr="006401C5">
              <w:rPr>
                <w:rFonts w:ascii="Times New Roman" w:hAnsi="Times New Roman" w:cs="Times New Roman"/>
                <w:bCs/>
                <w:sz w:val="20"/>
                <w:szCs w:val="20"/>
                <w:bdr w:val="none" w:sz="0" w:space="0" w:color="auto" w:frame="1"/>
              </w:rPr>
              <w:t>Правил организации и проведения закупа лекарственных средств</w:t>
            </w:r>
            <w:r w:rsidRPr="006401C5">
              <w:rPr>
                <w:rFonts w:ascii="Times New Roman" w:hAnsi="Times New Roman" w:cs="Times New Roman"/>
                <w:bCs/>
                <w:sz w:val="20"/>
                <w:szCs w:val="20"/>
                <w:bdr w:val="none" w:sz="0" w:space="0" w:color="auto" w:frame="1"/>
                <w:lang w:val="kk-KZ"/>
              </w:rPr>
              <w:t xml:space="preserve"> и медицинских изделий</w:t>
            </w:r>
            <w:proofErr w:type="gramEnd"/>
            <w:r w:rsidRPr="006401C5">
              <w:rPr>
                <w:rFonts w:ascii="Times New Roman" w:hAnsi="Times New Roman" w:cs="Times New Roman"/>
                <w:bCs/>
                <w:sz w:val="20"/>
                <w:szCs w:val="20"/>
                <w:bdr w:val="none" w:sz="0" w:space="0" w:color="auto" w:frame="1"/>
              </w:rPr>
              <w:t>, фармацевтических услуг</w:t>
            </w:r>
            <w:r w:rsidRPr="006401C5">
              <w:rPr>
                <w:rFonts w:ascii="Times New Roman" w:hAnsi="Times New Roman" w:cs="Times New Roman"/>
                <w:sz w:val="20"/>
                <w:szCs w:val="20"/>
              </w:rPr>
              <w:t>» (далее - Правила)</w:t>
            </w:r>
            <w:r w:rsidRPr="006401C5">
              <w:rPr>
                <w:rFonts w:ascii="Times New Roman" w:hAnsi="Times New Roman" w:cs="Times New Roman"/>
                <w:bCs/>
                <w:sz w:val="20"/>
                <w:szCs w:val="20"/>
                <w:bdr w:val="none" w:sz="0" w:space="0" w:color="auto" w:frame="1"/>
              </w:rPr>
              <w:t xml:space="preserve">, </w:t>
            </w:r>
            <w:r w:rsidRPr="006401C5">
              <w:rPr>
                <w:rFonts w:ascii="Times New Roman" w:hAnsi="Times New Roman" w:cs="Times New Roman"/>
                <w:sz w:val="20"/>
                <w:szCs w:val="20"/>
              </w:rPr>
              <w:t xml:space="preserve">и  протокола итогов закупа </w:t>
            </w:r>
            <w:r w:rsidRPr="006401C5">
              <w:rPr>
                <w:rFonts w:ascii="Times New Roman" w:hAnsi="Times New Roman" w:cs="Times New Roman"/>
                <w:sz w:val="20"/>
                <w:szCs w:val="20"/>
                <w:lang w:val="kk-KZ"/>
              </w:rPr>
              <w:t>медицинских изделий</w:t>
            </w:r>
            <w:r w:rsidRPr="006401C5">
              <w:rPr>
                <w:rFonts w:ascii="Times New Roman" w:hAnsi="Times New Roman" w:cs="Times New Roman"/>
                <w:sz w:val="20"/>
                <w:szCs w:val="20"/>
              </w:rPr>
              <w:t xml:space="preserve"> </w:t>
            </w:r>
            <w:r w:rsidRPr="006401C5">
              <w:rPr>
                <w:rFonts w:ascii="Times New Roman" w:hAnsi="Times New Roman" w:cs="Times New Roman"/>
                <w:b/>
                <w:sz w:val="20"/>
                <w:szCs w:val="20"/>
              </w:rPr>
              <w:t>_______________</w:t>
            </w:r>
            <w:r w:rsidRPr="006401C5">
              <w:rPr>
                <w:rFonts w:ascii="Times New Roman" w:hAnsi="Times New Roman" w:cs="Times New Roman"/>
                <w:sz w:val="20"/>
                <w:szCs w:val="20"/>
              </w:rPr>
              <w:t xml:space="preserve">, способом  проведения </w:t>
            </w:r>
            <w:r w:rsidRPr="006401C5">
              <w:rPr>
                <w:rFonts w:ascii="Times New Roman" w:hAnsi="Times New Roman" w:cs="Times New Roman"/>
                <w:b/>
                <w:sz w:val="20"/>
                <w:szCs w:val="20"/>
              </w:rPr>
              <w:t xml:space="preserve">_____________ </w:t>
            </w:r>
            <w:r w:rsidRPr="006401C5">
              <w:rPr>
                <w:rFonts w:ascii="Times New Roman" w:hAnsi="Times New Roman" w:cs="Times New Roman"/>
                <w:sz w:val="20"/>
                <w:szCs w:val="20"/>
              </w:rPr>
              <w:t xml:space="preserve">по закупу </w:t>
            </w:r>
            <w:r w:rsidRPr="006401C5">
              <w:rPr>
                <w:rFonts w:ascii="Times New Roman" w:hAnsi="Times New Roman" w:cs="Times New Roman"/>
                <w:sz w:val="20"/>
                <w:szCs w:val="20"/>
                <w:lang w:val="kk-KZ"/>
              </w:rPr>
              <w:t>медицинских изделий</w:t>
            </w:r>
            <w:r w:rsidRPr="006401C5">
              <w:rPr>
                <w:rFonts w:ascii="Times New Roman" w:hAnsi="Times New Roman" w:cs="Times New Roman"/>
                <w:sz w:val="20"/>
                <w:szCs w:val="20"/>
              </w:rPr>
              <w:t>, прошедшего в 2021 году заключили настоящий Договор закупа (далее – Договор) и пришли к соглашению о нижеследующем:</w:t>
            </w:r>
          </w:p>
          <w:p w:rsidR="00A27438" w:rsidRPr="006401C5" w:rsidRDefault="00A27438" w:rsidP="005F4E14">
            <w:pPr>
              <w:pStyle w:val="a8"/>
              <w:jc w:val="both"/>
              <w:rPr>
                <w:rFonts w:ascii="Times New Roman" w:hAnsi="Times New Roman" w:cs="Times New Roman"/>
                <w:sz w:val="20"/>
                <w:szCs w:val="20"/>
              </w:rPr>
            </w:pPr>
            <w:proofErr w:type="gramStart"/>
            <w:r w:rsidRPr="006401C5">
              <w:rPr>
                <w:rFonts w:ascii="Times New Roman" w:hAnsi="Times New Roman" w:cs="Times New Roman"/>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A27438" w:rsidRPr="006401C5" w:rsidRDefault="00A27438" w:rsidP="005F4E14">
            <w:pPr>
              <w:pStyle w:val="a8"/>
              <w:jc w:val="both"/>
              <w:rPr>
                <w:rFonts w:ascii="Times New Roman" w:hAnsi="Times New Roman" w:cs="Times New Roman"/>
                <w:b/>
                <w:sz w:val="20"/>
                <w:szCs w:val="20"/>
              </w:rPr>
            </w:pPr>
            <w:r w:rsidRPr="006401C5">
              <w:rPr>
                <w:rFonts w:ascii="Times New Roman" w:hAnsi="Times New Roman" w:cs="Times New Roman"/>
                <w:sz w:val="20"/>
                <w:szCs w:val="20"/>
              </w:rPr>
              <w:t xml:space="preserve">Общая стоимость </w:t>
            </w:r>
            <w:r w:rsidRPr="006401C5">
              <w:rPr>
                <w:rFonts w:ascii="Times New Roman" w:hAnsi="Times New Roman" w:cs="Times New Roman"/>
                <w:b/>
                <w:sz w:val="20"/>
                <w:szCs w:val="20"/>
              </w:rPr>
              <w:t>__________________________________________________________________________________________________________</w:t>
            </w:r>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В данном Договоре нижеперечисленные понятия будут иметь следующее толкование:</w:t>
            </w:r>
            <w:bookmarkStart w:id="1" w:name="z480"/>
            <w:bookmarkEnd w:id="1"/>
          </w:p>
          <w:p w:rsidR="00A27438" w:rsidRPr="006401C5" w:rsidRDefault="00A27438" w:rsidP="005F4E14">
            <w:pPr>
              <w:pStyle w:val="a8"/>
              <w:jc w:val="both"/>
              <w:rPr>
                <w:rFonts w:ascii="Times New Roman" w:hAnsi="Times New Roman" w:cs="Times New Roman"/>
                <w:sz w:val="20"/>
                <w:szCs w:val="20"/>
              </w:rPr>
            </w:pPr>
            <w:proofErr w:type="gramStart"/>
            <w:r w:rsidRPr="006401C5">
              <w:rPr>
                <w:rFonts w:ascii="Times New Roman" w:hAnsi="Times New Roman" w:cs="Times New Roman"/>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и медицинских изделий,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A27438" w:rsidRPr="006401C5" w:rsidRDefault="00A27438" w:rsidP="005F4E14">
            <w:pPr>
              <w:pStyle w:val="a8"/>
              <w:jc w:val="both"/>
              <w:rPr>
                <w:rFonts w:ascii="Times New Roman" w:hAnsi="Times New Roman" w:cs="Times New Roman"/>
                <w:sz w:val="20"/>
                <w:szCs w:val="20"/>
              </w:rPr>
            </w:pPr>
            <w:proofErr w:type="gramStart"/>
            <w:r w:rsidRPr="006401C5">
              <w:rPr>
                <w:rFonts w:ascii="Times New Roman" w:hAnsi="Times New Roman" w:cs="Times New Roman"/>
                <w:sz w:val="20"/>
                <w:szCs w:val="20"/>
              </w:rPr>
              <w:t xml:space="preserve">сопутствующие услуги - услуги, обеспечивающие поставку </w:t>
            </w:r>
            <w:r w:rsidRPr="006401C5">
              <w:rPr>
                <w:rFonts w:ascii="Times New Roman" w:hAnsi="Times New Roman" w:cs="Times New Roman"/>
                <w:sz w:val="20"/>
                <w:szCs w:val="20"/>
              </w:rPr>
              <w:lastRenderedPageBreak/>
              <w:t>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6401C5">
              <w:rPr>
                <w:rFonts w:ascii="Times New Roman" w:hAnsi="Times New Roman" w:cs="Times New Roman"/>
                <w:sz w:val="20"/>
                <w:szCs w:val="20"/>
              </w:rPr>
              <w:t>аффилиированные</w:t>
            </w:r>
            <w:proofErr w:type="spellEnd"/>
            <w:r w:rsidRPr="006401C5">
              <w:rPr>
                <w:rFonts w:ascii="Times New Roman" w:hAnsi="Times New Roman" w:cs="Times New Roman"/>
                <w:sz w:val="20"/>
                <w:szCs w:val="20"/>
              </w:rPr>
              <w:t xml:space="preserve"> с ними юридические лица;</w:t>
            </w:r>
            <w:bookmarkStart w:id="6" w:name="z485"/>
            <w:bookmarkEnd w:id="6"/>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A27438" w:rsidRPr="006401C5" w:rsidRDefault="00A27438" w:rsidP="005F4E14">
            <w:pPr>
              <w:pStyle w:val="a8"/>
              <w:jc w:val="both"/>
              <w:rPr>
                <w:rFonts w:ascii="Times New Roman" w:hAnsi="Times New Roman" w:cs="Times New Roman"/>
                <w:sz w:val="20"/>
                <w:szCs w:val="20"/>
              </w:rPr>
            </w:pPr>
            <w:bookmarkStart w:id="8" w:name="z487"/>
            <w:bookmarkEnd w:id="8"/>
            <w:r w:rsidRPr="006401C5">
              <w:rPr>
                <w:rFonts w:ascii="Times New Roman" w:hAnsi="Times New Roman" w:cs="Times New Roman"/>
                <w:sz w:val="20"/>
                <w:szCs w:val="20"/>
              </w:rPr>
              <w:t>настоящий Договор;</w:t>
            </w:r>
          </w:p>
          <w:p w:rsidR="00A27438" w:rsidRPr="006401C5" w:rsidRDefault="00A27438" w:rsidP="005F4E14">
            <w:pPr>
              <w:pStyle w:val="a8"/>
              <w:jc w:val="both"/>
              <w:rPr>
                <w:rFonts w:ascii="Times New Roman" w:hAnsi="Times New Roman" w:cs="Times New Roman"/>
                <w:sz w:val="20"/>
                <w:szCs w:val="20"/>
              </w:rPr>
            </w:pPr>
            <w:bookmarkStart w:id="9" w:name="z488"/>
            <w:bookmarkEnd w:id="9"/>
            <w:r w:rsidRPr="006401C5">
              <w:rPr>
                <w:rFonts w:ascii="Times New Roman" w:hAnsi="Times New Roman" w:cs="Times New Roman"/>
                <w:sz w:val="20"/>
                <w:szCs w:val="20"/>
              </w:rPr>
              <w:t>перечень закупаемых товаров;</w:t>
            </w:r>
            <w:r w:rsidRPr="006401C5">
              <w:rPr>
                <w:rFonts w:ascii="Times New Roman" w:hAnsi="Times New Roman" w:cs="Times New Roman"/>
                <w:sz w:val="20"/>
                <w:szCs w:val="20"/>
                <w:lang w:val="kk-KZ"/>
              </w:rPr>
              <w:t xml:space="preserve"> </w:t>
            </w:r>
            <w:r w:rsidRPr="006401C5">
              <w:rPr>
                <w:rFonts w:ascii="Times New Roman" w:hAnsi="Times New Roman" w:cs="Times New Roman"/>
                <w:sz w:val="20"/>
                <w:szCs w:val="20"/>
              </w:rPr>
              <w:t xml:space="preserve">(приложение 1). </w:t>
            </w:r>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Техническая спецификация.</w:t>
            </w:r>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В соответствии с п.100 параграфа 7 Правил</w:t>
            </w:r>
            <w:proofErr w:type="gramStart"/>
            <w:r w:rsidRPr="006401C5">
              <w:rPr>
                <w:rFonts w:ascii="Times New Roman" w:hAnsi="Times New Roman" w:cs="Times New Roman"/>
                <w:sz w:val="20"/>
                <w:szCs w:val="20"/>
              </w:rPr>
              <w:t>.</w:t>
            </w:r>
            <w:proofErr w:type="gramEnd"/>
            <w:r w:rsidRPr="006401C5">
              <w:rPr>
                <w:rFonts w:ascii="Times New Roman" w:hAnsi="Times New Roman" w:cs="Times New Roman"/>
                <w:sz w:val="20"/>
                <w:szCs w:val="20"/>
              </w:rPr>
              <w:t xml:space="preserve"> </w:t>
            </w:r>
            <w:proofErr w:type="gramStart"/>
            <w:r w:rsidRPr="006401C5">
              <w:rPr>
                <w:rFonts w:ascii="Times New Roman" w:hAnsi="Times New Roman" w:cs="Times New Roman"/>
                <w:sz w:val="20"/>
                <w:szCs w:val="20"/>
              </w:rPr>
              <w:t>о</w:t>
            </w:r>
            <w:proofErr w:type="gramEnd"/>
            <w:r w:rsidRPr="006401C5">
              <w:rPr>
                <w:rFonts w:ascii="Times New Roman" w:hAnsi="Times New Roman" w:cs="Times New Roman"/>
                <w:sz w:val="20"/>
                <w:szCs w:val="20"/>
              </w:rPr>
              <w:t xml:space="preserve">беспечение исполнения Договора </w:t>
            </w:r>
            <w:bookmarkStart w:id="10" w:name="z491"/>
            <w:bookmarkEnd w:id="10"/>
            <w:r w:rsidRPr="006401C5">
              <w:rPr>
                <w:rFonts w:ascii="Times New Roman" w:hAnsi="Times New Roman" w:cs="Times New Roman"/>
                <w:sz w:val="20"/>
                <w:szCs w:val="20"/>
              </w:rPr>
              <w:t xml:space="preserve">вносится потенциальным Поставщиком в течение десяти рабочих дней после подписания сторонами договора о закупе в размере трех процентов  от общей суммы договора  о  закупках равную __________________________________________________ виде залога денег на банковский  счет Заказчика №  </w:t>
            </w:r>
            <w:r w:rsidRPr="006401C5">
              <w:rPr>
                <w:rFonts w:ascii="Times New Roman" w:hAnsi="Times New Roman" w:cs="Times New Roman"/>
                <w:sz w:val="20"/>
                <w:szCs w:val="20"/>
                <w:lang w:val="en-US"/>
              </w:rPr>
              <w:t>KZ</w:t>
            </w:r>
            <w:r w:rsidRPr="006401C5">
              <w:rPr>
                <w:rFonts w:ascii="Times New Roman" w:hAnsi="Times New Roman" w:cs="Times New Roman"/>
                <w:sz w:val="20"/>
                <w:szCs w:val="20"/>
              </w:rPr>
              <w:t xml:space="preserve"> 959 481 7</w:t>
            </w:r>
            <w:r w:rsidRPr="006401C5">
              <w:rPr>
                <w:rFonts w:ascii="Times New Roman" w:hAnsi="Times New Roman" w:cs="Times New Roman"/>
                <w:sz w:val="20"/>
                <w:szCs w:val="20"/>
                <w:lang w:val="en-US"/>
              </w:rPr>
              <w:t>KZ</w:t>
            </w:r>
            <w:r w:rsidRPr="006401C5">
              <w:rPr>
                <w:rFonts w:ascii="Times New Roman" w:hAnsi="Times New Roman" w:cs="Times New Roman"/>
                <w:sz w:val="20"/>
                <w:szCs w:val="20"/>
              </w:rPr>
              <w:t xml:space="preserve"> </w:t>
            </w:r>
            <w:r w:rsidRPr="006401C5">
              <w:rPr>
                <w:rFonts w:ascii="Times New Roman" w:hAnsi="Times New Roman" w:cs="Times New Roman"/>
                <w:sz w:val="20"/>
                <w:szCs w:val="20"/>
                <w:lang w:val="en-US"/>
              </w:rPr>
              <w:t>T</w:t>
            </w:r>
            <w:r w:rsidRPr="006401C5">
              <w:rPr>
                <w:rFonts w:ascii="Times New Roman" w:hAnsi="Times New Roman" w:cs="Times New Roman"/>
                <w:sz w:val="20"/>
                <w:szCs w:val="20"/>
              </w:rPr>
              <w:t>22</w:t>
            </w:r>
            <w:r w:rsidRPr="006401C5">
              <w:rPr>
                <w:rFonts w:ascii="Times New Roman" w:hAnsi="Times New Roman" w:cs="Times New Roman"/>
                <w:sz w:val="20"/>
                <w:szCs w:val="20"/>
                <w:lang w:val="en-US"/>
              </w:rPr>
              <w:t> </w:t>
            </w:r>
            <w:r w:rsidRPr="006401C5">
              <w:rPr>
                <w:rFonts w:ascii="Times New Roman" w:hAnsi="Times New Roman" w:cs="Times New Roman"/>
                <w:sz w:val="20"/>
                <w:szCs w:val="20"/>
              </w:rPr>
              <w:t>030</w:t>
            </w:r>
            <w:r w:rsidRPr="006401C5">
              <w:rPr>
                <w:rFonts w:ascii="Times New Roman" w:hAnsi="Times New Roman" w:cs="Times New Roman"/>
                <w:sz w:val="20"/>
                <w:szCs w:val="20"/>
                <w:lang w:val="en-US"/>
              </w:rPr>
              <w:t> </w:t>
            </w:r>
            <w:r w:rsidRPr="006401C5">
              <w:rPr>
                <w:rFonts w:ascii="Times New Roman" w:hAnsi="Times New Roman" w:cs="Times New Roman"/>
                <w:sz w:val="20"/>
                <w:szCs w:val="20"/>
              </w:rPr>
              <w:t xml:space="preserve">178 </w:t>
            </w:r>
            <w:r w:rsidRPr="006401C5">
              <w:rPr>
                <w:rFonts w:ascii="Times New Roman" w:hAnsi="Times New Roman" w:cs="Times New Roman"/>
                <w:sz w:val="20"/>
                <w:szCs w:val="20"/>
                <w:lang w:val="kk-KZ"/>
              </w:rPr>
              <w:t xml:space="preserve">в </w:t>
            </w:r>
            <w:r w:rsidRPr="006401C5">
              <w:rPr>
                <w:rFonts w:ascii="Times New Roman" w:hAnsi="Times New Roman" w:cs="Times New Roman"/>
                <w:sz w:val="20"/>
                <w:szCs w:val="20"/>
              </w:rPr>
              <w:t xml:space="preserve"> </w:t>
            </w:r>
            <w:r w:rsidRPr="006401C5">
              <w:rPr>
                <w:rFonts w:ascii="Times New Roman" w:hAnsi="Times New Roman" w:cs="Times New Roman"/>
                <w:sz w:val="20"/>
                <w:szCs w:val="20"/>
                <w:lang w:val="kk-KZ"/>
              </w:rPr>
              <w:t xml:space="preserve">АО </w:t>
            </w:r>
            <w:r w:rsidRPr="006401C5">
              <w:rPr>
                <w:rFonts w:ascii="Times New Roman" w:hAnsi="Times New Roman" w:cs="Times New Roman"/>
                <w:sz w:val="20"/>
                <w:szCs w:val="20"/>
              </w:rPr>
              <w:t xml:space="preserve">«Евразийский Банк», БИК </w:t>
            </w:r>
            <w:r w:rsidRPr="006401C5">
              <w:rPr>
                <w:rFonts w:ascii="Times New Roman" w:hAnsi="Times New Roman" w:cs="Times New Roman"/>
                <w:sz w:val="20"/>
                <w:szCs w:val="20"/>
                <w:lang w:val="en-US"/>
              </w:rPr>
              <w:t>EURIKZKA</w:t>
            </w:r>
            <w:r w:rsidRPr="006401C5">
              <w:rPr>
                <w:rFonts w:ascii="Times New Roman" w:hAnsi="Times New Roman" w:cs="Times New Roman"/>
                <w:sz w:val="20"/>
                <w:szCs w:val="20"/>
                <w:lang w:val="kk-KZ"/>
              </w:rPr>
              <w:t xml:space="preserve"> либо в виде банковской гарантии, </w:t>
            </w:r>
            <w:r w:rsidRPr="006401C5">
              <w:rPr>
                <w:rFonts w:ascii="Times New Roman" w:hAnsi="Times New Roman" w:cs="Times New Roman"/>
                <w:sz w:val="20"/>
                <w:szCs w:val="20"/>
              </w:rPr>
              <w:t>в соответствии с нормативными правовыми</w:t>
            </w:r>
            <w:r w:rsidRPr="006401C5">
              <w:rPr>
                <w:rFonts w:ascii="Times New Roman" w:hAnsi="Times New Roman" w:cs="Times New Roman"/>
                <w:sz w:val="20"/>
                <w:szCs w:val="20"/>
                <w:lang w:val="kk-KZ"/>
              </w:rPr>
              <w:t xml:space="preserve"> </w:t>
            </w:r>
            <w:r w:rsidRPr="006401C5">
              <w:rPr>
                <w:rFonts w:ascii="Times New Roman" w:hAnsi="Times New Roman" w:cs="Times New Roman"/>
                <w:sz w:val="20"/>
                <w:szCs w:val="20"/>
              </w:rPr>
              <w:t>актами Национального Банка Республики Казахстан</w:t>
            </w:r>
            <w:r w:rsidRPr="006401C5">
              <w:rPr>
                <w:rFonts w:ascii="Times New Roman" w:hAnsi="Times New Roman" w:cs="Times New Roman"/>
                <w:sz w:val="20"/>
                <w:szCs w:val="20"/>
                <w:lang w:val="kk-KZ"/>
              </w:rPr>
              <w:t>.</w:t>
            </w:r>
          </w:p>
          <w:p w:rsidR="00A27438" w:rsidRPr="006401C5" w:rsidRDefault="00A27438" w:rsidP="005F4E14">
            <w:pPr>
              <w:pStyle w:val="a8"/>
              <w:jc w:val="both"/>
              <w:rPr>
                <w:rFonts w:ascii="Times New Roman" w:hAnsi="Times New Roman" w:cs="Times New Roman"/>
                <w:bCs/>
                <w:sz w:val="20"/>
                <w:szCs w:val="20"/>
              </w:rPr>
            </w:pPr>
            <w:bookmarkStart w:id="11" w:name="z489"/>
            <w:bookmarkEnd w:id="11"/>
            <w:r w:rsidRPr="006401C5">
              <w:rPr>
                <w:rFonts w:ascii="Times New Roman" w:hAnsi="Times New Roman" w:cs="Times New Roman"/>
                <w:bCs/>
                <w:sz w:val="20"/>
                <w:szCs w:val="20"/>
                <w:lang w:val="kk-KZ"/>
              </w:rPr>
              <w:t>5</w:t>
            </w:r>
            <w:r w:rsidRPr="006401C5">
              <w:rPr>
                <w:rFonts w:ascii="Times New Roman" w:hAnsi="Times New Roman" w:cs="Times New Roman"/>
                <w:bCs/>
                <w:sz w:val="20"/>
                <w:szCs w:val="20"/>
              </w:rPr>
              <w:t xml:space="preserve">. Форма оплаты: перечисление. </w:t>
            </w:r>
          </w:p>
          <w:p w:rsidR="00A27438" w:rsidRPr="006401C5" w:rsidRDefault="00A27438" w:rsidP="005F4E14">
            <w:pPr>
              <w:pStyle w:val="a8"/>
              <w:jc w:val="both"/>
              <w:rPr>
                <w:rFonts w:ascii="Times New Roman" w:hAnsi="Times New Roman" w:cs="Times New Roman"/>
                <w:bCs/>
                <w:sz w:val="20"/>
                <w:szCs w:val="20"/>
              </w:rPr>
            </w:pPr>
            <w:r w:rsidRPr="006401C5">
              <w:rPr>
                <w:rFonts w:ascii="Times New Roman" w:hAnsi="Times New Roman" w:cs="Times New Roman"/>
                <w:bCs/>
                <w:sz w:val="20"/>
                <w:szCs w:val="20"/>
              </w:rPr>
              <w:t xml:space="preserve">6.  Сроки выплат: по мере финансирования денежных средств, но не более 30 календарных дней </w:t>
            </w:r>
            <w:proofErr w:type="gramStart"/>
            <w:r w:rsidRPr="006401C5">
              <w:rPr>
                <w:rFonts w:ascii="Times New Roman" w:hAnsi="Times New Roman" w:cs="Times New Roman"/>
                <w:bCs/>
                <w:sz w:val="20"/>
                <w:szCs w:val="20"/>
              </w:rPr>
              <w:t>с даты поставки</w:t>
            </w:r>
            <w:proofErr w:type="gramEnd"/>
            <w:r w:rsidRPr="006401C5">
              <w:rPr>
                <w:rFonts w:ascii="Times New Roman" w:hAnsi="Times New Roman" w:cs="Times New Roman"/>
                <w:bCs/>
                <w:sz w:val="20"/>
                <w:szCs w:val="20"/>
              </w:rPr>
              <w:t xml:space="preserve"> товара.</w:t>
            </w:r>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bCs/>
                <w:sz w:val="20"/>
                <w:szCs w:val="20"/>
              </w:rPr>
              <w:t>6.1</w:t>
            </w:r>
            <w:r w:rsidRPr="006401C5">
              <w:rPr>
                <w:rFonts w:ascii="Times New Roman" w:hAnsi="Times New Roman" w:cs="Times New Roman"/>
                <w:b/>
                <w:spacing w:val="-2"/>
                <w:sz w:val="20"/>
                <w:szCs w:val="20"/>
              </w:rPr>
              <w:t xml:space="preserve"> </w:t>
            </w:r>
            <w:r w:rsidRPr="006401C5">
              <w:rPr>
                <w:rFonts w:ascii="Times New Roman" w:hAnsi="Times New Roman" w:cs="Times New Roman"/>
                <w:spacing w:val="-2"/>
                <w:sz w:val="20"/>
                <w:szCs w:val="20"/>
              </w:rPr>
              <w:t xml:space="preserve">Срок поставки: </w:t>
            </w:r>
            <w:r w:rsidRPr="006401C5">
              <w:rPr>
                <w:rFonts w:ascii="Times New Roman" w:hAnsi="Times New Roman" w:cs="Times New Roman"/>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rPr>
              <w:t xml:space="preserve">6.2. Место поставки товара: </w:t>
            </w:r>
            <w:proofErr w:type="gramStart"/>
            <w:r w:rsidRPr="006401C5">
              <w:rPr>
                <w:rFonts w:ascii="Times New Roman" w:hAnsi="Times New Roman" w:cs="Times New Roman"/>
                <w:sz w:val="20"/>
                <w:szCs w:val="20"/>
              </w:rPr>
              <w:t>г</w:t>
            </w:r>
            <w:proofErr w:type="gramEnd"/>
            <w:r w:rsidRPr="006401C5">
              <w:rPr>
                <w:rFonts w:ascii="Times New Roman" w:hAnsi="Times New Roman" w:cs="Times New Roman"/>
                <w:sz w:val="20"/>
                <w:szCs w:val="20"/>
              </w:rPr>
              <w:t xml:space="preserve">. Кокшетау, </w:t>
            </w:r>
            <w:r w:rsidRPr="006401C5">
              <w:rPr>
                <w:rFonts w:ascii="Times New Roman" w:hAnsi="Times New Roman" w:cs="Times New Roman"/>
                <w:sz w:val="20"/>
                <w:szCs w:val="20"/>
                <w:lang w:val="kk-KZ"/>
              </w:rPr>
              <w:t>ул. Р. Сабатаева, 1, с доставкой товрара в Аптеку.</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rPr>
              <w:t>6.3.</w:t>
            </w:r>
            <w:r w:rsidRPr="006401C5">
              <w:rPr>
                <w:rFonts w:ascii="Times New Roman" w:hAnsi="Times New Roman" w:cs="Times New Roman"/>
                <w:sz w:val="20"/>
                <w:szCs w:val="20"/>
              </w:rPr>
              <w:t xml:space="preserve"> Срок действия договора  </w:t>
            </w:r>
            <w:proofErr w:type="gramStart"/>
            <w:r w:rsidRPr="006401C5">
              <w:rPr>
                <w:rFonts w:ascii="Times New Roman" w:hAnsi="Times New Roman" w:cs="Times New Roman"/>
                <w:sz w:val="20"/>
                <w:szCs w:val="20"/>
              </w:rPr>
              <w:t>с даты подписания</w:t>
            </w:r>
            <w:proofErr w:type="gramEnd"/>
            <w:r w:rsidRPr="006401C5">
              <w:rPr>
                <w:rFonts w:ascii="Times New Roman" w:hAnsi="Times New Roman" w:cs="Times New Roman"/>
                <w:sz w:val="20"/>
                <w:szCs w:val="20"/>
              </w:rPr>
              <w:t xml:space="preserve"> Договора и до 31.12.2021 г.</w:t>
            </w:r>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7. Необходимые документы, предшествующие оплате: </w:t>
            </w:r>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lastRenderedPageBreak/>
              <w:t>счет-фактура и накладная на отпуск запасов на сторону.</w:t>
            </w:r>
          </w:p>
          <w:p w:rsidR="00A27438" w:rsidRPr="006401C5" w:rsidRDefault="00A27438" w:rsidP="005F4E14">
            <w:pPr>
              <w:pStyle w:val="a8"/>
              <w:jc w:val="both"/>
              <w:rPr>
                <w:rFonts w:ascii="Times New Roman" w:hAnsi="Times New Roman" w:cs="Times New Roman"/>
                <w:sz w:val="20"/>
                <w:szCs w:val="20"/>
              </w:rPr>
            </w:pPr>
            <w:bookmarkStart w:id="12" w:name="z494"/>
            <w:bookmarkEnd w:id="12"/>
            <w:r w:rsidRPr="006401C5">
              <w:rPr>
                <w:rFonts w:ascii="Times New Roman" w:hAnsi="Times New Roman" w:cs="Times New Roman"/>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4" w:name="z496"/>
            <w:bookmarkEnd w:id="14"/>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12.Упаковка и маркировка ящиков, а также документация внутри и </w:t>
            </w:r>
            <w:proofErr w:type="gramStart"/>
            <w:r w:rsidRPr="006401C5">
              <w:rPr>
                <w:rFonts w:ascii="Times New Roman" w:hAnsi="Times New Roman" w:cs="Times New Roman"/>
                <w:sz w:val="20"/>
                <w:szCs w:val="20"/>
              </w:rPr>
              <w:t>вне</w:t>
            </w:r>
            <w:proofErr w:type="gramEnd"/>
            <w:r w:rsidRPr="006401C5">
              <w:rPr>
                <w:rFonts w:ascii="Times New Roman" w:hAnsi="Times New Roman" w:cs="Times New Roman"/>
                <w:sz w:val="20"/>
                <w:szCs w:val="20"/>
              </w:rPr>
              <w:t xml:space="preserve"> </w:t>
            </w:r>
            <w:proofErr w:type="gramStart"/>
            <w:r w:rsidRPr="006401C5">
              <w:rPr>
                <w:rFonts w:ascii="Times New Roman" w:hAnsi="Times New Roman" w:cs="Times New Roman"/>
                <w:sz w:val="20"/>
                <w:szCs w:val="20"/>
              </w:rPr>
              <w:t>ее</w:t>
            </w:r>
            <w:proofErr w:type="gramEnd"/>
            <w:r w:rsidRPr="006401C5">
              <w:rPr>
                <w:rFonts w:ascii="Times New Roman" w:hAnsi="Times New Roman" w:cs="Times New Roman"/>
                <w:sz w:val="20"/>
                <w:szCs w:val="20"/>
              </w:rPr>
              <w:t xml:space="preserve"> должны строго соответствовать специальным требованиям, определенным Заказчиком.</w:t>
            </w:r>
            <w:bookmarkStart w:id="17" w:name="z499"/>
            <w:bookmarkEnd w:id="17"/>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16.Цены на сопутствующие услуги должны быть включены в цену Договора.</w:t>
            </w:r>
            <w:bookmarkStart w:id="21" w:name="z503"/>
            <w:bookmarkEnd w:id="21"/>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17.Заказчик может потребовать от Поставщика предоставить следующую информацию о запасных частях, изготовляемых или </w:t>
            </w:r>
            <w:r w:rsidRPr="006401C5">
              <w:rPr>
                <w:rFonts w:ascii="Times New Roman" w:hAnsi="Times New Roman" w:cs="Times New Roman"/>
                <w:sz w:val="20"/>
                <w:szCs w:val="20"/>
              </w:rPr>
              <w:lastRenderedPageBreak/>
              <w:t>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18.Поставщик, в случае прекращения производства им запасных частей, должен:</w:t>
            </w:r>
            <w:bookmarkStart w:id="23" w:name="z505"/>
            <w:bookmarkEnd w:id="23"/>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5" w:name="z507"/>
            <w:bookmarkEnd w:id="25"/>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20.Эта гарантия действительна в течение всего срока годности товара после</w:t>
            </w:r>
            <w:r w:rsidRPr="006401C5">
              <w:rPr>
                <w:rFonts w:ascii="Times New Roman" w:hAnsi="Times New Roman" w:cs="Times New Roman"/>
                <w:b/>
                <w:sz w:val="20"/>
                <w:szCs w:val="20"/>
              </w:rPr>
              <w:t xml:space="preserve"> </w:t>
            </w:r>
            <w:r w:rsidRPr="006401C5">
              <w:rPr>
                <w:rFonts w:ascii="Times New Roman" w:hAnsi="Times New Roman" w:cs="Times New Roman"/>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При поставке товара Поставщик </w:t>
            </w:r>
            <w:proofErr w:type="gramStart"/>
            <w:r w:rsidRPr="006401C5">
              <w:rPr>
                <w:rFonts w:ascii="Times New Roman" w:hAnsi="Times New Roman" w:cs="Times New Roman"/>
                <w:sz w:val="20"/>
                <w:szCs w:val="20"/>
              </w:rPr>
              <w:t>предоставляет документы</w:t>
            </w:r>
            <w:proofErr w:type="gramEnd"/>
            <w:r w:rsidRPr="006401C5">
              <w:rPr>
                <w:rFonts w:ascii="Times New Roman" w:hAnsi="Times New Roman" w:cs="Times New Roman"/>
                <w:sz w:val="20"/>
                <w:szCs w:val="20"/>
              </w:rPr>
              <w:t xml:space="preserve"> в соответствии с п. 20 главы 4 Правил.</w:t>
            </w:r>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23.Если Поставщик, получив уведомление, не исправит дефек</w:t>
            </w:r>
            <w:proofErr w:type="gramStart"/>
            <w:r w:rsidRPr="006401C5">
              <w:rPr>
                <w:rFonts w:ascii="Times New Roman" w:hAnsi="Times New Roman" w:cs="Times New Roman"/>
                <w:sz w:val="20"/>
                <w:szCs w:val="20"/>
              </w:rPr>
              <w:t>т(</w:t>
            </w:r>
            <w:proofErr w:type="spellStart"/>
            <w:proofErr w:type="gramEnd"/>
            <w:r w:rsidRPr="006401C5">
              <w:rPr>
                <w:rFonts w:ascii="Times New Roman" w:hAnsi="Times New Roman" w:cs="Times New Roman"/>
                <w:sz w:val="20"/>
                <w:szCs w:val="20"/>
              </w:rPr>
              <w:t>ы</w:t>
            </w:r>
            <w:proofErr w:type="spellEnd"/>
            <w:r w:rsidRPr="006401C5">
              <w:rPr>
                <w:rFonts w:ascii="Times New Roman" w:hAnsi="Times New Roman" w:cs="Times New Roman"/>
                <w:sz w:val="20"/>
                <w:szCs w:val="20"/>
              </w:rPr>
              <w:t xml:space="preserve">) в течение одного месяца, Заказчик может применить </w:t>
            </w:r>
            <w:r w:rsidRPr="006401C5">
              <w:rPr>
                <w:rFonts w:ascii="Times New Roman" w:hAnsi="Times New Roman" w:cs="Times New Roman"/>
                <w:sz w:val="20"/>
                <w:szCs w:val="20"/>
              </w:rPr>
              <w:lastRenderedPageBreak/>
              <w:t>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30.Задержка с выполнением поставки со стороны поставщика приводит выплате неустойки.</w:t>
            </w:r>
            <w:bookmarkStart w:id="37" w:name="z519"/>
            <w:bookmarkEnd w:id="37"/>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6401C5">
              <w:rPr>
                <w:rFonts w:ascii="Times New Roman" w:hAnsi="Times New Roman" w:cs="Times New Roman"/>
                <w:sz w:val="20"/>
                <w:szCs w:val="20"/>
              </w:rPr>
              <w:t>е(</w:t>
            </w:r>
            <w:proofErr w:type="gramEnd"/>
            <w:r w:rsidRPr="006401C5">
              <w:rPr>
                <w:rFonts w:ascii="Times New Roman" w:hAnsi="Times New Roman" w:cs="Times New Roman"/>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A27438" w:rsidRPr="006401C5" w:rsidRDefault="00A27438" w:rsidP="005F4E14">
            <w:pPr>
              <w:pStyle w:val="a8"/>
              <w:jc w:val="both"/>
              <w:rPr>
                <w:rFonts w:ascii="Times New Roman" w:hAnsi="Times New Roman" w:cs="Times New Roman"/>
                <w:sz w:val="20"/>
                <w:szCs w:val="20"/>
              </w:rPr>
            </w:pPr>
            <w:proofErr w:type="gramStart"/>
            <w:r w:rsidRPr="006401C5">
              <w:rPr>
                <w:rFonts w:ascii="Times New Roman" w:hAnsi="Times New Roman" w:cs="Times New Roman"/>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товара </w:t>
            </w:r>
            <w:r w:rsidRPr="006401C5">
              <w:rPr>
                <w:rFonts w:ascii="Times New Roman" w:hAnsi="Times New Roman" w:cs="Times New Roman"/>
                <w:color w:val="000000"/>
                <w:spacing w:val="1"/>
                <w:sz w:val="20"/>
                <w:szCs w:val="20"/>
                <w:shd w:val="clear" w:color="auto" w:fill="FFFFFF"/>
              </w:rPr>
              <w:t xml:space="preserve">за каждый день </w:t>
            </w:r>
            <w:r w:rsidRPr="006401C5">
              <w:rPr>
                <w:rFonts w:ascii="Times New Roman" w:hAnsi="Times New Roman" w:cs="Times New Roman"/>
                <w:color w:val="000000"/>
                <w:spacing w:val="1"/>
                <w:sz w:val="20"/>
                <w:szCs w:val="20"/>
                <w:shd w:val="clear" w:color="auto" w:fill="FFFFFF"/>
              </w:rPr>
              <w:lastRenderedPageBreak/>
              <w:t>просрочки, но не более 10% от стоимости не поставленного в срок товара</w:t>
            </w:r>
            <w:r w:rsidRPr="006401C5">
              <w:rPr>
                <w:rFonts w:ascii="Times New Roman" w:hAnsi="Times New Roman" w:cs="Times New Roman"/>
                <w:sz w:val="20"/>
                <w:szCs w:val="20"/>
              </w:rPr>
              <w:t xml:space="preserve"> или поставленного с нарушением сроков товара.</w:t>
            </w:r>
            <w:bookmarkStart w:id="39" w:name="z521"/>
            <w:bookmarkEnd w:id="39"/>
            <w:proofErr w:type="gramEnd"/>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 xml:space="preserve">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6401C5">
              <w:rPr>
                <w:rFonts w:ascii="Times New Roman" w:hAnsi="Times New Roman" w:cs="Times New Roman"/>
                <w:sz w:val="20"/>
                <w:szCs w:val="20"/>
              </w:rPr>
              <w:t>несет никакой финансовой обязанности</w:t>
            </w:r>
            <w:proofErr w:type="gramEnd"/>
            <w:r w:rsidRPr="006401C5">
              <w:rPr>
                <w:rFonts w:ascii="Times New Roman" w:hAnsi="Times New Roman" w:cs="Times New Roman"/>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lastRenderedPageBreak/>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40.Договор составляется на государственном и/или русском языках. В случае</w:t>
            </w:r>
            <w:proofErr w:type="gramStart"/>
            <w:r w:rsidRPr="006401C5">
              <w:rPr>
                <w:rFonts w:ascii="Times New Roman" w:hAnsi="Times New Roman" w:cs="Times New Roman"/>
                <w:sz w:val="20"/>
                <w:szCs w:val="20"/>
              </w:rPr>
              <w:t>,</w:t>
            </w:r>
            <w:proofErr w:type="gramEnd"/>
            <w:r w:rsidRPr="006401C5">
              <w:rPr>
                <w:rFonts w:ascii="Times New Roman" w:hAnsi="Times New Roman" w:cs="Times New Roman"/>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A27438" w:rsidRPr="006401C5" w:rsidRDefault="00A27438" w:rsidP="005F4E14">
            <w:pPr>
              <w:pStyle w:val="a8"/>
              <w:jc w:val="both"/>
              <w:rPr>
                <w:rFonts w:ascii="Times New Roman" w:hAnsi="Times New Roman" w:cs="Times New Roman"/>
                <w:sz w:val="20"/>
                <w:szCs w:val="20"/>
              </w:rPr>
            </w:pPr>
            <w:r w:rsidRPr="006401C5">
              <w:rPr>
                <w:rFonts w:ascii="Times New Roman" w:hAnsi="Times New Roman" w:cs="Times New Roman"/>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End w:id="50"/>
            <w:bookmarkEnd w:id="51"/>
          </w:p>
          <w:p w:rsidR="00A27438" w:rsidRPr="006401C5" w:rsidRDefault="00A27438" w:rsidP="005F4E14">
            <w:pPr>
              <w:pStyle w:val="a8"/>
              <w:jc w:val="both"/>
              <w:rPr>
                <w:rFonts w:ascii="Times New Roman" w:hAnsi="Times New Roman" w:cs="Times New Roman"/>
                <w:sz w:val="20"/>
                <w:szCs w:val="20"/>
              </w:rPr>
            </w:pPr>
            <w:bookmarkStart w:id="52" w:name="z534"/>
            <w:bookmarkEnd w:id="52"/>
          </w:p>
          <w:p w:rsidR="00A27438" w:rsidRPr="006401C5" w:rsidRDefault="00A27438" w:rsidP="005F4E14">
            <w:pPr>
              <w:pStyle w:val="a8"/>
              <w:jc w:val="both"/>
              <w:rPr>
                <w:rFonts w:ascii="Times New Roman" w:hAnsi="Times New Roman" w:cs="Times New Roman"/>
                <w:sz w:val="20"/>
                <w:szCs w:val="20"/>
              </w:rPr>
            </w:pPr>
          </w:p>
          <w:p w:rsidR="00A27438" w:rsidRPr="006401C5" w:rsidRDefault="00A27438" w:rsidP="005F4E14">
            <w:pPr>
              <w:pStyle w:val="a8"/>
              <w:jc w:val="both"/>
              <w:rPr>
                <w:rFonts w:ascii="Times New Roman" w:hAnsi="Times New Roman" w:cs="Times New Roman"/>
                <w:b/>
                <w:sz w:val="20"/>
                <w:szCs w:val="20"/>
                <w:lang w:val="kk-KZ" w:eastAsia="ko-KR"/>
              </w:rPr>
            </w:pPr>
            <w:r w:rsidRPr="006401C5">
              <w:rPr>
                <w:rFonts w:ascii="Times New Roman" w:hAnsi="Times New Roman" w:cs="Times New Roman"/>
                <w:b/>
                <w:sz w:val="20"/>
                <w:szCs w:val="20"/>
                <w:lang w:eastAsia="ko-KR"/>
              </w:rPr>
              <w:t>44. Адреса и реквизиты сторон:</w:t>
            </w:r>
          </w:p>
          <w:p w:rsidR="00A27438" w:rsidRPr="006401C5" w:rsidRDefault="00A27438" w:rsidP="005F4E14">
            <w:pPr>
              <w:pStyle w:val="a8"/>
              <w:jc w:val="both"/>
              <w:rPr>
                <w:rFonts w:ascii="Times New Roman" w:hAnsi="Times New Roman" w:cs="Times New Roman"/>
                <w:b/>
                <w:sz w:val="20"/>
                <w:szCs w:val="20"/>
                <w:lang w:val="kk-KZ" w:eastAsia="ko-KR"/>
              </w:rPr>
            </w:pPr>
          </w:p>
          <w:p w:rsidR="00A27438" w:rsidRPr="006401C5" w:rsidRDefault="00A27438" w:rsidP="005F4E14">
            <w:pPr>
              <w:pStyle w:val="a8"/>
              <w:jc w:val="both"/>
              <w:rPr>
                <w:rFonts w:ascii="Times New Roman" w:hAnsi="Times New Roman" w:cs="Times New Roman"/>
                <w:b/>
                <w:sz w:val="20"/>
                <w:szCs w:val="20"/>
                <w:lang w:val="kk-KZ" w:eastAsia="ko-KR"/>
              </w:rPr>
            </w:pPr>
            <w:r w:rsidRPr="006401C5">
              <w:rPr>
                <w:rFonts w:ascii="Times New Roman" w:hAnsi="Times New Roman" w:cs="Times New Roman"/>
                <w:b/>
                <w:sz w:val="20"/>
                <w:szCs w:val="20"/>
                <w:lang w:eastAsia="ko-KR"/>
              </w:rPr>
              <w:t xml:space="preserve">Заказчик: </w:t>
            </w:r>
          </w:p>
          <w:p w:rsidR="00A27438" w:rsidRPr="006401C5" w:rsidRDefault="00A27438" w:rsidP="005F4E14">
            <w:pPr>
              <w:pStyle w:val="a8"/>
              <w:jc w:val="both"/>
              <w:rPr>
                <w:rFonts w:ascii="Times New Roman" w:hAnsi="Times New Roman" w:cs="Times New Roman"/>
                <w:b/>
                <w:sz w:val="20"/>
                <w:szCs w:val="20"/>
                <w:lang w:val="kk-KZ" w:eastAsia="ko-KR"/>
              </w:rPr>
            </w:pPr>
          </w:p>
          <w:p w:rsidR="00A27438" w:rsidRPr="006401C5" w:rsidRDefault="00A27438" w:rsidP="005F4E14">
            <w:pPr>
              <w:pStyle w:val="a8"/>
              <w:jc w:val="both"/>
              <w:rPr>
                <w:rFonts w:ascii="Times New Roman" w:hAnsi="Times New Roman" w:cs="Times New Roman"/>
                <w:b/>
                <w:sz w:val="20"/>
                <w:szCs w:val="20"/>
                <w:lang w:val="kk-KZ" w:eastAsia="ko-KR"/>
              </w:rPr>
            </w:pPr>
            <w:r w:rsidRPr="006401C5">
              <w:rPr>
                <w:rFonts w:ascii="Times New Roman" w:hAnsi="Times New Roman" w:cs="Times New Roman"/>
                <w:b/>
                <w:sz w:val="20"/>
                <w:szCs w:val="20"/>
                <w:lang w:eastAsia="ko-KR"/>
              </w:rPr>
              <w:t xml:space="preserve">ГКП на ПХВ «Многопрофильная областная больница» при управлении здравоохранения   </w:t>
            </w:r>
            <w:proofErr w:type="spellStart"/>
            <w:r w:rsidRPr="006401C5">
              <w:rPr>
                <w:rFonts w:ascii="Times New Roman" w:hAnsi="Times New Roman" w:cs="Times New Roman"/>
                <w:b/>
                <w:sz w:val="20"/>
                <w:szCs w:val="20"/>
                <w:lang w:eastAsia="ko-KR"/>
              </w:rPr>
              <w:t>Акмолинской</w:t>
            </w:r>
            <w:proofErr w:type="spellEnd"/>
            <w:r w:rsidRPr="006401C5">
              <w:rPr>
                <w:rFonts w:ascii="Times New Roman" w:hAnsi="Times New Roman" w:cs="Times New Roman"/>
                <w:b/>
                <w:sz w:val="20"/>
                <w:szCs w:val="20"/>
                <w:lang w:eastAsia="ko-KR"/>
              </w:rPr>
              <w:t xml:space="preserve"> области  </w:t>
            </w:r>
            <w:r w:rsidRPr="006401C5">
              <w:rPr>
                <w:rFonts w:ascii="Times New Roman" w:hAnsi="Times New Roman" w:cs="Times New Roman"/>
                <w:b/>
                <w:sz w:val="20"/>
                <w:szCs w:val="20"/>
                <w:lang w:val="kk-KZ" w:eastAsia="ko-KR"/>
              </w:rPr>
              <w:t xml:space="preserve">    </w:t>
            </w:r>
          </w:p>
          <w:p w:rsidR="00A27438" w:rsidRPr="006401C5" w:rsidRDefault="00A27438" w:rsidP="005F4E14">
            <w:pPr>
              <w:pStyle w:val="a8"/>
              <w:jc w:val="both"/>
              <w:rPr>
                <w:rFonts w:ascii="Times New Roman" w:hAnsi="Times New Roman" w:cs="Times New Roman"/>
                <w:sz w:val="20"/>
                <w:szCs w:val="20"/>
                <w:lang w:val="kk-KZ" w:eastAsia="ko-KR"/>
              </w:rPr>
            </w:pPr>
            <w:r w:rsidRPr="006401C5">
              <w:rPr>
                <w:rFonts w:ascii="Times New Roman" w:hAnsi="Times New Roman" w:cs="Times New Roman"/>
                <w:sz w:val="20"/>
                <w:szCs w:val="20"/>
                <w:lang w:val="kk-KZ" w:eastAsia="ko-KR"/>
              </w:rPr>
              <w:t xml:space="preserve">г. Кокшетау, ул. Сабатаева, 1.                                            </w:t>
            </w:r>
          </w:p>
          <w:p w:rsidR="00A27438" w:rsidRPr="006401C5" w:rsidRDefault="00A27438" w:rsidP="005F4E14">
            <w:pPr>
              <w:pStyle w:val="a8"/>
              <w:jc w:val="both"/>
              <w:rPr>
                <w:rFonts w:ascii="Times New Roman" w:hAnsi="Times New Roman" w:cs="Times New Roman"/>
                <w:sz w:val="20"/>
                <w:szCs w:val="20"/>
                <w:lang w:val="kk-KZ" w:eastAsia="ko-KR"/>
              </w:rPr>
            </w:pPr>
            <w:r w:rsidRPr="006401C5">
              <w:rPr>
                <w:rFonts w:ascii="Times New Roman" w:hAnsi="Times New Roman" w:cs="Times New Roman"/>
                <w:sz w:val="20"/>
                <w:szCs w:val="20"/>
                <w:lang w:val="kk-KZ" w:eastAsia="ko-KR"/>
              </w:rPr>
              <w:t>БИН 180 640 031 670</w:t>
            </w:r>
          </w:p>
          <w:p w:rsidR="00A27438" w:rsidRPr="006401C5" w:rsidRDefault="00A27438" w:rsidP="005F4E14">
            <w:pPr>
              <w:pStyle w:val="a8"/>
              <w:jc w:val="both"/>
              <w:rPr>
                <w:rFonts w:ascii="Times New Roman" w:hAnsi="Times New Roman" w:cs="Times New Roman"/>
                <w:sz w:val="20"/>
                <w:szCs w:val="20"/>
                <w:lang w:val="kk-KZ"/>
              </w:rPr>
            </w:pPr>
            <w:r w:rsidRPr="006401C5">
              <w:rPr>
                <w:rFonts w:ascii="Times New Roman" w:hAnsi="Times New Roman" w:cs="Times New Roman"/>
                <w:sz w:val="20"/>
                <w:szCs w:val="20"/>
                <w:lang w:val="kk-KZ" w:eastAsia="ko-KR"/>
              </w:rPr>
              <w:t xml:space="preserve">ИИК </w:t>
            </w:r>
            <w:r w:rsidRPr="006401C5">
              <w:rPr>
                <w:rFonts w:ascii="Times New Roman" w:hAnsi="Times New Roman" w:cs="Times New Roman"/>
                <w:sz w:val="20"/>
                <w:szCs w:val="20"/>
                <w:shd w:val="clear" w:color="auto" w:fill="F9F9F9"/>
                <w:lang w:val="kk-KZ"/>
              </w:rPr>
              <w:t>KZ 799 481 7KZ T22 030 175</w:t>
            </w:r>
          </w:p>
          <w:p w:rsidR="00A27438" w:rsidRPr="006401C5" w:rsidRDefault="00A27438" w:rsidP="005F4E14">
            <w:pPr>
              <w:pStyle w:val="a8"/>
              <w:jc w:val="both"/>
              <w:rPr>
                <w:rFonts w:ascii="Times New Roman" w:hAnsi="Times New Roman" w:cs="Times New Roman"/>
                <w:sz w:val="20"/>
                <w:szCs w:val="20"/>
                <w:shd w:val="clear" w:color="auto" w:fill="F9F9F9"/>
                <w:lang w:val="kk-KZ"/>
              </w:rPr>
            </w:pPr>
            <w:r w:rsidRPr="006401C5">
              <w:rPr>
                <w:rFonts w:ascii="Times New Roman" w:hAnsi="Times New Roman" w:cs="Times New Roman"/>
                <w:sz w:val="20"/>
                <w:szCs w:val="20"/>
                <w:lang w:val="kk-KZ" w:eastAsia="ko-KR"/>
              </w:rPr>
              <w:t xml:space="preserve">БИК EURIKZKA                                              </w:t>
            </w:r>
          </w:p>
          <w:p w:rsidR="00A27438" w:rsidRPr="006401C5" w:rsidRDefault="00A27438" w:rsidP="005F4E14">
            <w:pPr>
              <w:pStyle w:val="a8"/>
              <w:jc w:val="both"/>
              <w:rPr>
                <w:rFonts w:ascii="Times New Roman" w:hAnsi="Times New Roman" w:cs="Times New Roman"/>
                <w:sz w:val="20"/>
                <w:szCs w:val="20"/>
                <w:lang w:val="kk-KZ" w:eastAsia="ko-KR"/>
              </w:rPr>
            </w:pPr>
            <w:r w:rsidRPr="006401C5">
              <w:rPr>
                <w:rFonts w:ascii="Times New Roman" w:hAnsi="Times New Roman" w:cs="Times New Roman"/>
                <w:sz w:val="20"/>
                <w:szCs w:val="20"/>
                <w:lang w:val="kk-KZ" w:eastAsia="ko-KR"/>
              </w:rPr>
              <w:t>АО «</w:t>
            </w:r>
            <w:r w:rsidRPr="006401C5">
              <w:rPr>
                <w:rFonts w:ascii="Times New Roman" w:hAnsi="Times New Roman" w:cs="Times New Roman"/>
                <w:sz w:val="20"/>
                <w:szCs w:val="20"/>
                <w:lang w:eastAsia="ko-KR"/>
              </w:rPr>
              <w:t>Евразийский Банк</w:t>
            </w:r>
            <w:r w:rsidRPr="006401C5">
              <w:rPr>
                <w:rFonts w:ascii="Times New Roman" w:hAnsi="Times New Roman" w:cs="Times New Roman"/>
                <w:sz w:val="20"/>
                <w:szCs w:val="20"/>
                <w:lang w:val="kk-KZ" w:eastAsia="ko-KR"/>
              </w:rPr>
              <w:t xml:space="preserve">», г. Кокшетау  </w:t>
            </w:r>
            <w:r w:rsidRPr="006401C5">
              <w:rPr>
                <w:rFonts w:ascii="Times New Roman" w:hAnsi="Times New Roman" w:cs="Times New Roman"/>
                <w:sz w:val="20"/>
                <w:szCs w:val="20"/>
                <w:lang w:val="kk-KZ" w:eastAsia="ko-KR"/>
              </w:rPr>
              <w:tab/>
              <w:t xml:space="preserve">                                                      </w:t>
            </w:r>
          </w:p>
          <w:p w:rsidR="00A27438" w:rsidRPr="006401C5" w:rsidRDefault="00A27438" w:rsidP="005F4E14">
            <w:pPr>
              <w:pStyle w:val="a8"/>
              <w:jc w:val="both"/>
              <w:rPr>
                <w:rFonts w:ascii="Times New Roman" w:hAnsi="Times New Roman" w:cs="Times New Roman"/>
                <w:sz w:val="20"/>
                <w:szCs w:val="20"/>
                <w:lang w:val="kk-KZ" w:eastAsia="ko-KR"/>
              </w:rPr>
            </w:pPr>
            <w:r w:rsidRPr="006401C5">
              <w:rPr>
                <w:rFonts w:ascii="Times New Roman" w:hAnsi="Times New Roman" w:cs="Times New Roman"/>
                <w:sz w:val="20"/>
                <w:szCs w:val="20"/>
                <w:lang w:val="kk-KZ" w:eastAsia="ko-KR"/>
              </w:rPr>
              <w:t>тел.:8(7162) 26-95-85</w:t>
            </w:r>
          </w:p>
          <w:p w:rsidR="00A27438" w:rsidRPr="006401C5" w:rsidRDefault="00A27438" w:rsidP="005F4E14">
            <w:pPr>
              <w:pStyle w:val="a8"/>
              <w:jc w:val="both"/>
              <w:rPr>
                <w:rFonts w:ascii="Times New Roman" w:hAnsi="Times New Roman" w:cs="Times New Roman"/>
                <w:b/>
                <w:sz w:val="20"/>
                <w:szCs w:val="20"/>
                <w:lang w:val="kk-KZ" w:eastAsia="ko-KR"/>
              </w:rPr>
            </w:pPr>
            <w:r w:rsidRPr="006401C5">
              <w:rPr>
                <w:rFonts w:ascii="Times New Roman" w:hAnsi="Times New Roman" w:cs="Times New Roman"/>
                <w:b/>
                <w:sz w:val="20"/>
                <w:szCs w:val="20"/>
                <w:lang w:val="kk-KZ" w:eastAsia="ko-KR"/>
              </w:rPr>
              <w:t>Директор</w:t>
            </w:r>
          </w:p>
          <w:p w:rsidR="00A27438" w:rsidRPr="006401C5" w:rsidRDefault="00A27438" w:rsidP="005F4E14">
            <w:pPr>
              <w:pStyle w:val="a8"/>
              <w:jc w:val="both"/>
              <w:rPr>
                <w:rFonts w:ascii="Times New Roman" w:hAnsi="Times New Roman" w:cs="Times New Roman"/>
                <w:b/>
                <w:sz w:val="20"/>
                <w:szCs w:val="20"/>
                <w:lang w:val="kk-KZ" w:eastAsia="ko-KR"/>
              </w:rPr>
            </w:pPr>
            <w:r w:rsidRPr="006401C5">
              <w:rPr>
                <w:rFonts w:ascii="Times New Roman" w:hAnsi="Times New Roman" w:cs="Times New Roman"/>
                <w:b/>
                <w:sz w:val="20"/>
                <w:szCs w:val="20"/>
                <w:lang w:val="kk-KZ" w:eastAsia="ko-KR"/>
              </w:rPr>
              <w:t>Н. К. Жаров________________</w:t>
            </w:r>
          </w:p>
          <w:p w:rsidR="00A27438" w:rsidRPr="006401C5" w:rsidRDefault="00A27438" w:rsidP="005F4E14">
            <w:pPr>
              <w:pStyle w:val="a8"/>
              <w:jc w:val="both"/>
              <w:rPr>
                <w:rFonts w:ascii="Times New Roman" w:hAnsi="Times New Roman" w:cs="Times New Roman"/>
                <w:b/>
                <w:sz w:val="20"/>
                <w:szCs w:val="20"/>
                <w:lang w:val="kk-KZ" w:eastAsia="ko-KR"/>
              </w:rPr>
            </w:pPr>
          </w:p>
          <w:p w:rsidR="00A27438" w:rsidRPr="006401C5" w:rsidRDefault="00A27438" w:rsidP="005F4E14">
            <w:pPr>
              <w:pStyle w:val="a8"/>
              <w:jc w:val="both"/>
              <w:rPr>
                <w:rFonts w:ascii="Times New Roman" w:hAnsi="Times New Roman" w:cs="Times New Roman"/>
                <w:b/>
                <w:sz w:val="20"/>
                <w:szCs w:val="20"/>
                <w:lang w:val="kk-KZ" w:eastAsia="ko-KR"/>
              </w:rPr>
            </w:pPr>
            <w:r w:rsidRPr="006401C5">
              <w:rPr>
                <w:rFonts w:ascii="Times New Roman" w:hAnsi="Times New Roman" w:cs="Times New Roman"/>
                <w:b/>
                <w:sz w:val="20"/>
                <w:szCs w:val="20"/>
                <w:lang w:val="kk-KZ" w:eastAsia="ko-KR"/>
              </w:rPr>
              <w:t>Поставщик:</w:t>
            </w:r>
          </w:p>
          <w:p w:rsidR="00A27438" w:rsidRDefault="00A27438" w:rsidP="005F4E14">
            <w:pPr>
              <w:pStyle w:val="2"/>
              <w:rPr>
                <w:b/>
                <w:sz w:val="20"/>
                <w:lang w:val="kk-KZ" w:eastAsia="ko-KR"/>
              </w:rPr>
            </w:pPr>
          </w:p>
          <w:p w:rsidR="00A27438" w:rsidRPr="00C33041" w:rsidRDefault="00A27438" w:rsidP="005F4E14">
            <w:pPr>
              <w:pStyle w:val="2"/>
              <w:rPr>
                <w:b/>
                <w:sz w:val="20"/>
                <w:lang w:val="kk-KZ" w:eastAsia="ko-KR"/>
              </w:rPr>
            </w:pPr>
          </w:p>
        </w:tc>
      </w:tr>
    </w:tbl>
    <w:p w:rsidR="00A27438" w:rsidRDefault="00A27438" w:rsidP="00A27438">
      <w:pPr>
        <w:pStyle w:val="ab"/>
        <w:jc w:val="right"/>
        <w:rPr>
          <w:rFonts w:ascii="Times New Roman" w:hAnsi="Times New Roman"/>
          <w:sz w:val="22"/>
          <w:szCs w:val="22"/>
        </w:rPr>
      </w:pPr>
    </w:p>
    <w:p w:rsidR="00A27438" w:rsidRPr="009D1927" w:rsidRDefault="00A27438" w:rsidP="00A27438">
      <w:pPr>
        <w:pStyle w:val="a3"/>
        <w:spacing w:after="120"/>
        <w:jc w:val="right"/>
        <w:rPr>
          <w:sz w:val="22"/>
          <w:szCs w:val="22"/>
        </w:rPr>
      </w:pPr>
      <w:r>
        <w:rPr>
          <w:sz w:val="22"/>
          <w:szCs w:val="22"/>
        </w:rPr>
        <w:lastRenderedPageBreak/>
        <w:t xml:space="preserve">Приложение № 1 к типовому Договору №  </w:t>
      </w:r>
    </w:p>
    <w:p w:rsidR="00A27438" w:rsidRDefault="00A27438" w:rsidP="00A27438">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A27438" w:rsidRDefault="00A27438" w:rsidP="00A27438">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A27438" w:rsidRPr="0070313C" w:rsidTr="005F4E14">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5F4E1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5F4E1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5F4E1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438" w:rsidRPr="006401C5" w:rsidRDefault="00A27438" w:rsidP="005F4E1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7438" w:rsidRPr="006401C5" w:rsidRDefault="00A27438" w:rsidP="005F4E1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A27438" w:rsidRPr="0070313C" w:rsidRDefault="00A27438" w:rsidP="005F4E14">
            <w:pPr>
              <w:jc w:val="center"/>
              <w:rPr>
                <w:b/>
                <w:bCs/>
                <w:color w:val="000000"/>
                <w:sz w:val="20"/>
              </w:rPr>
            </w:pPr>
            <w:r w:rsidRPr="0070313C">
              <w:rPr>
                <w:b/>
                <w:bCs/>
                <w:color w:val="000000"/>
                <w:sz w:val="20"/>
              </w:rPr>
              <w:t>Сумма</w:t>
            </w:r>
          </w:p>
        </w:tc>
      </w:tr>
      <w:tr w:rsidR="00A27438" w:rsidRPr="001300C4" w:rsidTr="005F4E14">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A27438" w:rsidRPr="006401C5" w:rsidRDefault="00A27438" w:rsidP="005F4E14">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A27438" w:rsidRPr="006401C5" w:rsidRDefault="00A27438" w:rsidP="005F4E14">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5F4E14">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5F4E14">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A27438" w:rsidRPr="006401C5" w:rsidRDefault="00A27438" w:rsidP="005F4E14">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A27438" w:rsidRPr="00B21F03" w:rsidRDefault="00A27438" w:rsidP="005F4E14">
            <w:pPr>
              <w:jc w:val="center"/>
              <w:rPr>
                <w:color w:val="000000"/>
                <w:sz w:val="20"/>
                <w:lang w:val="kk-KZ"/>
              </w:rPr>
            </w:pPr>
          </w:p>
        </w:tc>
      </w:tr>
      <w:tr w:rsidR="00A27438" w:rsidRPr="001300C4" w:rsidTr="005F4E14">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438" w:rsidRPr="006401C5" w:rsidRDefault="00A27438" w:rsidP="005F4E14">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A27438" w:rsidRPr="006401C5" w:rsidRDefault="00A27438" w:rsidP="005F4E14">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A27438" w:rsidRPr="006401C5" w:rsidRDefault="00A27438" w:rsidP="005F4E14">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A27438" w:rsidRPr="006401C5" w:rsidRDefault="00A27438" w:rsidP="005F4E14">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438" w:rsidRPr="006401C5" w:rsidRDefault="00A27438" w:rsidP="005F4E14">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A27438" w:rsidRPr="00C70B8A" w:rsidRDefault="00A27438" w:rsidP="005F4E14">
            <w:pPr>
              <w:jc w:val="center"/>
              <w:rPr>
                <w:b/>
                <w:color w:val="000000"/>
                <w:sz w:val="20"/>
                <w:lang w:val="kk-KZ"/>
              </w:rPr>
            </w:pPr>
          </w:p>
        </w:tc>
      </w:tr>
      <w:tr w:rsidR="00A27438" w:rsidRPr="0070313C" w:rsidTr="005F4E14">
        <w:tblPrEx>
          <w:tblBorders>
            <w:top w:val="single" w:sz="4" w:space="0" w:color="auto"/>
          </w:tblBorders>
          <w:tblLook w:val="0000"/>
        </w:tblPrEx>
        <w:trPr>
          <w:trHeight w:val="100"/>
        </w:trPr>
        <w:tc>
          <w:tcPr>
            <w:tcW w:w="9747" w:type="dxa"/>
            <w:gridSpan w:val="6"/>
          </w:tcPr>
          <w:p w:rsidR="00A27438" w:rsidRPr="0070313C" w:rsidRDefault="00A27438" w:rsidP="005F4E14">
            <w:pPr>
              <w:pStyle w:val="a3"/>
              <w:tabs>
                <w:tab w:val="left" w:pos="360"/>
                <w:tab w:val="left" w:pos="540"/>
              </w:tabs>
              <w:spacing w:after="120"/>
              <w:rPr>
                <w:b/>
                <w:i/>
                <w:sz w:val="20"/>
                <w:szCs w:val="20"/>
                <w:lang w:val="kk-KZ"/>
              </w:rPr>
            </w:pPr>
          </w:p>
        </w:tc>
      </w:tr>
    </w:tbl>
    <w:p w:rsidR="00A27438" w:rsidRPr="006401C5" w:rsidRDefault="00A27438" w:rsidP="00A27438">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A27438" w:rsidRDefault="00A27438" w:rsidP="00A27438">
      <w:pPr>
        <w:pStyle w:val="a3"/>
        <w:shd w:val="clear" w:color="auto" w:fill="FFFFFF"/>
        <w:jc w:val="both"/>
        <w:textAlignment w:val="baseline"/>
        <w:rPr>
          <w:b/>
          <w:sz w:val="20"/>
          <w:szCs w:val="20"/>
        </w:rPr>
      </w:pPr>
      <w:r>
        <w:rPr>
          <w:b/>
          <w:sz w:val="20"/>
          <w:szCs w:val="20"/>
        </w:rPr>
        <w:t xml:space="preserve">     </w:t>
      </w: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pStyle w:val="ab"/>
        <w:jc w:val="right"/>
        <w:rPr>
          <w:rFonts w:ascii="Times New Roman" w:hAnsi="Times New Roman"/>
          <w:sz w:val="22"/>
          <w:szCs w:val="22"/>
        </w:rPr>
      </w:pPr>
    </w:p>
    <w:p w:rsidR="00A27438" w:rsidRDefault="00A27438" w:rsidP="00A27438">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sectPr w:rsidR="007F537D"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7AB"/>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2F9B"/>
    <w:rsid w:val="003552CD"/>
    <w:rsid w:val="003559DD"/>
    <w:rsid w:val="00357EB5"/>
    <w:rsid w:val="00360B24"/>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3AF"/>
    <w:rsid w:val="004B0956"/>
    <w:rsid w:val="004B0B6C"/>
    <w:rsid w:val="004B43B6"/>
    <w:rsid w:val="004C4EBE"/>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04A1B"/>
    <w:rsid w:val="00717E5E"/>
    <w:rsid w:val="00724DA7"/>
    <w:rsid w:val="0072511A"/>
    <w:rsid w:val="00726011"/>
    <w:rsid w:val="00727681"/>
    <w:rsid w:val="00727B11"/>
    <w:rsid w:val="007300F5"/>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279C"/>
    <w:rsid w:val="007D5332"/>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44B4"/>
    <w:rsid w:val="00835862"/>
    <w:rsid w:val="00835C75"/>
    <w:rsid w:val="008400FC"/>
    <w:rsid w:val="00840F94"/>
    <w:rsid w:val="008424F2"/>
    <w:rsid w:val="008436C9"/>
    <w:rsid w:val="00845045"/>
    <w:rsid w:val="00852E90"/>
    <w:rsid w:val="0086468B"/>
    <w:rsid w:val="00864D66"/>
    <w:rsid w:val="00867932"/>
    <w:rsid w:val="00872E2B"/>
    <w:rsid w:val="0087507C"/>
    <w:rsid w:val="0087756D"/>
    <w:rsid w:val="0087796A"/>
    <w:rsid w:val="00880029"/>
    <w:rsid w:val="00880A1B"/>
    <w:rsid w:val="00884F64"/>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2394"/>
    <w:rsid w:val="009225AA"/>
    <w:rsid w:val="0093007A"/>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0C0A"/>
    <w:rsid w:val="00AD341D"/>
    <w:rsid w:val="00AF001C"/>
    <w:rsid w:val="00AF0C77"/>
    <w:rsid w:val="00AF1FA0"/>
    <w:rsid w:val="00AF2BB8"/>
    <w:rsid w:val="00B066D7"/>
    <w:rsid w:val="00B066FA"/>
    <w:rsid w:val="00B108D4"/>
    <w:rsid w:val="00B1165F"/>
    <w:rsid w:val="00B2151A"/>
    <w:rsid w:val="00B23847"/>
    <w:rsid w:val="00B2471F"/>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76593"/>
    <w:rsid w:val="00B820D5"/>
    <w:rsid w:val="00B90206"/>
    <w:rsid w:val="00B93E08"/>
    <w:rsid w:val="00B95C8A"/>
    <w:rsid w:val="00B96023"/>
    <w:rsid w:val="00BA2145"/>
    <w:rsid w:val="00BA40D7"/>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C00EBB"/>
    <w:rsid w:val="00C013EE"/>
    <w:rsid w:val="00C0318A"/>
    <w:rsid w:val="00C035F2"/>
    <w:rsid w:val="00C041A6"/>
    <w:rsid w:val="00C10B74"/>
    <w:rsid w:val="00C12295"/>
    <w:rsid w:val="00C128BF"/>
    <w:rsid w:val="00C14491"/>
    <w:rsid w:val="00C16E8A"/>
    <w:rsid w:val="00C16FA6"/>
    <w:rsid w:val="00C302B1"/>
    <w:rsid w:val="00C32980"/>
    <w:rsid w:val="00C339B9"/>
    <w:rsid w:val="00C35604"/>
    <w:rsid w:val="00C375D8"/>
    <w:rsid w:val="00C37B5C"/>
    <w:rsid w:val="00C41281"/>
    <w:rsid w:val="00C422CA"/>
    <w:rsid w:val="00C426D6"/>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5BFE"/>
    <w:rsid w:val="00D101D7"/>
    <w:rsid w:val="00D12005"/>
    <w:rsid w:val="00D12A2A"/>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13E55-C800-4CAC-924F-D24CA0AD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4558</TotalTime>
  <Pages>17</Pages>
  <Words>8394</Words>
  <Characters>47851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575</cp:revision>
  <cp:lastPrinted>2021-01-29T06:07:00Z</cp:lastPrinted>
  <dcterms:created xsi:type="dcterms:W3CDTF">2017-02-20T06:30:00Z</dcterms:created>
  <dcterms:modified xsi:type="dcterms:W3CDTF">2021-02-01T10:43:00Z</dcterms:modified>
</cp:coreProperties>
</file>