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2B2207">
        <w:rPr>
          <w:sz w:val="24"/>
          <w:szCs w:val="24"/>
        </w:rPr>
        <w:t>70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2B2207">
        <w:rPr>
          <w:sz w:val="24"/>
          <w:szCs w:val="24"/>
        </w:rPr>
        <w:t>28</w:t>
      </w:r>
      <w:r>
        <w:rPr>
          <w:sz w:val="24"/>
          <w:szCs w:val="24"/>
        </w:rPr>
        <w:t xml:space="preserve"> </w:t>
      </w:r>
      <w:r w:rsidR="0086468B">
        <w:rPr>
          <w:sz w:val="24"/>
          <w:szCs w:val="24"/>
        </w:rPr>
        <w:t>ок</w:t>
      </w:r>
      <w:r w:rsidR="00B55EAC">
        <w:rPr>
          <w:sz w:val="24"/>
          <w:szCs w:val="24"/>
        </w:rPr>
        <w:t>тября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8D6DE3" w:rsidRPr="00C0318A" w:rsidTr="00812D0D">
        <w:trPr>
          <w:trHeight w:val="1347"/>
        </w:trPr>
        <w:tc>
          <w:tcPr>
            <w:tcW w:w="567" w:type="dxa"/>
            <w:vAlign w:val="center"/>
          </w:tcPr>
          <w:p w:rsidR="008D6DE3" w:rsidRPr="00C0318A" w:rsidRDefault="008D6DE3"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B55EAC" w:rsidRPr="00D343D9" w:rsidRDefault="00812D0D" w:rsidP="00F756A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Реагент для определения </w:t>
            </w:r>
            <w:proofErr w:type="spellStart"/>
            <w:r w:rsidR="00D343D9">
              <w:rPr>
                <w:rFonts w:ascii="Times New Roman" w:hAnsi="Times New Roman" w:cs="Times New Roman"/>
                <w:color w:val="000000"/>
                <w:sz w:val="24"/>
                <w:szCs w:val="24"/>
                <w:lang w:val="en-US"/>
              </w:rPr>
              <w:t>Actin</w:t>
            </w:r>
            <w:proofErr w:type="spellEnd"/>
            <w:r w:rsidR="00D343D9" w:rsidRPr="00D343D9">
              <w:rPr>
                <w:rFonts w:ascii="Times New Roman" w:hAnsi="Times New Roman" w:cs="Times New Roman"/>
                <w:color w:val="000000"/>
                <w:sz w:val="24"/>
                <w:szCs w:val="24"/>
              </w:rPr>
              <w:t xml:space="preserve"> </w:t>
            </w:r>
            <w:r w:rsidR="00D343D9">
              <w:rPr>
                <w:rFonts w:ascii="Times New Roman" w:hAnsi="Times New Roman" w:cs="Times New Roman"/>
                <w:color w:val="000000"/>
                <w:sz w:val="24"/>
                <w:szCs w:val="24"/>
                <w:lang w:val="en-US"/>
              </w:rPr>
              <w:t>FC</w:t>
            </w:r>
            <w:r w:rsidR="00D343D9" w:rsidRPr="00D343D9">
              <w:rPr>
                <w:rFonts w:ascii="Times New Roman" w:hAnsi="Times New Roman" w:cs="Times New Roman"/>
                <w:color w:val="000000"/>
                <w:sz w:val="24"/>
                <w:szCs w:val="24"/>
              </w:rPr>
              <w:t xml:space="preserve"> 10</w:t>
            </w:r>
            <w:r w:rsidR="00D343D9">
              <w:rPr>
                <w:rFonts w:ascii="Times New Roman" w:hAnsi="Times New Roman" w:cs="Times New Roman"/>
                <w:color w:val="000000"/>
                <w:sz w:val="24"/>
                <w:szCs w:val="24"/>
              </w:rPr>
              <w:t>х2 мл (400 тестов)</w:t>
            </w:r>
          </w:p>
        </w:tc>
        <w:tc>
          <w:tcPr>
            <w:tcW w:w="7087" w:type="dxa"/>
            <w:vAlign w:val="center"/>
          </w:tcPr>
          <w:p w:rsidR="00B55EAC" w:rsidRPr="00D343D9" w:rsidRDefault="00D343D9" w:rsidP="00CB63A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автоматический </w:t>
            </w:r>
            <w:proofErr w:type="spellStart"/>
            <w:r>
              <w:rPr>
                <w:rFonts w:ascii="Times New Roman" w:hAnsi="Times New Roman" w:cs="Times New Roman"/>
                <w:color w:val="000000"/>
                <w:sz w:val="24"/>
                <w:szCs w:val="24"/>
              </w:rPr>
              <w:t>коагулометр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Sysmex</w:t>
            </w:r>
            <w:proofErr w:type="spellEnd"/>
            <w:r w:rsidRPr="00D343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СА 1500. Производства </w:t>
            </w:r>
            <w:r>
              <w:rPr>
                <w:rFonts w:ascii="Times New Roman" w:hAnsi="Times New Roman" w:cs="Times New Roman"/>
                <w:color w:val="000000"/>
                <w:sz w:val="24"/>
                <w:szCs w:val="24"/>
                <w:lang w:val="en-US"/>
              </w:rPr>
              <w:t>Siemens</w:t>
            </w:r>
            <w:r w:rsidRPr="00D343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калибровкой и установкой на приборе.</w:t>
            </w:r>
          </w:p>
        </w:tc>
        <w:tc>
          <w:tcPr>
            <w:tcW w:w="993" w:type="dxa"/>
            <w:vAlign w:val="center"/>
          </w:tcPr>
          <w:p w:rsidR="008D6DE3" w:rsidRPr="00C0318A" w:rsidRDefault="00D343D9" w:rsidP="00C2254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упак</w:t>
            </w:r>
            <w:proofErr w:type="spellEnd"/>
          </w:p>
        </w:tc>
        <w:tc>
          <w:tcPr>
            <w:tcW w:w="708" w:type="dxa"/>
            <w:vAlign w:val="center"/>
          </w:tcPr>
          <w:p w:rsidR="008D6DE3" w:rsidRPr="00C0318A" w:rsidRDefault="00D343D9"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6" w:type="dxa"/>
            <w:vAlign w:val="center"/>
          </w:tcPr>
          <w:p w:rsidR="008D6DE3" w:rsidRPr="00C0318A" w:rsidRDefault="00D343D9"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22 240</w:t>
            </w:r>
          </w:p>
        </w:tc>
        <w:tc>
          <w:tcPr>
            <w:tcW w:w="1417" w:type="dxa"/>
            <w:vAlign w:val="center"/>
          </w:tcPr>
          <w:p w:rsidR="008D6DE3" w:rsidRPr="00C0318A" w:rsidRDefault="00D343D9" w:rsidP="00C2254F">
            <w:pPr>
              <w:jc w:val="center"/>
              <w:rPr>
                <w:rFonts w:ascii="Times New Roman" w:hAnsi="Times New Roman" w:cs="Times New Roman"/>
                <w:sz w:val="24"/>
                <w:szCs w:val="24"/>
              </w:rPr>
            </w:pPr>
            <w:r>
              <w:rPr>
                <w:rFonts w:ascii="Times New Roman" w:hAnsi="Times New Roman" w:cs="Times New Roman"/>
                <w:sz w:val="24"/>
                <w:szCs w:val="24"/>
              </w:rPr>
              <w:t>444 800</w:t>
            </w:r>
          </w:p>
        </w:tc>
      </w:tr>
      <w:tr w:rsidR="00C62375" w:rsidRPr="00A27FCD" w:rsidTr="00CA1BFF">
        <w:tc>
          <w:tcPr>
            <w:tcW w:w="567" w:type="dxa"/>
            <w:vAlign w:val="center"/>
          </w:tcPr>
          <w:p w:rsidR="00C62375" w:rsidRDefault="00C62375" w:rsidP="00C2254F">
            <w:pPr>
              <w:jc w:val="center"/>
              <w:rPr>
                <w:rFonts w:ascii="Times New Roman" w:hAnsi="Times New Roman" w:cs="Times New Roman"/>
                <w:color w:val="000000"/>
                <w:sz w:val="20"/>
                <w:szCs w:val="20"/>
              </w:rPr>
            </w:pPr>
          </w:p>
        </w:tc>
        <w:tc>
          <w:tcPr>
            <w:tcW w:w="3686"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C62375" w:rsidRDefault="00C62375" w:rsidP="00857B6A">
            <w:pPr>
              <w:rPr>
                <w:rFonts w:ascii="Times New Roman" w:hAnsi="Times New Roman" w:cs="Times New Roman"/>
              </w:rPr>
            </w:pPr>
          </w:p>
        </w:tc>
        <w:tc>
          <w:tcPr>
            <w:tcW w:w="993" w:type="dxa"/>
            <w:vAlign w:val="center"/>
          </w:tcPr>
          <w:p w:rsidR="00C62375" w:rsidRDefault="00C62375" w:rsidP="00C2254F">
            <w:pPr>
              <w:jc w:val="center"/>
              <w:rPr>
                <w:rFonts w:ascii="Times New Roman" w:hAnsi="Times New Roman" w:cs="Times New Roman"/>
                <w:color w:val="000000"/>
                <w:sz w:val="20"/>
                <w:szCs w:val="20"/>
              </w:rPr>
            </w:pPr>
          </w:p>
        </w:tc>
        <w:tc>
          <w:tcPr>
            <w:tcW w:w="708" w:type="dxa"/>
            <w:vAlign w:val="center"/>
          </w:tcPr>
          <w:p w:rsidR="00C62375" w:rsidRDefault="00C62375" w:rsidP="00C2254F">
            <w:pPr>
              <w:jc w:val="center"/>
              <w:rPr>
                <w:rFonts w:ascii="Times New Roman" w:hAnsi="Times New Roman" w:cs="Times New Roman"/>
                <w:color w:val="000000"/>
                <w:sz w:val="20"/>
                <w:szCs w:val="20"/>
              </w:rPr>
            </w:pPr>
          </w:p>
        </w:tc>
        <w:tc>
          <w:tcPr>
            <w:tcW w:w="1276" w:type="dxa"/>
            <w:vAlign w:val="center"/>
          </w:tcPr>
          <w:p w:rsidR="00C62375" w:rsidRDefault="00C62375" w:rsidP="00B513E0">
            <w:pPr>
              <w:jc w:val="center"/>
              <w:rPr>
                <w:rFonts w:ascii="Times New Roman" w:hAnsi="Times New Roman" w:cs="Times New Roman"/>
                <w:color w:val="000000"/>
                <w:sz w:val="20"/>
                <w:szCs w:val="20"/>
              </w:rPr>
            </w:pPr>
          </w:p>
        </w:tc>
        <w:tc>
          <w:tcPr>
            <w:tcW w:w="1417" w:type="dxa"/>
            <w:vAlign w:val="center"/>
          </w:tcPr>
          <w:p w:rsidR="00C62375" w:rsidRPr="00CA1BFF" w:rsidRDefault="00D343D9" w:rsidP="00C2254F">
            <w:pPr>
              <w:jc w:val="center"/>
              <w:rPr>
                <w:rFonts w:ascii="Times New Roman" w:hAnsi="Times New Roman" w:cs="Times New Roman"/>
                <w:b/>
                <w:sz w:val="24"/>
                <w:szCs w:val="24"/>
              </w:rPr>
            </w:pPr>
            <w:r>
              <w:rPr>
                <w:rFonts w:ascii="Times New Roman" w:hAnsi="Times New Roman" w:cs="Times New Roman"/>
                <w:b/>
                <w:sz w:val="24"/>
                <w:szCs w:val="24"/>
              </w:rPr>
              <w:t>444 800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2B2207">
        <w:rPr>
          <w:spacing w:val="2"/>
        </w:rPr>
        <w:t>29</w:t>
      </w:r>
      <w:r w:rsidR="00343473">
        <w:rPr>
          <w:spacing w:val="2"/>
        </w:rPr>
        <w:t xml:space="preserve"> ок</w:t>
      </w:r>
      <w:r w:rsidR="00824327">
        <w:rPr>
          <w:spacing w:val="2"/>
        </w:rPr>
        <w:t>тября</w:t>
      </w:r>
      <w:r w:rsidR="00132808">
        <w:rPr>
          <w:spacing w:val="2"/>
        </w:rPr>
        <w:t xml:space="preserve"> </w:t>
      </w:r>
      <w:r w:rsidR="00071DCE">
        <w:rPr>
          <w:spacing w:val="2"/>
        </w:rPr>
        <w:t>до</w:t>
      </w:r>
      <w:r w:rsidRPr="00AF0FB2">
        <w:rPr>
          <w:spacing w:val="2"/>
        </w:rPr>
        <w:t xml:space="preserve"> </w:t>
      </w:r>
      <w:r w:rsidR="002B2207">
        <w:rPr>
          <w:spacing w:val="2"/>
        </w:rPr>
        <w:t>5</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B2207">
        <w:rPr>
          <w:spacing w:val="2"/>
        </w:rPr>
        <w:t>5</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2B2207">
        <w:rPr>
          <w:spacing w:val="2"/>
        </w:rPr>
        <w:t>5</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9</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350</cp:revision>
  <cp:lastPrinted>2019-08-28T09:42:00Z</cp:lastPrinted>
  <dcterms:created xsi:type="dcterms:W3CDTF">2017-02-20T06:30:00Z</dcterms:created>
  <dcterms:modified xsi:type="dcterms:W3CDTF">2019-10-28T04:22:00Z</dcterms:modified>
</cp:coreProperties>
</file>