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6F79BD">
        <w:rPr>
          <w:sz w:val="24"/>
          <w:szCs w:val="24"/>
        </w:rPr>
        <w:t>61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5F2569">
        <w:rPr>
          <w:sz w:val="24"/>
          <w:szCs w:val="24"/>
        </w:rPr>
        <w:t>1</w:t>
      </w:r>
      <w:r w:rsidR="00F407B3">
        <w:rPr>
          <w:sz w:val="24"/>
          <w:szCs w:val="24"/>
        </w:rPr>
        <w:t>6</w:t>
      </w:r>
      <w:r>
        <w:rPr>
          <w:sz w:val="24"/>
          <w:szCs w:val="24"/>
        </w:rPr>
        <w:t xml:space="preserve"> </w:t>
      </w:r>
      <w:r w:rsidR="00084464">
        <w:rPr>
          <w:sz w:val="24"/>
          <w:szCs w:val="24"/>
        </w:rPr>
        <w:t>августа</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576DB" w:rsidRDefault="00C576DB" w:rsidP="00057552">
      <w:pPr>
        <w:pStyle w:val="a3"/>
        <w:numPr>
          <w:ilvl w:val="0"/>
          <w:numId w:val="6"/>
        </w:numPr>
        <w:shd w:val="clear" w:color="auto" w:fill="FFFFFF"/>
        <w:spacing w:before="0" w:beforeAutospacing="0" w:after="0" w:afterAutospacing="0"/>
        <w:jc w:val="both"/>
        <w:textAlignment w:val="baseline"/>
        <w:rPr>
          <w:spacing w:val="2"/>
          <w:lang w:val="kk-KZ"/>
        </w:rPr>
      </w:pPr>
    </w:p>
    <w:tbl>
      <w:tblPr>
        <w:tblStyle w:val="a9"/>
        <w:tblW w:w="14849" w:type="dxa"/>
        <w:tblInd w:w="1005" w:type="dxa"/>
        <w:tblLook w:val="04A0"/>
      </w:tblPr>
      <w:tblGrid>
        <w:gridCol w:w="804"/>
        <w:gridCol w:w="1560"/>
        <w:gridCol w:w="7761"/>
        <w:gridCol w:w="1153"/>
        <w:gridCol w:w="758"/>
        <w:gridCol w:w="1224"/>
        <w:gridCol w:w="1589"/>
      </w:tblGrid>
      <w:tr w:rsidR="00C576DB" w:rsidRPr="0019563E" w:rsidTr="00F91667">
        <w:tc>
          <w:tcPr>
            <w:tcW w:w="80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1560"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7761"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53"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758"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22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589"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F91667" w:rsidRPr="00A27FCD" w:rsidTr="00F91667">
        <w:tc>
          <w:tcPr>
            <w:tcW w:w="804" w:type="dxa"/>
            <w:vAlign w:val="center"/>
          </w:tcPr>
          <w:p w:rsidR="00F91667" w:rsidRPr="00A33634"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60" w:type="dxa"/>
            <w:vAlign w:val="center"/>
          </w:tcPr>
          <w:p w:rsidR="00F91667" w:rsidRPr="00F91667" w:rsidRDefault="00F91667" w:rsidP="00F91667">
            <w:pPr>
              <w:jc w:val="center"/>
              <w:rPr>
                <w:rFonts w:ascii="Times New Roman" w:hAnsi="Times New Roman" w:cs="Times New Roman"/>
                <w:color w:val="000000"/>
              </w:rPr>
            </w:pPr>
            <w:r w:rsidRPr="00F91667">
              <w:rPr>
                <w:rFonts w:ascii="Times New Roman" w:hAnsi="Times New Roman" w:cs="Times New Roman"/>
                <w:color w:val="000000"/>
              </w:rPr>
              <w:t>Перчатки   латексные стерильные</w:t>
            </w:r>
          </w:p>
        </w:tc>
        <w:tc>
          <w:tcPr>
            <w:tcW w:w="7761" w:type="dxa"/>
            <w:vAlign w:val="bottom"/>
          </w:tcPr>
          <w:p w:rsidR="00F91667" w:rsidRPr="00F91667" w:rsidRDefault="00F91667" w:rsidP="00C035F2">
            <w:pPr>
              <w:rPr>
                <w:rFonts w:ascii="Times New Roman" w:hAnsi="Times New Roman" w:cs="Times New Roman"/>
                <w:color w:val="000000"/>
              </w:rPr>
            </w:pPr>
            <w:r w:rsidRPr="00F91667">
              <w:rPr>
                <w:rFonts w:ascii="Times New Roman" w:hAnsi="Times New Roman" w:cs="Times New Roman"/>
                <w:color w:val="000000"/>
              </w:rPr>
              <w:t xml:space="preserve">Перчатки </w:t>
            </w:r>
            <w:proofErr w:type="spellStart"/>
            <w:r w:rsidRPr="00F91667">
              <w:rPr>
                <w:rFonts w:ascii="Times New Roman" w:hAnsi="Times New Roman" w:cs="Times New Roman"/>
                <w:color w:val="000000"/>
              </w:rPr>
              <w:t>неопреновые</w:t>
            </w:r>
            <w:proofErr w:type="gramStart"/>
            <w:r w:rsidRPr="00F91667">
              <w:rPr>
                <w:rFonts w:ascii="Times New Roman" w:hAnsi="Times New Roman" w:cs="Times New Roman"/>
                <w:color w:val="000000"/>
              </w:rPr>
              <w:t>,х</w:t>
            </w:r>
            <w:proofErr w:type="gramEnd"/>
            <w:r w:rsidRPr="00F91667">
              <w:rPr>
                <w:rFonts w:ascii="Times New Roman" w:hAnsi="Times New Roman" w:cs="Times New Roman"/>
                <w:color w:val="000000"/>
              </w:rPr>
              <w:t>ирургические</w:t>
            </w:r>
            <w:proofErr w:type="spellEnd"/>
            <w:r w:rsidRPr="00F91667">
              <w:rPr>
                <w:rFonts w:ascii="Times New Roman" w:hAnsi="Times New Roman" w:cs="Times New Roman"/>
                <w:color w:val="000000"/>
              </w:rPr>
              <w:t xml:space="preserve">  из</w:t>
            </w:r>
            <w:r w:rsidR="00C035F2">
              <w:rPr>
                <w:rFonts w:ascii="Times New Roman" w:hAnsi="Times New Roman" w:cs="Times New Roman"/>
                <w:color w:val="000000"/>
              </w:rPr>
              <w:t xml:space="preserve"> </w:t>
            </w:r>
            <w:proofErr w:type="spellStart"/>
            <w:r w:rsidR="00C035F2">
              <w:rPr>
                <w:rFonts w:ascii="Times New Roman" w:hAnsi="Times New Roman" w:cs="Times New Roman"/>
                <w:color w:val="000000"/>
              </w:rPr>
              <w:t>полихлорнеопренового</w:t>
            </w:r>
            <w:proofErr w:type="spellEnd"/>
            <w:r w:rsidR="00C035F2">
              <w:rPr>
                <w:rFonts w:ascii="Times New Roman" w:hAnsi="Times New Roman" w:cs="Times New Roman"/>
                <w:color w:val="000000"/>
              </w:rPr>
              <w:t xml:space="preserve"> латекса (</w:t>
            </w:r>
            <w:r w:rsidRPr="00F91667">
              <w:rPr>
                <w:rFonts w:ascii="Times New Roman" w:hAnsi="Times New Roman" w:cs="Times New Roman"/>
                <w:color w:val="000000"/>
              </w:rPr>
              <w:t>NON LATEX),</w:t>
            </w:r>
            <w:r w:rsidR="00C035F2">
              <w:rPr>
                <w:rFonts w:ascii="Times New Roman" w:hAnsi="Times New Roman" w:cs="Times New Roman"/>
                <w:color w:val="000000"/>
              </w:rPr>
              <w:t xml:space="preserve"> </w:t>
            </w:r>
            <w:r w:rsidRPr="00F91667">
              <w:rPr>
                <w:rFonts w:ascii="Times New Roman" w:hAnsi="Times New Roman" w:cs="Times New Roman"/>
                <w:color w:val="000000"/>
              </w:rPr>
              <w:t>стерильные,</w:t>
            </w:r>
            <w:r w:rsidR="00C035F2">
              <w:rPr>
                <w:rFonts w:ascii="Times New Roman" w:hAnsi="Times New Roman" w:cs="Times New Roman"/>
                <w:color w:val="000000"/>
              </w:rPr>
              <w:t xml:space="preserve"> </w:t>
            </w:r>
            <w:proofErr w:type="spellStart"/>
            <w:r w:rsidRPr="00F91667">
              <w:rPr>
                <w:rFonts w:ascii="Times New Roman" w:hAnsi="Times New Roman" w:cs="Times New Roman"/>
                <w:color w:val="000000"/>
              </w:rPr>
              <w:t>текстирурированные</w:t>
            </w:r>
            <w:proofErr w:type="spellEnd"/>
            <w:r w:rsidRPr="00F91667">
              <w:rPr>
                <w:rFonts w:ascii="Times New Roman" w:hAnsi="Times New Roman" w:cs="Times New Roman"/>
                <w:color w:val="000000"/>
              </w:rPr>
              <w:t>,</w:t>
            </w:r>
            <w:r w:rsidR="00C035F2">
              <w:rPr>
                <w:rFonts w:ascii="Times New Roman" w:hAnsi="Times New Roman" w:cs="Times New Roman"/>
                <w:color w:val="000000"/>
              </w:rPr>
              <w:t xml:space="preserve"> </w:t>
            </w:r>
            <w:proofErr w:type="spellStart"/>
            <w:r w:rsidRPr="00F91667">
              <w:rPr>
                <w:rFonts w:ascii="Times New Roman" w:hAnsi="Times New Roman" w:cs="Times New Roman"/>
                <w:color w:val="000000"/>
              </w:rPr>
              <w:t>полиизопре</w:t>
            </w:r>
            <w:r w:rsidR="00C035F2">
              <w:rPr>
                <w:rFonts w:ascii="Times New Roman" w:hAnsi="Times New Roman" w:cs="Times New Roman"/>
                <w:color w:val="000000"/>
              </w:rPr>
              <w:t>новые</w:t>
            </w:r>
            <w:proofErr w:type="spellEnd"/>
            <w:r w:rsidR="00C035F2">
              <w:rPr>
                <w:rFonts w:ascii="Times New Roman" w:hAnsi="Times New Roman" w:cs="Times New Roman"/>
                <w:color w:val="000000"/>
              </w:rPr>
              <w:t xml:space="preserve"> со средней степенью риска</w:t>
            </w:r>
            <w:r w:rsidRPr="00F91667">
              <w:rPr>
                <w:rFonts w:ascii="Times New Roman" w:hAnsi="Times New Roman" w:cs="Times New Roman"/>
                <w:color w:val="000000"/>
              </w:rPr>
              <w:t>,</w:t>
            </w:r>
            <w:r w:rsidR="00C035F2">
              <w:rPr>
                <w:rFonts w:ascii="Times New Roman" w:hAnsi="Times New Roman" w:cs="Times New Roman"/>
                <w:color w:val="000000"/>
              </w:rPr>
              <w:t xml:space="preserve"> </w:t>
            </w:r>
            <w:r w:rsidRPr="00F91667">
              <w:rPr>
                <w:rFonts w:ascii="Times New Roman" w:hAnsi="Times New Roman" w:cs="Times New Roman"/>
                <w:color w:val="000000"/>
              </w:rPr>
              <w:t>анатомической правильной   формы с расположением  большого пальца в направлении ладони.</w:t>
            </w:r>
            <w:r w:rsidR="00C035F2">
              <w:rPr>
                <w:rFonts w:ascii="Times New Roman" w:hAnsi="Times New Roman" w:cs="Times New Roman"/>
                <w:color w:val="000000"/>
              </w:rPr>
              <w:t xml:space="preserve"> </w:t>
            </w:r>
            <w:r w:rsidRPr="00F91667">
              <w:rPr>
                <w:rFonts w:ascii="Times New Roman" w:hAnsi="Times New Roman" w:cs="Times New Roman"/>
                <w:color w:val="000000"/>
              </w:rPr>
              <w:t>Длина перчаток не менее 310мм.</w:t>
            </w:r>
            <w:r w:rsidR="00C035F2">
              <w:rPr>
                <w:rFonts w:ascii="Times New Roman" w:hAnsi="Times New Roman" w:cs="Times New Roman"/>
                <w:color w:val="000000"/>
              </w:rPr>
              <w:t xml:space="preserve"> </w:t>
            </w:r>
            <w:r w:rsidRPr="00F91667">
              <w:rPr>
                <w:rFonts w:ascii="Times New Roman" w:hAnsi="Times New Roman" w:cs="Times New Roman"/>
                <w:color w:val="000000"/>
              </w:rPr>
              <w:t xml:space="preserve">Внутренняя и внешняя поверхность  </w:t>
            </w:r>
            <w:proofErr w:type="gramStart"/>
            <w:r w:rsidRPr="00F91667">
              <w:rPr>
                <w:rFonts w:ascii="Times New Roman" w:hAnsi="Times New Roman" w:cs="Times New Roman"/>
                <w:color w:val="000000"/>
              </w:rPr>
              <w:t>обработаны</w:t>
            </w:r>
            <w:proofErr w:type="gramEnd"/>
            <w:r w:rsidRPr="00F91667">
              <w:rPr>
                <w:rFonts w:ascii="Times New Roman" w:hAnsi="Times New Roman" w:cs="Times New Roman"/>
                <w:color w:val="000000"/>
              </w:rPr>
              <w:t xml:space="preserve"> силиконом соответствует стандарту</w:t>
            </w:r>
            <w:r w:rsidR="00C035F2">
              <w:rPr>
                <w:rFonts w:ascii="Times New Roman" w:hAnsi="Times New Roman" w:cs="Times New Roman"/>
                <w:color w:val="000000"/>
              </w:rPr>
              <w:t xml:space="preserve"> </w:t>
            </w:r>
            <w:r w:rsidRPr="00F91667">
              <w:rPr>
                <w:rFonts w:ascii="Times New Roman" w:hAnsi="Times New Roman" w:cs="Times New Roman"/>
                <w:color w:val="000000"/>
              </w:rPr>
              <w:t>ЕN 455,556 .</w:t>
            </w:r>
            <w:r w:rsidR="00C035F2">
              <w:rPr>
                <w:rFonts w:ascii="Times New Roman" w:hAnsi="Times New Roman" w:cs="Times New Roman"/>
                <w:color w:val="000000"/>
              </w:rPr>
              <w:t xml:space="preserve"> </w:t>
            </w:r>
            <w:r w:rsidRPr="00F91667">
              <w:rPr>
                <w:rFonts w:ascii="Times New Roman" w:hAnsi="Times New Roman" w:cs="Times New Roman"/>
                <w:color w:val="000000"/>
              </w:rPr>
              <w:t>Размер</w:t>
            </w:r>
            <w:r w:rsidR="00C035F2">
              <w:rPr>
                <w:rFonts w:ascii="Times New Roman" w:hAnsi="Times New Roman" w:cs="Times New Roman"/>
                <w:color w:val="000000"/>
              </w:rPr>
              <w:t xml:space="preserve"> </w:t>
            </w:r>
            <w:r w:rsidRPr="00F91667">
              <w:rPr>
                <w:rFonts w:ascii="Times New Roman" w:hAnsi="Times New Roman" w:cs="Times New Roman"/>
                <w:color w:val="000000"/>
              </w:rPr>
              <w:t>№</w:t>
            </w:r>
            <w:r w:rsidR="00C035F2">
              <w:rPr>
                <w:rFonts w:ascii="Times New Roman" w:hAnsi="Times New Roman" w:cs="Times New Roman"/>
                <w:color w:val="000000"/>
              </w:rPr>
              <w:t xml:space="preserve"> </w:t>
            </w:r>
            <w:r w:rsidRPr="00F91667">
              <w:rPr>
                <w:rFonts w:ascii="Times New Roman" w:hAnsi="Times New Roman" w:cs="Times New Roman"/>
                <w:color w:val="000000"/>
              </w:rPr>
              <w:t>7</w:t>
            </w:r>
            <w:r w:rsidR="00C035F2">
              <w:rPr>
                <w:rFonts w:ascii="Times New Roman" w:hAnsi="Times New Roman" w:cs="Times New Roman"/>
                <w:color w:val="000000"/>
              </w:rPr>
              <w:t>.</w:t>
            </w:r>
          </w:p>
        </w:tc>
        <w:tc>
          <w:tcPr>
            <w:tcW w:w="1153" w:type="dxa"/>
            <w:vAlign w:val="center"/>
          </w:tcPr>
          <w:p w:rsidR="00F91667" w:rsidRPr="00A27FCD"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пара</w:t>
            </w:r>
          </w:p>
        </w:tc>
        <w:tc>
          <w:tcPr>
            <w:tcW w:w="758" w:type="dxa"/>
            <w:vAlign w:val="center"/>
          </w:tcPr>
          <w:p w:rsidR="00F91667" w:rsidRPr="00A27FCD"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224" w:type="dxa"/>
            <w:vAlign w:val="center"/>
          </w:tcPr>
          <w:p w:rsidR="00F91667" w:rsidRPr="00A27FCD" w:rsidRDefault="00B513E0"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1 480</w:t>
            </w:r>
          </w:p>
        </w:tc>
        <w:tc>
          <w:tcPr>
            <w:tcW w:w="1589" w:type="dxa"/>
            <w:vAlign w:val="center"/>
          </w:tcPr>
          <w:p w:rsidR="00F91667" w:rsidRPr="00A27FCD" w:rsidRDefault="00B513E0" w:rsidP="00C2254F">
            <w:pPr>
              <w:jc w:val="center"/>
              <w:rPr>
                <w:rFonts w:ascii="Times New Roman" w:hAnsi="Times New Roman" w:cs="Times New Roman"/>
                <w:sz w:val="20"/>
                <w:szCs w:val="20"/>
              </w:rPr>
            </w:pPr>
            <w:r>
              <w:rPr>
                <w:rFonts w:ascii="Times New Roman" w:hAnsi="Times New Roman" w:cs="Times New Roman"/>
                <w:sz w:val="20"/>
                <w:szCs w:val="20"/>
              </w:rPr>
              <w:t>296</w:t>
            </w:r>
            <w:r w:rsidR="00D414D9">
              <w:rPr>
                <w:rFonts w:ascii="Times New Roman" w:hAnsi="Times New Roman" w:cs="Times New Roman"/>
                <w:sz w:val="20"/>
                <w:szCs w:val="20"/>
              </w:rPr>
              <w:t xml:space="preserve"> 000</w:t>
            </w:r>
          </w:p>
        </w:tc>
      </w:tr>
      <w:tr w:rsidR="00F91667" w:rsidRPr="00A27FCD" w:rsidTr="00F91667">
        <w:tc>
          <w:tcPr>
            <w:tcW w:w="804" w:type="dxa"/>
            <w:vAlign w:val="center"/>
          </w:tcPr>
          <w:p w:rsidR="00F91667"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0" w:type="dxa"/>
            <w:vAlign w:val="center"/>
          </w:tcPr>
          <w:p w:rsidR="00F91667" w:rsidRPr="00F91667" w:rsidRDefault="00F91667" w:rsidP="00F91667">
            <w:pPr>
              <w:jc w:val="center"/>
              <w:rPr>
                <w:rFonts w:ascii="Times New Roman" w:hAnsi="Times New Roman" w:cs="Times New Roman"/>
                <w:color w:val="000000"/>
              </w:rPr>
            </w:pPr>
            <w:r w:rsidRPr="00F91667">
              <w:rPr>
                <w:rFonts w:ascii="Times New Roman" w:hAnsi="Times New Roman" w:cs="Times New Roman"/>
                <w:color w:val="000000"/>
              </w:rPr>
              <w:t>Перчатки   латексные стерильные</w:t>
            </w:r>
          </w:p>
        </w:tc>
        <w:tc>
          <w:tcPr>
            <w:tcW w:w="7761" w:type="dxa"/>
            <w:vAlign w:val="bottom"/>
          </w:tcPr>
          <w:p w:rsidR="00F91667" w:rsidRPr="00F91667" w:rsidRDefault="00F91667" w:rsidP="00C035F2">
            <w:pPr>
              <w:rPr>
                <w:rFonts w:ascii="Times New Roman" w:hAnsi="Times New Roman" w:cs="Times New Roman"/>
                <w:color w:val="000000"/>
              </w:rPr>
            </w:pPr>
            <w:r w:rsidRPr="00F91667">
              <w:rPr>
                <w:rFonts w:ascii="Times New Roman" w:hAnsi="Times New Roman" w:cs="Times New Roman"/>
                <w:color w:val="000000"/>
              </w:rPr>
              <w:t xml:space="preserve">Перчатки </w:t>
            </w:r>
            <w:proofErr w:type="spellStart"/>
            <w:r w:rsidRPr="00F91667">
              <w:rPr>
                <w:rFonts w:ascii="Times New Roman" w:hAnsi="Times New Roman" w:cs="Times New Roman"/>
                <w:color w:val="000000"/>
              </w:rPr>
              <w:t>неопреновые</w:t>
            </w:r>
            <w:proofErr w:type="spellEnd"/>
            <w:r w:rsidRPr="00F91667">
              <w:rPr>
                <w:rFonts w:ascii="Times New Roman" w:hAnsi="Times New Roman" w:cs="Times New Roman"/>
                <w:color w:val="000000"/>
              </w:rPr>
              <w:t>,</w:t>
            </w:r>
            <w:r w:rsidR="00C035F2">
              <w:rPr>
                <w:rFonts w:ascii="Times New Roman" w:hAnsi="Times New Roman" w:cs="Times New Roman"/>
                <w:color w:val="000000"/>
              </w:rPr>
              <w:t xml:space="preserve"> </w:t>
            </w:r>
            <w:r w:rsidRPr="00F91667">
              <w:rPr>
                <w:rFonts w:ascii="Times New Roman" w:hAnsi="Times New Roman" w:cs="Times New Roman"/>
                <w:color w:val="000000"/>
              </w:rPr>
              <w:t xml:space="preserve">хирургические  из </w:t>
            </w:r>
            <w:proofErr w:type="spellStart"/>
            <w:r w:rsidRPr="00F91667">
              <w:rPr>
                <w:rFonts w:ascii="Times New Roman" w:hAnsi="Times New Roman" w:cs="Times New Roman"/>
                <w:color w:val="000000"/>
              </w:rPr>
              <w:t>полихлорнеопренового</w:t>
            </w:r>
            <w:proofErr w:type="spellEnd"/>
            <w:r w:rsidRPr="00F91667">
              <w:rPr>
                <w:rFonts w:ascii="Times New Roman" w:hAnsi="Times New Roman" w:cs="Times New Roman"/>
                <w:color w:val="000000"/>
              </w:rPr>
              <w:t xml:space="preserve"> латекса NON LATEX,</w:t>
            </w:r>
            <w:r w:rsidR="00C035F2">
              <w:rPr>
                <w:rFonts w:ascii="Times New Roman" w:hAnsi="Times New Roman" w:cs="Times New Roman"/>
                <w:color w:val="000000"/>
              </w:rPr>
              <w:t xml:space="preserve"> </w:t>
            </w:r>
            <w:r w:rsidRPr="00F91667">
              <w:rPr>
                <w:rFonts w:ascii="Times New Roman" w:hAnsi="Times New Roman" w:cs="Times New Roman"/>
                <w:color w:val="000000"/>
              </w:rPr>
              <w:t>стерильные,</w:t>
            </w:r>
            <w:r w:rsidR="00C035F2">
              <w:rPr>
                <w:rFonts w:ascii="Times New Roman" w:hAnsi="Times New Roman" w:cs="Times New Roman"/>
                <w:color w:val="000000"/>
              </w:rPr>
              <w:t xml:space="preserve"> </w:t>
            </w:r>
            <w:proofErr w:type="spellStart"/>
            <w:r w:rsidRPr="00F91667">
              <w:rPr>
                <w:rFonts w:ascii="Times New Roman" w:hAnsi="Times New Roman" w:cs="Times New Roman"/>
                <w:color w:val="000000"/>
              </w:rPr>
              <w:t>текстирурированные</w:t>
            </w:r>
            <w:proofErr w:type="spellEnd"/>
            <w:r w:rsidRPr="00F91667">
              <w:rPr>
                <w:rFonts w:ascii="Times New Roman" w:hAnsi="Times New Roman" w:cs="Times New Roman"/>
                <w:color w:val="000000"/>
              </w:rPr>
              <w:t>,</w:t>
            </w:r>
            <w:r w:rsidR="00C035F2">
              <w:rPr>
                <w:rFonts w:ascii="Times New Roman" w:hAnsi="Times New Roman" w:cs="Times New Roman"/>
                <w:color w:val="000000"/>
              </w:rPr>
              <w:t xml:space="preserve"> </w:t>
            </w:r>
            <w:proofErr w:type="spellStart"/>
            <w:r w:rsidRPr="00F91667">
              <w:rPr>
                <w:rFonts w:ascii="Times New Roman" w:hAnsi="Times New Roman" w:cs="Times New Roman"/>
                <w:color w:val="000000"/>
              </w:rPr>
              <w:t>полиизопреновые</w:t>
            </w:r>
            <w:proofErr w:type="spellEnd"/>
            <w:r w:rsidRPr="00F91667">
              <w:rPr>
                <w:rFonts w:ascii="Times New Roman" w:hAnsi="Times New Roman" w:cs="Times New Roman"/>
                <w:color w:val="000000"/>
              </w:rPr>
              <w:t xml:space="preserve"> со средней степенью риска</w:t>
            </w:r>
            <w:proofErr w:type="gramStart"/>
            <w:r w:rsidRPr="00F91667">
              <w:rPr>
                <w:rFonts w:ascii="Times New Roman" w:hAnsi="Times New Roman" w:cs="Times New Roman"/>
                <w:color w:val="000000"/>
              </w:rPr>
              <w:t xml:space="preserve"> ,</w:t>
            </w:r>
            <w:proofErr w:type="gramEnd"/>
            <w:r w:rsidRPr="00F91667">
              <w:rPr>
                <w:rFonts w:ascii="Times New Roman" w:hAnsi="Times New Roman" w:cs="Times New Roman"/>
                <w:color w:val="000000"/>
              </w:rPr>
              <w:t>анатомической правильной   формы с расположением  большого пальца в направлении ладони.</w:t>
            </w:r>
            <w:r w:rsidR="00C035F2">
              <w:rPr>
                <w:rFonts w:ascii="Times New Roman" w:hAnsi="Times New Roman" w:cs="Times New Roman"/>
                <w:color w:val="000000"/>
              </w:rPr>
              <w:t xml:space="preserve"> </w:t>
            </w:r>
            <w:r w:rsidRPr="00F91667">
              <w:rPr>
                <w:rFonts w:ascii="Times New Roman" w:hAnsi="Times New Roman" w:cs="Times New Roman"/>
                <w:color w:val="000000"/>
              </w:rPr>
              <w:t>Длина перчаток не менее 310мм.</w:t>
            </w:r>
            <w:r w:rsidR="00C035F2">
              <w:rPr>
                <w:rFonts w:ascii="Times New Roman" w:hAnsi="Times New Roman" w:cs="Times New Roman"/>
                <w:color w:val="000000"/>
              </w:rPr>
              <w:t xml:space="preserve"> </w:t>
            </w:r>
            <w:r w:rsidRPr="00F91667">
              <w:rPr>
                <w:rFonts w:ascii="Times New Roman" w:hAnsi="Times New Roman" w:cs="Times New Roman"/>
                <w:color w:val="000000"/>
              </w:rPr>
              <w:t xml:space="preserve">Внутренняя и внешняя поверхность  </w:t>
            </w:r>
            <w:proofErr w:type="gramStart"/>
            <w:r w:rsidRPr="00F91667">
              <w:rPr>
                <w:rFonts w:ascii="Times New Roman" w:hAnsi="Times New Roman" w:cs="Times New Roman"/>
                <w:color w:val="000000"/>
              </w:rPr>
              <w:t>обработаны</w:t>
            </w:r>
            <w:proofErr w:type="gramEnd"/>
            <w:r w:rsidRPr="00F91667">
              <w:rPr>
                <w:rFonts w:ascii="Times New Roman" w:hAnsi="Times New Roman" w:cs="Times New Roman"/>
                <w:color w:val="000000"/>
              </w:rPr>
              <w:t xml:space="preserve"> силиконом соответствует стандарту</w:t>
            </w:r>
            <w:r w:rsidR="00C035F2">
              <w:rPr>
                <w:rFonts w:ascii="Times New Roman" w:hAnsi="Times New Roman" w:cs="Times New Roman"/>
                <w:color w:val="000000"/>
              </w:rPr>
              <w:t xml:space="preserve"> </w:t>
            </w:r>
            <w:r w:rsidRPr="00F91667">
              <w:rPr>
                <w:rFonts w:ascii="Times New Roman" w:hAnsi="Times New Roman" w:cs="Times New Roman"/>
                <w:color w:val="000000"/>
              </w:rPr>
              <w:t>ЕN 455,556 .</w:t>
            </w:r>
            <w:r w:rsidR="00C035F2">
              <w:rPr>
                <w:rFonts w:ascii="Times New Roman" w:hAnsi="Times New Roman" w:cs="Times New Roman"/>
                <w:color w:val="000000"/>
              </w:rPr>
              <w:t xml:space="preserve"> </w:t>
            </w:r>
            <w:r w:rsidRPr="00F91667">
              <w:rPr>
                <w:rFonts w:ascii="Times New Roman" w:hAnsi="Times New Roman" w:cs="Times New Roman"/>
                <w:color w:val="000000"/>
              </w:rPr>
              <w:t>Размер</w:t>
            </w:r>
            <w:r w:rsidR="00C035F2">
              <w:rPr>
                <w:rFonts w:ascii="Times New Roman" w:hAnsi="Times New Roman" w:cs="Times New Roman"/>
                <w:color w:val="000000"/>
              </w:rPr>
              <w:t xml:space="preserve"> </w:t>
            </w:r>
            <w:r w:rsidRPr="00F91667">
              <w:rPr>
                <w:rFonts w:ascii="Times New Roman" w:hAnsi="Times New Roman" w:cs="Times New Roman"/>
                <w:color w:val="000000"/>
              </w:rPr>
              <w:t>№</w:t>
            </w:r>
            <w:r w:rsidR="00C035F2">
              <w:rPr>
                <w:rFonts w:ascii="Times New Roman" w:hAnsi="Times New Roman" w:cs="Times New Roman"/>
                <w:color w:val="000000"/>
              </w:rPr>
              <w:t xml:space="preserve"> </w:t>
            </w:r>
            <w:r w:rsidRPr="00F91667">
              <w:rPr>
                <w:rFonts w:ascii="Times New Roman" w:hAnsi="Times New Roman" w:cs="Times New Roman"/>
                <w:color w:val="000000"/>
              </w:rPr>
              <w:t>7,5</w:t>
            </w:r>
            <w:r w:rsidR="00C035F2">
              <w:rPr>
                <w:rFonts w:ascii="Times New Roman" w:hAnsi="Times New Roman" w:cs="Times New Roman"/>
                <w:color w:val="000000"/>
              </w:rPr>
              <w:t>.</w:t>
            </w:r>
          </w:p>
        </w:tc>
        <w:tc>
          <w:tcPr>
            <w:tcW w:w="1153" w:type="dxa"/>
            <w:vAlign w:val="center"/>
          </w:tcPr>
          <w:p w:rsidR="00F91667" w:rsidRDefault="00F91667" w:rsidP="00F91667">
            <w:pPr>
              <w:jc w:val="center"/>
            </w:pPr>
            <w:r w:rsidRPr="006F535A">
              <w:rPr>
                <w:rFonts w:ascii="Times New Roman" w:hAnsi="Times New Roman" w:cs="Times New Roman"/>
                <w:color w:val="000000"/>
                <w:sz w:val="20"/>
                <w:szCs w:val="20"/>
              </w:rPr>
              <w:t>пара</w:t>
            </w:r>
          </w:p>
        </w:tc>
        <w:tc>
          <w:tcPr>
            <w:tcW w:w="758" w:type="dxa"/>
            <w:vAlign w:val="center"/>
          </w:tcPr>
          <w:p w:rsidR="00F91667" w:rsidRPr="00A27FCD"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224" w:type="dxa"/>
            <w:vAlign w:val="center"/>
          </w:tcPr>
          <w:p w:rsidR="00F91667" w:rsidRPr="00A27FCD" w:rsidRDefault="00D414D9"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B513E0">
              <w:rPr>
                <w:rFonts w:ascii="Times New Roman" w:hAnsi="Times New Roman" w:cs="Times New Roman"/>
                <w:color w:val="000000"/>
                <w:sz w:val="20"/>
                <w:szCs w:val="20"/>
              </w:rPr>
              <w:t>48</w:t>
            </w:r>
            <w:r>
              <w:rPr>
                <w:rFonts w:ascii="Times New Roman" w:hAnsi="Times New Roman" w:cs="Times New Roman"/>
                <w:color w:val="000000"/>
                <w:sz w:val="20"/>
                <w:szCs w:val="20"/>
              </w:rPr>
              <w:t>0</w:t>
            </w:r>
          </w:p>
        </w:tc>
        <w:tc>
          <w:tcPr>
            <w:tcW w:w="1589" w:type="dxa"/>
            <w:vAlign w:val="center"/>
          </w:tcPr>
          <w:p w:rsidR="00F91667" w:rsidRPr="00A27FCD" w:rsidRDefault="00B513E0" w:rsidP="00C2254F">
            <w:pPr>
              <w:jc w:val="center"/>
              <w:rPr>
                <w:rFonts w:ascii="Times New Roman" w:hAnsi="Times New Roman" w:cs="Times New Roman"/>
                <w:sz w:val="20"/>
                <w:szCs w:val="20"/>
              </w:rPr>
            </w:pPr>
            <w:r>
              <w:rPr>
                <w:rFonts w:ascii="Times New Roman" w:hAnsi="Times New Roman" w:cs="Times New Roman"/>
                <w:sz w:val="20"/>
                <w:szCs w:val="20"/>
              </w:rPr>
              <w:t>296</w:t>
            </w:r>
            <w:r w:rsidR="00D414D9">
              <w:rPr>
                <w:rFonts w:ascii="Times New Roman" w:hAnsi="Times New Roman" w:cs="Times New Roman"/>
                <w:sz w:val="20"/>
                <w:szCs w:val="20"/>
              </w:rPr>
              <w:t xml:space="preserve"> 000</w:t>
            </w:r>
          </w:p>
        </w:tc>
      </w:tr>
      <w:tr w:rsidR="00F91667" w:rsidRPr="00A27FCD" w:rsidTr="00F91667">
        <w:tc>
          <w:tcPr>
            <w:tcW w:w="804" w:type="dxa"/>
            <w:vAlign w:val="center"/>
          </w:tcPr>
          <w:p w:rsidR="00F91667"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560" w:type="dxa"/>
            <w:vAlign w:val="center"/>
          </w:tcPr>
          <w:p w:rsidR="00F91667" w:rsidRPr="00F91667" w:rsidRDefault="00F91667" w:rsidP="00F91667">
            <w:pPr>
              <w:jc w:val="center"/>
              <w:rPr>
                <w:rFonts w:ascii="Times New Roman" w:hAnsi="Times New Roman" w:cs="Times New Roman"/>
                <w:color w:val="000000"/>
              </w:rPr>
            </w:pPr>
            <w:r w:rsidRPr="00F91667">
              <w:rPr>
                <w:rFonts w:ascii="Times New Roman" w:hAnsi="Times New Roman" w:cs="Times New Roman"/>
                <w:color w:val="000000"/>
              </w:rPr>
              <w:t>Перчатки   латексные стерильные</w:t>
            </w:r>
          </w:p>
        </w:tc>
        <w:tc>
          <w:tcPr>
            <w:tcW w:w="7761" w:type="dxa"/>
            <w:vAlign w:val="bottom"/>
          </w:tcPr>
          <w:p w:rsidR="00F91667" w:rsidRPr="00F91667" w:rsidRDefault="00F91667" w:rsidP="00C035F2">
            <w:pPr>
              <w:rPr>
                <w:rFonts w:ascii="Times New Roman" w:hAnsi="Times New Roman" w:cs="Times New Roman"/>
                <w:color w:val="000000"/>
              </w:rPr>
            </w:pPr>
            <w:r w:rsidRPr="00F91667">
              <w:rPr>
                <w:rFonts w:ascii="Times New Roman" w:hAnsi="Times New Roman" w:cs="Times New Roman"/>
                <w:color w:val="000000"/>
              </w:rPr>
              <w:t xml:space="preserve">Перчатки </w:t>
            </w:r>
            <w:proofErr w:type="spellStart"/>
            <w:r w:rsidRPr="00F91667">
              <w:rPr>
                <w:rFonts w:ascii="Times New Roman" w:hAnsi="Times New Roman" w:cs="Times New Roman"/>
                <w:color w:val="000000"/>
              </w:rPr>
              <w:t>неопреновые</w:t>
            </w:r>
            <w:proofErr w:type="spellEnd"/>
            <w:r w:rsidRPr="00F91667">
              <w:rPr>
                <w:rFonts w:ascii="Times New Roman" w:hAnsi="Times New Roman" w:cs="Times New Roman"/>
                <w:color w:val="000000"/>
              </w:rPr>
              <w:t>,</w:t>
            </w:r>
            <w:r w:rsidR="00C035F2">
              <w:rPr>
                <w:rFonts w:ascii="Times New Roman" w:hAnsi="Times New Roman" w:cs="Times New Roman"/>
                <w:color w:val="000000"/>
              </w:rPr>
              <w:t xml:space="preserve"> </w:t>
            </w:r>
            <w:r w:rsidRPr="00F91667">
              <w:rPr>
                <w:rFonts w:ascii="Times New Roman" w:hAnsi="Times New Roman" w:cs="Times New Roman"/>
                <w:color w:val="000000"/>
              </w:rPr>
              <w:t xml:space="preserve">хирургические  из </w:t>
            </w:r>
            <w:proofErr w:type="spellStart"/>
            <w:r w:rsidRPr="00F91667">
              <w:rPr>
                <w:rFonts w:ascii="Times New Roman" w:hAnsi="Times New Roman" w:cs="Times New Roman"/>
                <w:color w:val="000000"/>
              </w:rPr>
              <w:t>полихлорнеопренового</w:t>
            </w:r>
            <w:proofErr w:type="spellEnd"/>
            <w:r w:rsidRPr="00F91667">
              <w:rPr>
                <w:rFonts w:ascii="Times New Roman" w:hAnsi="Times New Roman" w:cs="Times New Roman"/>
                <w:color w:val="000000"/>
              </w:rPr>
              <w:t xml:space="preserve"> латекса NON LATEX,</w:t>
            </w:r>
            <w:r w:rsidR="00C035F2">
              <w:rPr>
                <w:rFonts w:ascii="Times New Roman" w:hAnsi="Times New Roman" w:cs="Times New Roman"/>
                <w:color w:val="000000"/>
              </w:rPr>
              <w:t xml:space="preserve"> </w:t>
            </w:r>
            <w:r w:rsidRPr="00F91667">
              <w:rPr>
                <w:rFonts w:ascii="Times New Roman" w:hAnsi="Times New Roman" w:cs="Times New Roman"/>
                <w:color w:val="000000"/>
              </w:rPr>
              <w:t>стерильные,</w:t>
            </w:r>
            <w:r w:rsidR="00C035F2">
              <w:rPr>
                <w:rFonts w:ascii="Times New Roman" w:hAnsi="Times New Roman" w:cs="Times New Roman"/>
                <w:color w:val="000000"/>
              </w:rPr>
              <w:t xml:space="preserve"> </w:t>
            </w:r>
            <w:proofErr w:type="spellStart"/>
            <w:r w:rsidRPr="00F91667">
              <w:rPr>
                <w:rFonts w:ascii="Times New Roman" w:hAnsi="Times New Roman" w:cs="Times New Roman"/>
                <w:color w:val="000000"/>
              </w:rPr>
              <w:t>текстирурированные</w:t>
            </w:r>
            <w:proofErr w:type="spellEnd"/>
            <w:r w:rsidRPr="00F91667">
              <w:rPr>
                <w:rFonts w:ascii="Times New Roman" w:hAnsi="Times New Roman" w:cs="Times New Roman"/>
                <w:color w:val="000000"/>
              </w:rPr>
              <w:t>,</w:t>
            </w:r>
            <w:r w:rsidR="00C035F2">
              <w:rPr>
                <w:rFonts w:ascii="Times New Roman" w:hAnsi="Times New Roman" w:cs="Times New Roman"/>
                <w:color w:val="000000"/>
              </w:rPr>
              <w:t xml:space="preserve"> </w:t>
            </w:r>
            <w:proofErr w:type="spellStart"/>
            <w:r w:rsidRPr="00F91667">
              <w:rPr>
                <w:rFonts w:ascii="Times New Roman" w:hAnsi="Times New Roman" w:cs="Times New Roman"/>
                <w:color w:val="000000"/>
              </w:rPr>
              <w:t>полиизопреновые</w:t>
            </w:r>
            <w:proofErr w:type="spellEnd"/>
            <w:r w:rsidRPr="00F91667">
              <w:rPr>
                <w:rFonts w:ascii="Times New Roman" w:hAnsi="Times New Roman" w:cs="Times New Roman"/>
                <w:color w:val="000000"/>
              </w:rPr>
              <w:t xml:space="preserve"> со средней степенью риска</w:t>
            </w:r>
            <w:proofErr w:type="gramStart"/>
            <w:r w:rsidRPr="00F91667">
              <w:rPr>
                <w:rFonts w:ascii="Times New Roman" w:hAnsi="Times New Roman" w:cs="Times New Roman"/>
                <w:color w:val="000000"/>
              </w:rPr>
              <w:t xml:space="preserve"> ,</w:t>
            </w:r>
            <w:proofErr w:type="gramEnd"/>
            <w:r w:rsidRPr="00F91667">
              <w:rPr>
                <w:rFonts w:ascii="Times New Roman" w:hAnsi="Times New Roman" w:cs="Times New Roman"/>
                <w:color w:val="000000"/>
              </w:rPr>
              <w:t>анатомической правильной   формы с расположением  большого пальца в направлении ладони.</w:t>
            </w:r>
            <w:r w:rsidR="00C035F2">
              <w:rPr>
                <w:rFonts w:ascii="Times New Roman" w:hAnsi="Times New Roman" w:cs="Times New Roman"/>
                <w:color w:val="000000"/>
              </w:rPr>
              <w:t xml:space="preserve"> </w:t>
            </w:r>
            <w:r w:rsidRPr="00F91667">
              <w:rPr>
                <w:rFonts w:ascii="Times New Roman" w:hAnsi="Times New Roman" w:cs="Times New Roman"/>
                <w:color w:val="000000"/>
              </w:rPr>
              <w:t>Длина перчаток не менее 310</w:t>
            </w:r>
            <w:r w:rsidR="00C035F2">
              <w:rPr>
                <w:rFonts w:ascii="Times New Roman" w:hAnsi="Times New Roman" w:cs="Times New Roman"/>
                <w:color w:val="000000"/>
              </w:rPr>
              <w:t xml:space="preserve"> </w:t>
            </w:r>
            <w:r w:rsidRPr="00F91667">
              <w:rPr>
                <w:rFonts w:ascii="Times New Roman" w:hAnsi="Times New Roman" w:cs="Times New Roman"/>
                <w:color w:val="000000"/>
              </w:rPr>
              <w:t>мм.</w:t>
            </w:r>
            <w:r w:rsidR="00C035F2">
              <w:rPr>
                <w:rFonts w:ascii="Times New Roman" w:hAnsi="Times New Roman" w:cs="Times New Roman"/>
                <w:color w:val="000000"/>
              </w:rPr>
              <w:t xml:space="preserve"> </w:t>
            </w:r>
            <w:r w:rsidRPr="00F91667">
              <w:rPr>
                <w:rFonts w:ascii="Times New Roman" w:hAnsi="Times New Roman" w:cs="Times New Roman"/>
                <w:color w:val="000000"/>
              </w:rPr>
              <w:t xml:space="preserve">Внутренняя и внешняя поверхность  </w:t>
            </w:r>
            <w:proofErr w:type="gramStart"/>
            <w:r w:rsidRPr="00F91667">
              <w:rPr>
                <w:rFonts w:ascii="Times New Roman" w:hAnsi="Times New Roman" w:cs="Times New Roman"/>
                <w:color w:val="000000"/>
              </w:rPr>
              <w:t>обработаны</w:t>
            </w:r>
            <w:proofErr w:type="gramEnd"/>
            <w:r w:rsidRPr="00F91667">
              <w:rPr>
                <w:rFonts w:ascii="Times New Roman" w:hAnsi="Times New Roman" w:cs="Times New Roman"/>
                <w:color w:val="000000"/>
              </w:rPr>
              <w:t xml:space="preserve"> силиконом соответствует стандарту</w:t>
            </w:r>
            <w:r w:rsidR="00C035F2">
              <w:rPr>
                <w:rFonts w:ascii="Times New Roman" w:hAnsi="Times New Roman" w:cs="Times New Roman"/>
                <w:color w:val="000000"/>
              </w:rPr>
              <w:t xml:space="preserve"> </w:t>
            </w:r>
            <w:r w:rsidRPr="00F91667">
              <w:rPr>
                <w:rFonts w:ascii="Times New Roman" w:hAnsi="Times New Roman" w:cs="Times New Roman"/>
                <w:color w:val="000000"/>
              </w:rPr>
              <w:t>ЕN 455,556 .Размер</w:t>
            </w:r>
            <w:r w:rsidR="00C035F2">
              <w:rPr>
                <w:rFonts w:ascii="Times New Roman" w:hAnsi="Times New Roman" w:cs="Times New Roman"/>
                <w:color w:val="000000"/>
              </w:rPr>
              <w:t xml:space="preserve"> </w:t>
            </w:r>
            <w:r w:rsidRPr="00F91667">
              <w:rPr>
                <w:rFonts w:ascii="Times New Roman" w:hAnsi="Times New Roman" w:cs="Times New Roman"/>
                <w:color w:val="000000"/>
              </w:rPr>
              <w:t>№</w:t>
            </w:r>
            <w:r w:rsidR="00C035F2">
              <w:rPr>
                <w:rFonts w:ascii="Times New Roman" w:hAnsi="Times New Roman" w:cs="Times New Roman"/>
                <w:color w:val="000000"/>
              </w:rPr>
              <w:t xml:space="preserve"> </w:t>
            </w:r>
            <w:r w:rsidRPr="00F91667">
              <w:rPr>
                <w:rFonts w:ascii="Times New Roman" w:hAnsi="Times New Roman" w:cs="Times New Roman"/>
                <w:color w:val="000000"/>
              </w:rPr>
              <w:t>8</w:t>
            </w:r>
            <w:r w:rsidR="00C035F2">
              <w:rPr>
                <w:rFonts w:ascii="Times New Roman" w:hAnsi="Times New Roman" w:cs="Times New Roman"/>
                <w:color w:val="000000"/>
              </w:rPr>
              <w:t>.</w:t>
            </w:r>
          </w:p>
        </w:tc>
        <w:tc>
          <w:tcPr>
            <w:tcW w:w="1153" w:type="dxa"/>
            <w:vAlign w:val="center"/>
          </w:tcPr>
          <w:p w:rsidR="00F91667" w:rsidRDefault="00F91667" w:rsidP="00F91667">
            <w:pPr>
              <w:jc w:val="center"/>
            </w:pPr>
            <w:r w:rsidRPr="006F535A">
              <w:rPr>
                <w:rFonts w:ascii="Times New Roman" w:hAnsi="Times New Roman" w:cs="Times New Roman"/>
                <w:color w:val="000000"/>
                <w:sz w:val="20"/>
                <w:szCs w:val="20"/>
              </w:rPr>
              <w:t>пара</w:t>
            </w:r>
          </w:p>
        </w:tc>
        <w:tc>
          <w:tcPr>
            <w:tcW w:w="758" w:type="dxa"/>
            <w:vAlign w:val="center"/>
          </w:tcPr>
          <w:p w:rsidR="00F91667" w:rsidRPr="00A27FCD" w:rsidRDefault="00F91667"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224" w:type="dxa"/>
            <w:vAlign w:val="center"/>
          </w:tcPr>
          <w:p w:rsidR="00F91667" w:rsidRPr="00A27FCD" w:rsidRDefault="00D414D9"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00B513E0">
              <w:rPr>
                <w:rFonts w:ascii="Times New Roman" w:hAnsi="Times New Roman" w:cs="Times New Roman"/>
                <w:color w:val="000000"/>
                <w:sz w:val="20"/>
                <w:szCs w:val="20"/>
              </w:rPr>
              <w:t>48</w:t>
            </w:r>
            <w:r>
              <w:rPr>
                <w:rFonts w:ascii="Times New Roman" w:hAnsi="Times New Roman" w:cs="Times New Roman"/>
                <w:color w:val="000000"/>
                <w:sz w:val="20"/>
                <w:szCs w:val="20"/>
              </w:rPr>
              <w:t>0</w:t>
            </w:r>
          </w:p>
        </w:tc>
        <w:tc>
          <w:tcPr>
            <w:tcW w:w="1589" w:type="dxa"/>
            <w:vAlign w:val="center"/>
          </w:tcPr>
          <w:p w:rsidR="00F91667" w:rsidRPr="00A27FCD" w:rsidRDefault="00D414D9" w:rsidP="00B513E0">
            <w:pPr>
              <w:jc w:val="center"/>
              <w:rPr>
                <w:rFonts w:ascii="Times New Roman" w:hAnsi="Times New Roman" w:cs="Times New Roman"/>
                <w:sz w:val="20"/>
                <w:szCs w:val="20"/>
              </w:rPr>
            </w:pPr>
            <w:r>
              <w:rPr>
                <w:rFonts w:ascii="Times New Roman" w:hAnsi="Times New Roman" w:cs="Times New Roman"/>
                <w:sz w:val="20"/>
                <w:szCs w:val="20"/>
              </w:rPr>
              <w:t>1</w:t>
            </w:r>
            <w:r w:rsidR="00B513E0">
              <w:rPr>
                <w:rFonts w:ascii="Times New Roman" w:hAnsi="Times New Roman" w:cs="Times New Roman"/>
                <w:sz w:val="20"/>
                <w:szCs w:val="20"/>
              </w:rPr>
              <w:t>48</w:t>
            </w:r>
            <w:r>
              <w:rPr>
                <w:rFonts w:ascii="Times New Roman" w:hAnsi="Times New Roman" w:cs="Times New Roman"/>
                <w:sz w:val="20"/>
                <w:szCs w:val="20"/>
              </w:rPr>
              <w:t xml:space="preserve"> 000</w:t>
            </w:r>
          </w:p>
        </w:tc>
      </w:tr>
      <w:tr w:rsidR="00C576DB" w:rsidRPr="00A27FCD" w:rsidTr="00F91667">
        <w:tc>
          <w:tcPr>
            <w:tcW w:w="804" w:type="dxa"/>
            <w:vAlign w:val="center"/>
          </w:tcPr>
          <w:p w:rsidR="00C576DB" w:rsidRPr="00A33634" w:rsidRDefault="00C576DB" w:rsidP="00C2254F">
            <w:pPr>
              <w:jc w:val="center"/>
              <w:rPr>
                <w:rFonts w:ascii="Times New Roman" w:hAnsi="Times New Roman" w:cs="Times New Roman"/>
                <w:color w:val="000000"/>
                <w:sz w:val="20"/>
                <w:szCs w:val="20"/>
              </w:rPr>
            </w:pPr>
          </w:p>
        </w:tc>
        <w:tc>
          <w:tcPr>
            <w:tcW w:w="1560" w:type="dxa"/>
            <w:vAlign w:val="bottom"/>
          </w:tcPr>
          <w:p w:rsidR="00C576DB" w:rsidRPr="00C576DB" w:rsidRDefault="00C576DB" w:rsidP="00C2254F">
            <w:pPr>
              <w:rPr>
                <w:rFonts w:ascii="Times New Roman" w:hAnsi="Times New Roman" w:cs="Times New Roman"/>
                <w:b/>
                <w:color w:val="000000"/>
              </w:rPr>
            </w:pPr>
            <w:r w:rsidRPr="00C576DB">
              <w:rPr>
                <w:rFonts w:ascii="Times New Roman" w:hAnsi="Times New Roman" w:cs="Times New Roman"/>
                <w:b/>
                <w:color w:val="000000"/>
              </w:rPr>
              <w:t>ИТОГО</w:t>
            </w:r>
          </w:p>
        </w:tc>
        <w:tc>
          <w:tcPr>
            <w:tcW w:w="7761" w:type="dxa"/>
            <w:vAlign w:val="bottom"/>
          </w:tcPr>
          <w:p w:rsidR="00C576DB" w:rsidRPr="00A27FCD" w:rsidRDefault="00C576DB" w:rsidP="00C2254F">
            <w:pPr>
              <w:rPr>
                <w:rFonts w:ascii="Times New Roman" w:hAnsi="Times New Roman" w:cs="Times New Roman"/>
                <w:color w:val="000000"/>
              </w:rPr>
            </w:pPr>
          </w:p>
        </w:tc>
        <w:tc>
          <w:tcPr>
            <w:tcW w:w="1153" w:type="dxa"/>
            <w:vAlign w:val="center"/>
          </w:tcPr>
          <w:p w:rsidR="00C576DB" w:rsidRPr="00A27FCD" w:rsidRDefault="00C576DB" w:rsidP="00C2254F">
            <w:pPr>
              <w:jc w:val="center"/>
              <w:rPr>
                <w:rFonts w:ascii="Times New Roman" w:hAnsi="Times New Roman" w:cs="Times New Roman"/>
                <w:color w:val="000000"/>
                <w:sz w:val="20"/>
                <w:szCs w:val="20"/>
              </w:rPr>
            </w:pPr>
          </w:p>
        </w:tc>
        <w:tc>
          <w:tcPr>
            <w:tcW w:w="758"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224" w:type="dxa"/>
            <w:vAlign w:val="center"/>
          </w:tcPr>
          <w:p w:rsidR="00C576DB" w:rsidRPr="00A27FCD" w:rsidRDefault="00C576DB" w:rsidP="00C2254F">
            <w:pPr>
              <w:jc w:val="center"/>
              <w:rPr>
                <w:rFonts w:ascii="Times New Roman" w:hAnsi="Times New Roman" w:cs="Times New Roman"/>
                <w:color w:val="000000"/>
                <w:sz w:val="20"/>
                <w:szCs w:val="20"/>
              </w:rPr>
            </w:pPr>
          </w:p>
        </w:tc>
        <w:tc>
          <w:tcPr>
            <w:tcW w:w="1589" w:type="dxa"/>
            <w:vAlign w:val="center"/>
          </w:tcPr>
          <w:p w:rsidR="00C576DB" w:rsidRPr="00C576DB" w:rsidRDefault="00B513E0" w:rsidP="00C2254F">
            <w:pPr>
              <w:jc w:val="center"/>
              <w:rPr>
                <w:rFonts w:ascii="Times New Roman" w:hAnsi="Times New Roman" w:cs="Times New Roman"/>
                <w:b/>
                <w:sz w:val="20"/>
                <w:szCs w:val="20"/>
              </w:rPr>
            </w:pPr>
            <w:r>
              <w:rPr>
                <w:rFonts w:ascii="Times New Roman" w:hAnsi="Times New Roman" w:cs="Times New Roman"/>
                <w:b/>
                <w:sz w:val="20"/>
                <w:szCs w:val="20"/>
              </w:rPr>
              <w:t xml:space="preserve">740 </w:t>
            </w:r>
            <w:r w:rsidR="00D414D9">
              <w:rPr>
                <w:rFonts w:ascii="Times New Roman" w:hAnsi="Times New Roman" w:cs="Times New Roman"/>
                <w:b/>
                <w:sz w:val="20"/>
                <w:szCs w:val="20"/>
              </w:rPr>
              <w:t xml:space="preserve"> 000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proofErr w:type="spellStart"/>
      <w:r w:rsidR="00DF30D3">
        <w:rPr>
          <w:spacing w:val="2"/>
        </w:rPr>
        <w:t>Акана</w:t>
      </w:r>
      <w:proofErr w:type="spellEnd"/>
      <w:r w:rsidR="00DF30D3">
        <w:rPr>
          <w:spacing w:val="2"/>
        </w:rPr>
        <w:t xml:space="preserve"> Серы, 1 Б. Аптека.</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687161">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A317B6">
        <w:rPr>
          <w:spacing w:val="2"/>
        </w:rPr>
        <w:t>1</w:t>
      </w:r>
      <w:r w:rsidR="00D414D9">
        <w:rPr>
          <w:spacing w:val="2"/>
        </w:rPr>
        <w:t>7</w:t>
      </w:r>
      <w:r w:rsidR="00E61AFB">
        <w:rPr>
          <w:spacing w:val="2"/>
        </w:rPr>
        <w:t xml:space="preserve"> </w:t>
      </w:r>
      <w:r w:rsidR="00084464">
        <w:rPr>
          <w:spacing w:val="2"/>
        </w:rPr>
        <w:t>августа</w:t>
      </w:r>
      <w:r w:rsidR="00132808">
        <w:rPr>
          <w:spacing w:val="2"/>
        </w:rPr>
        <w:t xml:space="preserve"> </w:t>
      </w:r>
      <w:r w:rsidR="00071DCE">
        <w:rPr>
          <w:spacing w:val="2"/>
        </w:rPr>
        <w:t>до</w:t>
      </w:r>
      <w:r w:rsidRPr="00AF0FB2">
        <w:rPr>
          <w:spacing w:val="2"/>
        </w:rPr>
        <w:t xml:space="preserve"> </w:t>
      </w:r>
      <w:r w:rsidR="00A317B6">
        <w:rPr>
          <w:spacing w:val="2"/>
        </w:rPr>
        <w:t>2</w:t>
      </w:r>
      <w:r w:rsidR="00D414D9">
        <w:rPr>
          <w:spacing w:val="2"/>
        </w:rPr>
        <w:t>6</w:t>
      </w:r>
      <w:r w:rsidR="00084464">
        <w:rPr>
          <w:spacing w:val="2"/>
        </w:rPr>
        <w:t xml:space="preserve"> августа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D414D9">
        <w:rPr>
          <w:spacing w:val="2"/>
        </w:rPr>
        <w:t>26</w:t>
      </w:r>
      <w:r w:rsidR="000B3AA7">
        <w:rPr>
          <w:spacing w:val="2"/>
        </w:rPr>
        <w:t xml:space="preserve"> </w:t>
      </w:r>
      <w:r w:rsidR="00084464">
        <w:rPr>
          <w:spacing w:val="2"/>
        </w:rPr>
        <w:t>августа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w:t>
      </w:r>
      <w:r w:rsidRPr="00AF0FB2">
        <w:rPr>
          <w:spacing w:val="2"/>
        </w:rPr>
        <w:lastRenderedPageBreak/>
        <w:t>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D414D9">
        <w:rPr>
          <w:spacing w:val="2"/>
        </w:rPr>
        <w:t>26</w:t>
      </w:r>
      <w:r w:rsidRPr="00AF0FB2">
        <w:rPr>
          <w:spacing w:val="2"/>
        </w:rPr>
        <w:t xml:space="preserve">» </w:t>
      </w:r>
      <w:r w:rsidR="00084464">
        <w:rPr>
          <w:spacing w:val="2"/>
        </w:rPr>
        <w:t>августа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lastRenderedPageBreak/>
        <w:t xml:space="preserve">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уровня, </w:t>
      </w:r>
      <w:r w:rsidRPr="002C4B6E">
        <w:rPr>
          <w:rFonts w:ascii="Times New Roman" w:hAnsi="Times New Roman" w:cs="Times New Roman"/>
          <w:color w:val="000000"/>
          <w:sz w:val="24"/>
          <w:szCs w:val="24"/>
        </w:rPr>
        <w:lastRenderedPageBreak/>
        <w:t>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84464"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И. о. д</w:t>
      </w:r>
      <w:r w:rsidR="00051714" w:rsidRPr="00BE7BA3">
        <w:rPr>
          <w:rFonts w:ascii="Times New Roman" w:hAnsi="Times New Roman" w:cs="Times New Roman"/>
          <w:b/>
          <w:color w:val="000000"/>
          <w:sz w:val="24"/>
          <w:szCs w:val="24"/>
        </w:rPr>
        <w:t>иректор</w:t>
      </w:r>
      <w:r>
        <w:rPr>
          <w:rFonts w:ascii="Times New Roman" w:hAnsi="Times New Roman" w:cs="Times New Roman"/>
          <w:b/>
          <w:color w:val="000000"/>
          <w:sz w:val="24"/>
          <w:szCs w:val="24"/>
        </w:rPr>
        <w:t>а</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proofErr w:type="spellStart"/>
      <w:r>
        <w:rPr>
          <w:rFonts w:ascii="Times New Roman" w:hAnsi="Times New Roman" w:cs="Times New Roman"/>
          <w:b/>
          <w:sz w:val="24"/>
          <w:szCs w:val="24"/>
        </w:rPr>
        <w:t>Раева</w:t>
      </w:r>
      <w:proofErr w:type="spellEnd"/>
      <w:r>
        <w:rPr>
          <w:rFonts w:ascii="Times New Roman" w:hAnsi="Times New Roman" w:cs="Times New Roman"/>
          <w:b/>
          <w:sz w:val="24"/>
          <w:szCs w:val="24"/>
        </w:rPr>
        <w:t xml:space="preserve"> А.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51714" w:rsidRDefault="000517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D414D9">
      <w:pPr>
        <w:autoSpaceDE w:val="0"/>
        <w:autoSpaceDN w:val="0"/>
        <w:adjustRightInd w:val="0"/>
        <w:spacing w:after="0" w:line="240" w:lineRule="auto"/>
        <w:rPr>
          <w:rFonts w:ascii="Times New Roman" w:hAnsi="Times New Roman" w:cs="Times New Roman"/>
          <w:b/>
          <w:sz w:val="24"/>
          <w:szCs w:val="24"/>
        </w:rPr>
      </w:pPr>
    </w:p>
    <w:p w:rsidR="00D414D9" w:rsidRDefault="00D414D9" w:rsidP="00D414D9">
      <w:pPr>
        <w:autoSpaceDE w:val="0"/>
        <w:autoSpaceDN w:val="0"/>
        <w:adjustRightInd w:val="0"/>
        <w:spacing w:after="0" w:line="240" w:lineRule="auto"/>
        <w:rPr>
          <w:rFonts w:ascii="Times New Roman" w:hAnsi="Times New Roman" w:cs="Times New Roman"/>
          <w:b/>
          <w:sz w:val="24"/>
          <w:szCs w:val="24"/>
        </w:rPr>
      </w:pPr>
    </w:p>
    <w:p w:rsidR="00D414D9" w:rsidRDefault="00D414D9" w:rsidP="00D414D9">
      <w:pPr>
        <w:autoSpaceDE w:val="0"/>
        <w:autoSpaceDN w:val="0"/>
        <w:adjustRightInd w:val="0"/>
        <w:spacing w:after="0" w:line="240" w:lineRule="auto"/>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084464" w:rsidRDefault="0008446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3826DA">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4464"/>
    <w:rsid w:val="0009481C"/>
    <w:rsid w:val="00097EA6"/>
    <w:rsid w:val="000B00D9"/>
    <w:rsid w:val="000B3AA7"/>
    <w:rsid w:val="000B54D4"/>
    <w:rsid w:val="000C5618"/>
    <w:rsid w:val="000D318F"/>
    <w:rsid w:val="000D4C31"/>
    <w:rsid w:val="000D53CD"/>
    <w:rsid w:val="000D5BB8"/>
    <w:rsid w:val="000E3A95"/>
    <w:rsid w:val="000F6AB6"/>
    <w:rsid w:val="00103F0D"/>
    <w:rsid w:val="0010576E"/>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212A6"/>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37969"/>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84B"/>
    <w:rsid w:val="00B36AFA"/>
    <w:rsid w:val="00B513E0"/>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035F2"/>
    <w:rsid w:val="00C14491"/>
    <w:rsid w:val="00C302B1"/>
    <w:rsid w:val="00C339B9"/>
    <w:rsid w:val="00C35604"/>
    <w:rsid w:val="00C375D8"/>
    <w:rsid w:val="00C37B5C"/>
    <w:rsid w:val="00C426D6"/>
    <w:rsid w:val="00C57116"/>
    <w:rsid w:val="00C576DB"/>
    <w:rsid w:val="00C63F13"/>
    <w:rsid w:val="00C65238"/>
    <w:rsid w:val="00C76609"/>
    <w:rsid w:val="00C77E47"/>
    <w:rsid w:val="00C81BA3"/>
    <w:rsid w:val="00C91B52"/>
    <w:rsid w:val="00C91BD2"/>
    <w:rsid w:val="00CB3C4C"/>
    <w:rsid w:val="00CC10D4"/>
    <w:rsid w:val="00CC33E5"/>
    <w:rsid w:val="00CD1027"/>
    <w:rsid w:val="00CD1A82"/>
    <w:rsid w:val="00CD27E6"/>
    <w:rsid w:val="00CE0D7C"/>
    <w:rsid w:val="00CF02D8"/>
    <w:rsid w:val="00CF63D1"/>
    <w:rsid w:val="00D006A1"/>
    <w:rsid w:val="00D05BFE"/>
    <w:rsid w:val="00D101D7"/>
    <w:rsid w:val="00D12005"/>
    <w:rsid w:val="00D2690B"/>
    <w:rsid w:val="00D414D9"/>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3267"/>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34ED"/>
    <w:rsid w:val="00ED4BAC"/>
    <w:rsid w:val="00EE3270"/>
    <w:rsid w:val="00EE416A"/>
    <w:rsid w:val="00EE6BA8"/>
    <w:rsid w:val="00EF29FA"/>
    <w:rsid w:val="00F00CE2"/>
    <w:rsid w:val="00F1710E"/>
    <w:rsid w:val="00F17D21"/>
    <w:rsid w:val="00F21499"/>
    <w:rsid w:val="00F2423A"/>
    <w:rsid w:val="00F3557C"/>
    <w:rsid w:val="00F407B3"/>
    <w:rsid w:val="00F4291D"/>
    <w:rsid w:val="00F612FE"/>
    <w:rsid w:val="00F63126"/>
    <w:rsid w:val="00F67C2A"/>
    <w:rsid w:val="00F777AC"/>
    <w:rsid w:val="00F8258E"/>
    <w:rsid w:val="00F84649"/>
    <w:rsid w:val="00F84833"/>
    <w:rsid w:val="00F91667"/>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4240</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329</cp:revision>
  <cp:lastPrinted>2019-08-16T06:16:00Z</cp:lastPrinted>
  <dcterms:created xsi:type="dcterms:W3CDTF">2017-02-20T06:30:00Z</dcterms:created>
  <dcterms:modified xsi:type="dcterms:W3CDTF">2019-08-16T08:06:00Z</dcterms:modified>
</cp:coreProperties>
</file>