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C576DB">
        <w:rPr>
          <w:sz w:val="24"/>
          <w:szCs w:val="24"/>
        </w:rPr>
        <w:t>55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4A6E3A">
        <w:rPr>
          <w:sz w:val="24"/>
          <w:szCs w:val="24"/>
        </w:rPr>
        <w:t>1</w:t>
      </w:r>
      <w:r w:rsidR="00687161">
        <w:rPr>
          <w:sz w:val="24"/>
          <w:szCs w:val="24"/>
        </w:rPr>
        <w:t>5</w:t>
      </w:r>
      <w:r>
        <w:rPr>
          <w:sz w:val="24"/>
          <w:szCs w:val="24"/>
        </w:rPr>
        <w:t xml:space="preserve"> </w:t>
      </w:r>
      <w:r w:rsidR="004741FC">
        <w:rPr>
          <w:sz w:val="24"/>
          <w:szCs w:val="24"/>
        </w:rPr>
        <w:t>июл</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576DB" w:rsidRDefault="00C576DB"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Style w:val="a9"/>
        <w:tblW w:w="14849" w:type="dxa"/>
        <w:tblInd w:w="1005" w:type="dxa"/>
        <w:tblLook w:val="04A0"/>
      </w:tblPr>
      <w:tblGrid>
        <w:gridCol w:w="812"/>
        <w:gridCol w:w="2119"/>
        <w:gridCol w:w="7160"/>
        <w:gridCol w:w="1161"/>
        <w:gridCol w:w="758"/>
        <w:gridCol w:w="1235"/>
        <w:gridCol w:w="1604"/>
      </w:tblGrid>
      <w:tr w:rsidR="00C576DB" w:rsidRPr="0019563E" w:rsidTr="00C576DB">
        <w:tc>
          <w:tcPr>
            <w:tcW w:w="812"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2119"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7160"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61"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758"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235"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60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C576DB" w:rsidRPr="00A27FCD" w:rsidTr="00C576DB">
        <w:tc>
          <w:tcPr>
            <w:tcW w:w="812" w:type="dxa"/>
            <w:vAlign w:val="center"/>
          </w:tcPr>
          <w:p w:rsidR="00C576DB" w:rsidRPr="00A33634"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119" w:type="dxa"/>
            <w:vAlign w:val="center"/>
          </w:tcPr>
          <w:p w:rsidR="00C576DB" w:rsidRPr="00C576DB" w:rsidRDefault="00C576DB">
            <w:pPr>
              <w:rPr>
                <w:rFonts w:ascii="Times New Roman" w:hAnsi="Times New Roman" w:cs="Times New Roman"/>
              </w:rPr>
            </w:pPr>
            <w:proofErr w:type="spellStart"/>
            <w:r w:rsidRPr="00C576DB">
              <w:rPr>
                <w:rFonts w:ascii="Times New Roman" w:hAnsi="Times New Roman" w:cs="Times New Roman"/>
              </w:rPr>
              <w:t>Термоиндикаторы</w:t>
            </w:r>
            <w:proofErr w:type="spellEnd"/>
            <w:r w:rsidRPr="00C576DB">
              <w:rPr>
                <w:rFonts w:ascii="Times New Roman" w:hAnsi="Times New Roman" w:cs="Times New Roman"/>
              </w:rPr>
              <w:t xml:space="preserve"> 180 </w:t>
            </w:r>
            <w:proofErr w:type="spellStart"/>
            <w:r w:rsidRPr="00C576DB">
              <w:rPr>
                <w:rFonts w:ascii="Times New Roman" w:hAnsi="Times New Roman" w:cs="Times New Roman"/>
              </w:rPr>
              <w:t>гр</w:t>
            </w:r>
            <w:proofErr w:type="spellEnd"/>
          </w:p>
        </w:tc>
        <w:tc>
          <w:tcPr>
            <w:tcW w:w="7160" w:type="dxa"/>
            <w:vAlign w:val="center"/>
          </w:tcPr>
          <w:p w:rsidR="00C576DB" w:rsidRPr="00C576DB" w:rsidRDefault="00C576DB" w:rsidP="00C576DB">
            <w:pPr>
              <w:rPr>
                <w:rFonts w:ascii="Times New Roman" w:hAnsi="Times New Roman" w:cs="Times New Roman"/>
              </w:rPr>
            </w:pPr>
            <w:proofErr w:type="spellStart"/>
            <w:r>
              <w:rPr>
                <w:rFonts w:ascii="Times New Roman" w:hAnsi="Times New Roman" w:cs="Times New Roman"/>
              </w:rPr>
              <w:t>Термоиндикаторы</w:t>
            </w:r>
            <w:proofErr w:type="spellEnd"/>
            <w:r w:rsidRPr="00C576DB">
              <w:rPr>
                <w:rFonts w:ascii="Times New Roman" w:hAnsi="Times New Roman" w:cs="Times New Roman"/>
              </w:rPr>
              <w:t>,</w:t>
            </w:r>
            <w:r>
              <w:rPr>
                <w:rFonts w:ascii="Times New Roman" w:hAnsi="Times New Roman" w:cs="Times New Roman"/>
              </w:rPr>
              <w:t xml:space="preserve"> </w:t>
            </w:r>
            <w:r w:rsidRPr="00C576DB">
              <w:rPr>
                <w:rFonts w:ascii="Times New Roman" w:hAnsi="Times New Roman" w:cs="Times New Roman"/>
              </w:rPr>
              <w:t>для контроля режима работы</w:t>
            </w:r>
            <w:r>
              <w:rPr>
                <w:rFonts w:ascii="Times New Roman" w:hAnsi="Times New Roman" w:cs="Times New Roman"/>
              </w:rPr>
              <w:t xml:space="preserve"> </w:t>
            </w:r>
            <w:r w:rsidRPr="00C576DB">
              <w:rPr>
                <w:rFonts w:ascii="Times New Roman" w:hAnsi="Times New Roman" w:cs="Times New Roman"/>
              </w:rPr>
              <w:t xml:space="preserve">стерилизаторов. </w:t>
            </w:r>
            <w:proofErr w:type="spellStart"/>
            <w:r w:rsidRPr="00C576DB">
              <w:rPr>
                <w:rFonts w:ascii="Times New Roman" w:hAnsi="Times New Roman" w:cs="Times New Roman"/>
              </w:rPr>
              <w:t>Термоиндикаторы</w:t>
            </w:r>
            <w:proofErr w:type="spellEnd"/>
            <w:r w:rsidRPr="00C576DB">
              <w:rPr>
                <w:rFonts w:ascii="Times New Roman" w:hAnsi="Times New Roman" w:cs="Times New Roman"/>
              </w:rPr>
              <w:t xml:space="preserve"> выполнены из </w:t>
            </w:r>
            <w:proofErr w:type="spellStart"/>
            <w:r w:rsidRPr="00C576DB">
              <w:rPr>
                <w:rFonts w:ascii="Times New Roman" w:hAnsi="Times New Roman" w:cs="Times New Roman"/>
              </w:rPr>
              <w:t>термочуствительного</w:t>
            </w:r>
            <w:proofErr w:type="spellEnd"/>
            <w:r w:rsidRPr="00C576DB">
              <w:rPr>
                <w:rFonts w:ascii="Times New Roman" w:hAnsi="Times New Roman" w:cs="Times New Roman"/>
              </w:rPr>
              <w:t xml:space="preserve"> вещества с </w:t>
            </w:r>
            <w:proofErr w:type="spellStart"/>
            <w:r w:rsidRPr="00C576DB">
              <w:rPr>
                <w:rFonts w:ascii="Times New Roman" w:hAnsi="Times New Roman" w:cs="Times New Roman"/>
              </w:rPr>
              <w:t>добовлением</w:t>
            </w:r>
            <w:proofErr w:type="spellEnd"/>
            <w:r w:rsidRPr="00C576DB">
              <w:rPr>
                <w:rFonts w:ascii="Times New Roman" w:hAnsi="Times New Roman" w:cs="Times New Roman"/>
              </w:rPr>
              <w:t xml:space="preserve"> химического красителя для различия по предназначению и </w:t>
            </w:r>
            <w:proofErr w:type="gramStart"/>
            <w:r w:rsidRPr="00C576DB">
              <w:rPr>
                <w:rFonts w:ascii="Times New Roman" w:hAnsi="Times New Roman" w:cs="Times New Roman"/>
              </w:rPr>
              <w:t>запаянных</w:t>
            </w:r>
            <w:proofErr w:type="gramEnd"/>
            <w:r w:rsidRPr="00C576DB">
              <w:rPr>
                <w:rFonts w:ascii="Times New Roman" w:hAnsi="Times New Roman" w:cs="Times New Roman"/>
              </w:rPr>
              <w:t xml:space="preserve"> в прозрачную капсулу</w:t>
            </w:r>
            <w:r>
              <w:rPr>
                <w:rFonts w:ascii="Times New Roman" w:hAnsi="Times New Roman" w:cs="Times New Roman"/>
              </w:rPr>
              <w:t xml:space="preserve"> </w:t>
            </w:r>
            <w:r w:rsidRPr="00C576DB">
              <w:rPr>
                <w:rFonts w:ascii="Times New Roman" w:hAnsi="Times New Roman" w:cs="Times New Roman"/>
              </w:rPr>
              <w:t>из полимерной пленки.</w:t>
            </w:r>
          </w:p>
        </w:tc>
        <w:tc>
          <w:tcPr>
            <w:tcW w:w="1161" w:type="dxa"/>
            <w:vAlign w:val="center"/>
          </w:tcPr>
          <w:p w:rsidR="00C576DB" w:rsidRPr="00A27FCD" w:rsidRDefault="00C576DB" w:rsidP="00C2254F">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235"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1 800</w:t>
            </w:r>
          </w:p>
        </w:tc>
        <w:tc>
          <w:tcPr>
            <w:tcW w:w="1604" w:type="dxa"/>
            <w:vAlign w:val="center"/>
          </w:tcPr>
          <w:p w:rsidR="00C576DB" w:rsidRPr="00A27FCD" w:rsidRDefault="00C576DB" w:rsidP="00C2254F">
            <w:pPr>
              <w:jc w:val="center"/>
              <w:rPr>
                <w:rFonts w:ascii="Times New Roman" w:hAnsi="Times New Roman" w:cs="Times New Roman"/>
                <w:sz w:val="20"/>
                <w:szCs w:val="20"/>
              </w:rPr>
            </w:pPr>
            <w:r>
              <w:rPr>
                <w:rFonts w:ascii="Times New Roman" w:hAnsi="Times New Roman" w:cs="Times New Roman"/>
                <w:sz w:val="20"/>
                <w:szCs w:val="20"/>
              </w:rPr>
              <w:t>12 600</w:t>
            </w:r>
          </w:p>
        </w:tc>
      </w:tr>
      <w:tr w:rsidR="00C576DB" w:rsidRPr="00A27FCD" w:rsidTr="00C576DB">
        <w:tc>
          <w:tcPr>
            <w:tcW w:w="812" w:type="dxa"/>
            <w:vAlign w:val="center"/>
          </w:tcPr>
          <w:p w:rsidR="00C576DB" w:rsidRPr="00A33634"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119" w:type="dxa"/>
            <w:vAlign w:val="center"/>
          </w:tcPr>
          <w:p w:rsidR="00C576DB" w:rsidRPr="00C576DB" w:rsidRDefault="00C576DB">
            <w:pPr>
              <w:rPr>
                <w:rFonts w:ascii="Times New Roman" w:hAnsi="Times New Roman" w:cs="Times New Roman"/>
              </w:rPr>
            </w:pPr>
            <w:proofErr w:type="spellStart"/>
            <w:r w:rsidRPr="00C576DB">
              <w:rPr>
                <w:rFonts w:ascii="Times New Roman" w:hAnsi="Times New Roman" w:cs="Times New Roman"/>
              </w:rPr>
              <w:t>Термоиндикаторы</w:t>
            </w:r>
            <w:proofErr w:type="spellEnd"/>
            <w:r w:rsidRPr="00C576DB">
              <w:rPr>
                <w:rFonts w:ascii="Times New Roman" w:hAnsi="Times New Roman" w:cs="Times New Roman"/>
              </w:rPr>
              <w:t xml:space="preserve"> 132  </w:t>
            </w:r>
            <w:proofErr w:type="spellStart"/>
            <w:r w:rsidRPr="00C576DB">
              <w:rPr>
                <w:rFonts w:ascii="Times New Roman" w:hAnsi="Times New Roman" w:cs="Times New Roman"/>
              </w:rPr>
              <w:t>гр</w:t>
            </w:r>
            <w:proofErr w:type="spellEnd"/>
          </w:p>
        </w:tc>
        <w:tc>
          <w:tcPr>
            <w:tcW w:w="7160" w:type="dxa"/>
            <w:vAlign w:val="center"/>
          </w:tcPr>
          <w:p w:rsidR="00C576DB" w:rsidRPr="00C576DB" w:rsidRDefault="00C576DB" w:rsidP="00C576DB">
            <w:pPr>
              <w:rPr>
                <w:rFonts w:ascii="Times New Roman" w:hAnsi="Times New Roman" w:cs="Times New Roman"/>
              </w:rPr>
            </w:pPr>
            <w:proofErr w:type="spellStart"/>
            <w:r w:rsidRPr="00C576DB">
              <w:rPr>
                <w:rFonts w:ascii="Times New Roman" w:hAnsi="Times New Roman" w:cs="Times New Roman"/>
              </w:rPr>
              <w:t>Термоиндикаторы</w:t>
            </w:r>
            <w:proofErr w:type="spellEnd"/>
            <w:r w:rsidRPr="00C576DB">
              <w:rPr>
                <w:rFonts w:ascii="Times New Roman" w:hAnsi="Times New Roman" w:cs="Times New Roman"/>
              </w:rPr>
              <w:t>,</w:t>
            </w:r>
            <w:r>
              <w:rPr>
                <w:rFonts w:ascii="Times New Roman" w:hAnsi="Times New Roman" w:cs="Times New Roman"/>
              </w:rPr>
              <w:t xml:space="preserve"> </w:t>
            </w:r>
            <w:r w:rsidRPr="00C576DB">
              <w:rPr>
                <w:rFonts w:ascii="Times New Roman" w:hAnsi="Times New Roman" w:cs="Times New Roman"/>
              </w:rPr>
              <w:t>для контроля режима работы</w:t>
            </w:r>
            <w:r>
              <w:rPr>
                <w:rFonts w:ascii="Times New Roman" w:hAnsi="Times New Roman" w:cs="Times New Roman"/>
              </w:rPr>
              <w:t xml:space="preserve"> </w:t>
            </w:r>
            <w:r w:rsidRPr="00C576DB">
              <w:rPr>
                <w:rFonts w:ascii="Times New Roman" w:hAnsi="Times New Roman" w:cs="Times New Roman"/>
              </w:rPr>
              <w:t xml:space="preserve">стерилизаторов. </w:t>
            </w:r>
            <w:proofErr w:type="spellStart"/>
            <w:r w:rsidRPr="00C576DB">
              <w:rPr>
                <w:rFonts w:ascii="Times New Roman" w:hAnsi="Times New Roman" w:cs="Times New Roman"/>
              </w:rPr>
              <w:t>Термоиндикаторы</w:t>
            </w:r>
            <w:proofErr w:type="spellEnd"/>
            <w:r w:rsidRPr="00C576DB">
              <w:rPr>
                <w:rFonts w:ascii="Times New Roman" w:hAnsi="Times New Roman" w:cs="Times New Roman"/>
              </w:rPr>
              <w:t xml:space="preserve"> выполнены из термочу</w:t>
            </w:r>
            <w:r>
              <w:rPr>
                <w:rFonts w:ascii="Times New Roman" w:hAnsi="Times New Roman" w:cs="Times New Roman"/>
              </w:rPr>
              <w:t>в</w:t>
            </w:r>
            <w:r w:rsidRPr="00C576DB">
              <w:rPr>
                <w:rFonts w:ascii="Times New Roman" w:hAnsi="Times New Roman" w:cs="Times New Roman"/>
              </w:rPr>
              <w:t>ствительного вещества с доб</w:t>
            </w:r>
            <w:r>
              <w:rPr>
                <w:rFonts w:ascii="Times New Roman" w:hAnsi="Times New Roman" w:cs="Times New Roman"/>
              </w:rPr>
              <w:t>а</w:t>
            </w:r>
            <w:r w:rsidRPr="00C576DB">
              <w:rPr>
                <w:rFonts w:ascii="Times New Roman" w:hAnsi="Times New Roman" w:cs="Times New Roman"/>
              </w:rPr>
              <w:t xml:space="preserve">влением химического красителя для различия по предназначению и </w:t>
            </w:r>
            <w:proofErr w:type="gramStart"/>
            <w:r w:rsidRPr="00C576DB">
              <w:rPr>
                <w:rFonts w:ascii="Times New Roman" w:hAnsi="Times New Roman" w:cs="Times New Roman"/>
              </w:rPr>
              <w:t>запаянных</w:t>
            </w:r>
            <w:proofErr w:type="gramEnd"/>
            <w:r w:rsidRPr="00C576DB">
              <w:rPr>
                <w:rFonts w:ascii="Times New Roman" w:hAnsi="Times New Roman" w:cs="Times New Roman"/>
              </w:rPr>
              <w:t xml:space="preserve"> в прозрачную </w:t>
            </w:r>
            <w:proofErr w:type="spellStart"/>
            <w:r w:rsidRPr="00C576DB">
              <w:rPr>
                <w:rFonts w:ascii="Times New Roman" w:hAnsi="Times New Roman" w:cs="Times New Roman"/>
              </w:rPr>
              <w:t>капсулуиз</w:t>
            </w:r>
            <w:proofErr w:type="spellEnd"/>
            <w:r w:rsidRPr="00C576DB">
              <w:rPr>
                <w:rFonts w:ascii="Times New Roman" w:hAnsi="Times New Roman" w:cs="Times New Roman"/>
              </w:rPr>
              <w:t xml:space="preserve"> полимерной пленки.</w:t>
            </w:r>
          </w:p>
        </w:tc>
        <w:tc>
          <w:tcPr>
            <w:tcW w:w="1161" w:type="dxa"/>
            <w:vAlign w:val="center"/>
          </w:tcPr>
          <w:p w:rsidR="00C576DB" w:rsidRPr="00A27FCD" w:rsidRDefault="00C576DB" w:rsidP="00C2254F">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235"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1 800</w:t>
            </w:r>
          </w:p>
        </w:tc>
        <w:tc>
          <w:tcPr>
            <w:tcW w:w="1604" w:type="dxa"/>
            <w:vAlign w:val="center"/>
          </w:tcPr>
          <w:p w:rsidR="00C576DB" w:rsidRPr="00A27FCD" w:rsidRDefault="00C576DB" w:rsidP="00C2254F">
            <w:pPr>
              <w:jc w:val="center"/>
              <w:rPr>
                <w:rFonts w:ascii="Times New Roman" w:hAnsi="Times New Roman" w:cs="Times New Roman"/>
                <w:sz w:val="20"/>
                <w:szCs w:val="20"/>
              </w:rPr>
            </w:pPr>
            <w:r>
              <w:rPr>
                <w:rFonts w:ascii="Times New Roman" w:hAnsi="Times New Roman" w:cs="Times New Roman"/>
                <w:sz w:val="20"/>
                <w:szCs w:val="20"/>
              </w:rPr>
              <w:t>27 000</w:t>
            </w:r>
          </w:p>
        </w:tc>
      </w:tr>
      <w:tr w:rsidR="00C576DB" w:rsidRPr="00A27FCD" w:rsidTr="00C576DB">
        <w:tc>
          <w:tcPr>
            <w:tcW w:w="812" w:type="dxa"/>
            <w:vAlign w:val="center"/>
          </w:tcPr>
          <w:p w:rsidR="00C576DB" w:rsidRPr="00A33634"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119" w:type="dxa"/>
            <w:vAlign w:val="center"/>
          </w:tcPr>
          <w:p w:rsidR="00C576DB" w:rsidRPr="00C576DB" w:rsidRDefault="00C576DB">
            <w:pPr>
              <w:rPr>
                <w:rFonts w:ascii="Times New Roman" w:hAnsi="Times New Roman" w:cs="Times New Roman"/>
              </w:rPr>
            </w:pPr>
            <w:proofErr w:type="spellStart"/>
            <w:r w:rsidRPr="00C576DB">
              <w:rPr>
                <w:rFonts w:ascii="Times New Roman" w:hAnsi="Times New Roman" w:cs="Times New Roman"/>
              </w:rPr>
              <w:t>Термоиндикаторы</w:t>
            </w:r>
            <w:proofErr w:type="spellEnd"/>
            <w:r w:rsidRPr="00C576DB">
              <w:rPr>
                <w:rFonts w:ascii="Times New Roman" w:hAnsi="Times New Roman" w:cs="Times New Roman"/>
              </w:rPr>
              <w:t xml:space="preserve"> 120 </w:t>
            </w:r>
            <w:proofErr w:type="spellStart"/>
            <w:r w:rsidRPr="00C576DB">
              <w:rPr>
                <w:rFonts w:ascii="Times New Roman" w:hAnsi="Times New Roman" w:cs="Times New Roman"/>
              </w:rPr>
              <w:t>гр</w:t>
            </w:r>
            <w:proofErr w:type="spellEnd"/>
          </w:p>
        </w:tc>
        <w:tc>
          <w:tcPr>
            <w:tcW w:w="7160" w:type="dxa"/>
            <w:vAlign w:val="center"/>
          </w:tcPr>
          <w:p w:rsidR="00C576DB" w:rsidRPr="00C576DB" w:rsidRDefault="00C576DB" w:rsidP="00C576DB">
            <w:pPr>
              <w:rPr>
                <w:rFonts w:ascii="Times New Roman" w:hAnsi="Times New Roman" w:cs="Times New Roman"/>
              </w:rPr>
            </w:pPr>
            <w:proofErr w:type="spellStart"/>
            <w:r>
              <w:rPr>
                <w:rFonts w:ascii="Times New Roman" w:hAnsi="Times New Roman" w:cs="Times New Roman"/>
              </w:rPr>
              <w:t>Термоиндикаторы</w:t>
            </w:r>
            <w:proofErr w:type="spellEnd"/>
            <w:r w:rsidRPr="00C576DB">
              <w:rPr>
                <w:rFonts w:ascii="Times New Roman" w:hAnsi="Times New Roman" w:cs="Times New Roman"/>
              </w:rPr>
              <w:t>,</w:t>
            </w:r>
            <w:r>
              <w:rPr>
                <w:rFonts w:ascii="Times New Roman" w:hAnsi="Times New Roman" w:cs="Times New Roman"/>
              </w:rPr>
              <w:t xml:space="preserve"> </w:t>
            </w:r>
            <w:r w:rsidRPr="00C576DB">
              <w:rPr>
                <w:rFonts w:ascii="Times New Roman" w:hAnsi="Times New Roman" w:cs="Times New Roman"/>
              </w:rPr>
              <w:t>для контроля режима работы</w:t>
            </w:r>
            <w:r>
              <w:rPr>
                <w:rFonts w:ascii="Times New Roman" w:hAnsi="Times New Roman" w:cs="Times New Roman"/>
              </w:rPr>
              <w:t xml:space="preserve"> </w:t>
            </w:r>
            <w:r w:rsidRPr="00C576DB">
              <w:rPr>
                <w:rFonts w:ascii="Times New Roman" w:hAnsi="Times New Roman" w:cs="Times New Roman"/>
              </w:rPr>
              <w:t xml:space="preserve">стерилизаторов. </w:t>
            </w:r>
            <w:proofErr w:type="spellStart"/>
            <w:r w:rsidRPr="00C576DB">
              <w:rPr>
                <w:rFonts w:ascii="Times New Roman" w:hAnsi="Times New Roman" w:cs="Times New Roman"/>
              </w:rPr>
              <w:t>Термоиндикаторы</w:t>
            </w:r>
            <w:proofErr w:type="spellEnd"/>
            <w:r w:rsidRPr="00C576DB">
              <w:rPr>
                <w:rFonts w:ascii="Times New Roman" w:hAnsi="Times New Roman" w:cs="Times New Roman"/>
              </w:rPr>
              <w:t xml:space="preserve"> выполнены из термочу</w:t>
            </w:r>
            <w:r>
              <w:rPr>
                <w:rFonts w:ascii="Times New Roman" w:hAnsi="Times New Roman" w:cs="Times New Roman"/>
              </w:rPr>
              <w:t>вствительного вещества с доба</w:t>
            </w:r>
            <w:r w:rsidRPr="00C576DB">
              <w:rPr>
                <w:rFonts w:ascii="Times New Roman" w:hAnsi="Times New Roman" w:cs="Times New Roman"/>
              </w:rPr>
              <w:t xml:space="preserve">влением химического красителя для различия по предназначению и </w:t>
            </w:r>
            <w:proofErr w:type="gramStart"/>
            <w:r w:rsidRPr="00C576DB">
              <w:rPr>
                <w:rFonts w:ascii="Times New Roman" w:hAnsi="Times New Roman" w:cs="Times New Roman"/>
              </w:rPr>
              <w:t>запаянных</w:t>
            </w:r>
            <w:proofErr w:type="gramEnd"/>
            <w:r w:rsidRPr="00C576DB">
              <w:rPr>
                <w:rFonts w:ascii="Times New Roman" w:hAnsi="Times New Roman" w:cs="Times New Roman"/>
              </w:rPr>
              <w:t xml:space="preserve"> в прозрачную капсулу</w:t>
            </w:r>
            <w:r>
              <w:rPr>
                <w:rFonts w:ascii="Times New Roman" w:hAnsi="Times New Roman" w:cs="Times New Roman"/>
              </w:rPr>
              <w:t xml:space="preserve"> </w:t>
            </w:r>
            <w:r w:rsidRPr="00C576DB">
              <w:rPr>
                <w:rFonts w:ascii="Times New Roman" w:hAnsi="Times New Roman" w:cs="Times New Roman"/>
              </w:rPr>
              <w:t>из полимерной пленки.</w:t>
            </w:r>
          </w:p>
        </w:tc>
        <w:tc>
          <w:tcPr>
            <w:tcW w:w="1161" w:type="dxa"/>
            <w:vAlign w:val="center"/>
          </w:tcPr>
          <w:p w:rsidR="00C576DB" w:rsidRPr="00A27FCD" w:rsidRDefault="00C576DB" w:rsidP="00C2254F">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235"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1 800</w:t>
            </w:r>
          </w:p>
        </w:tc>
        <w:tc>
          <w:tcPr>
            <w:tcW w:w="1604" w:type="dxa"/>
            <w:vAlign w:val="center"/>
          </w:tcPr>
          <w:p w:rsidR="00C576DB" w:rsidRPr="00A27FCD" w:rsidRDefault="00C576DB" w:rsidP="00C2254F">
            <w:pPr>
              <w:jc w:val="center"/>
              <w:rPr>
                <w:rFonts w:ascii="Times New Roman" w:hAnsi="Times New Roman" w:cs="Times New Roman"/>
                <w:sz w:val="20"/>
                <w:szCs w:val="20"/>
              </w:rPr>
            </w:pPr>
            <w:r>
              <w:rPr>
                <w:rFonts w:ascii="Times New Roman" w:hAnsi="Times New Roman" w:cs="Times New Roman"/>
                <w:sz w:val="20"/>
                <w:szCs w:val="20"/>
              </w:rPr>
              <w:t>9 000</w:t>
            </w:r>
          </w:p>
        </w:tc>
      </w:tr>
      <w:tr w:rsidR="00C576DB" w:rsidRPr="00A27FCD" w:rsidTr="00C576DB">
        <w:tc>
          <w:tcPr>
            <w:tcW w:w="812" w:type="dxa"/>
            <w:vAlign w:val="center"/>
          </w:tcPr>
          <w:p w:rsidR="00C576DB" w:rsidRPr="00A33634"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119" w:type="dxa"/>
            <w:vAlign w:val="center"/>
          </w:tcPr>
          <w:p w:rsidR="00C576DB" w:rsidRPr="00C576DB" w:rsidRDefault="00C576DB">
            <w:pPr>
              <w:rPr>
                <w:rFonts w:ascii="Times New Roman" w:hAnsi="Times New Roman" w:cs="Times New Roman"/>
              </w:rPr>
            </w:pPr>
            <w:r w:rsidRPr="00C576DB">
              <w:rPr>
                <w:rFonts w:ascii="Times New Roman" w:hAnsi="Times New Roman" w:cs="Times New Roman"/>
              </w:rPr>
              <w:t xml:space="preserve">Комплект противочумный 1 типа </w:t>
            </w:r>
          </w:p>
        </w:tc>
        <w:tc>
          <w:tcPr>
            <w:tcW w:w="7160" w:type="dxa"/>
            <w:vAlign w:val="center"/>
          </w:tcPr>
          <w:p w:rsidR="00C576DB" w:rsidRPr="00C576DB" w:rsidRDefault="00C576DB" w:rsidP="00C576DB">
            <w:pPr>
              <w:rPr>
                <w:rFonts w:ascii="Times New Roman" w:hAnsi="Times New Roman" w:cs="Times New Roman"/>
              </w:rPr>
            </w:pPr>
            <w:r w:rsidRPr="00C576DB">
              <w:rPr>
                <w:rFonts w:ascii="Times New Roman" w:hAnsi="Times New Roman" w:cs="Times New Roman"/>
              </w:rPr>
              <w:t>комбинезон с капюшоном, рукава</w:t>
            </w:r>
            <w:r>
              <w:rPr>
                <w:rFonts w:ascii="Times New Roman" w:hAnsi="Times New Roman" w:cs="Times New Roman"/>
              </w:rPr>
              <w:t xml:space="preserve"> и брюки на резинке</w:t>
            </w:r>
            <w:r w:rsidRPr="00C576DB">
              <w:rPr>
                <w:rFonts w:ascii="Times New Roman" w:hAnsi="Times New Roman" w:cs="Times New Roman"/>
              </w:rPr>
              <w:t>,</w:t>
            </w:r>
            <w:r>
              <w:rPr>
                <w:rFonts w:ascii="Times New Roman" w:hAnsi="Times New Roman" w:cs="Times New Roman"/>
              </w:rPr>
              <w:t xml:space="preserve"> </w:t>
            </w:r>
            <w:r w:rsidRPr="00C576DB">
              <w:rPr>
                <w:rFonts w:ascii="Times New Roman" w:hAnsi="Times New Roman" w:cs="Times New Roman"/>
              </w:rPr>
              <w:t>халат,</w:t>
            </w:r>
            <w:r>
              <w:rPr>
                <w:rFonts w:ascii="Times New Roman" w:hAnsi="Times New Roman" w:cs="Times New Roman"/>
              </w:rPr>
              <w:t xml:space="preserve"> защитная  маска, защитные очки</w:t>
            </w:r>
            <w:r w:rsidRPr="00C576DB">
              <w:rPr>
                <w:rFonts w:ascii="Times New Roman" w:hAnsi="Times New Roman" w:cs="Times New Roman"/>
              </w:rPr>
              <w:t>,</w:t>
            </w:r>
            <w:r>
              <w:rPr>
                <w:rFonts w:ascii="Times New Roman" w:hAnsi="Times New Roman" w:cs="Times New Roman"/>
              </w:rPr>
              <w:t xml:space="preserve"> </w:t>
            </w:r>
            <w:r w:rsidRPr="00C576DB">
              <w:rPr>
                <w:rFonts w:ascii="Times New Roman" w:hAnsi="Times New Roman" w:cs="Times New Roman"/>
              </w:rPr>
              <w:t>перчатки,  бахилы высокие.</w:t>
            </w:r>
          </w:p>
        </w:tc>
        <w:tc>
          <w:tcPr>
            <w:tcW w:w="1161" w:type="dxa"/>
            <w:vAlign w:val="center"/>
          </w:tcPr>
          <w:p w:rsidR="00C576DB" w:rsidRPr="00A27FCD" w:rsidRDefault="00C576DB"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235"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5 500</w:t>
            </w:r>
          </w:p>
        </w:tc>
        <w:tc>
          <w:tcPr>
            <w:tcW w:w="1604" w:type="dxa"/>
            <w:vAlign w:val="center"/>
          </w:tcPr>
          <w:p w:rsidR="00C576DB" w:rsidRPr="00A27FCD" w:rsidRDefault="00C576DB" w:rsidP="00C2254F">
            <w:pPr>
              <w:jc w:val="center"/>
              <w:rPr>
                <w:rFonts w:ascii="Times New Roman" w:hAnsi="Times New Roman" w:cs="Times New Roman"/>
                <w:sz w:val="20"/>
                <w:szCs w:val="20"/>
              </w:rPr>
            </w:pPr>
            <w:r>
              <w:rPr>
                <w:rFonts w:ascii="Times New Roman" w:hAnsi="Times New Roman" w:cs="Times New Roman"/>
                <w:sz w:val="20"/>
                <w:szCs w:val="20"/>
              </w:rPr>
              <w:t>16 500</w:t>
            </w:r>
          </w:p>
        </w:tc>
      </w:tr>
      <w:tr w:rsidR="00C576DB" w:rsidRPr="00A27FCD" w:rsidTr="00C576DB">
        <w:tc>
          <w:tcPr>
            <w:tcW w:w="812" w:type="dxa"/>
            <w:vAlign w:val="center"/>
          </w:tcPr>
          <w:p w:rsidR="00C576DB" w:rsidRPr="00A33634"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119" w:type="dxa"/>
            <w:vAlign w:val="center"/>
          </w:tcPr>
          <w:p w:rsidR="00C576DB" w:rsidRPr="00C576DB" w:rsidRDefault="00C576DB">
            <w:pPr>
              <w:rPr>
                <w:rFonts w:ascii="Times New Roman" w:hAnsi="Times New Roman" w:cs="Times New Roman"/>
              </w:rPr>
            </w:pPr>
            <w:proofErr w:type="spellStart"/>
            <w:r w:rsidRPr="00C576DB">
              <w:rPr>
                <w:rFonts w:ascii="Times New Roman" w:hAnsi="Times New Roman" w:cs="Times New Roman"/>
              </w:rPr>
              <w:t>Эпидуральный</w:t>
            </w:r>
            <w:proofErr w:type="spellEnd"/>
            <w:r w:rsidRPr="00C576DB">
              <w:rPr>
                <w:rFonts w:ascii="Times New Roman" w:hAnsi="Times New Roman" w:cs="Times New Roman"/>
              </w:rPr>
              <w:t xml:space="preserve"> набор </w:t>
            </w:r>
          </w:p>
        </w:tc>
        <w:tc>
          <w:tcPr>
            <w:tcW w:w="7160" w:type="dxa"/>
            <w:vAlign w:val="center"/>
          </w:tcPr>
          <w:p w:rsidR="00C576DB" w:rsidRPr="00C576DB" w:rsidRDefault="00C576DB">
            <w:pPr>
              <w:rPr>
                <w:rFonts w:ascii="Times New Roman" w:hAnsi="Times New Roman" w:cs="Times New Roman"/>
              </w:rPr>
            </w:pPr>
            <w:r w:rsidRPr="00C576DB">
              <w:rPr>
                <w:rFonts w:ascii="Times New Roman" w:hAnsi="Times New Roman" w:cs="Times New Roman"/>
              </w:rPr>
              <w:t xml:space="preserve">Набор  для </w:t>
            </w:r>
            <w:proofErr w:type="spellStart"/>
            <w:r w:rsidRPr="00C576DB">
              <w:rPr>
                <w:rFonts w:ascii="Times New Roman" w:hAnsi="Times New Roman" w:cs="Times New Roman"/>
              </w:rPr>
              <w:t>продлевания</w:t>
            </w:r>
            <w:proofErr w:type="spellEnd"/>
            <w:r w:rsidRPr="00C576DB">
              <w:rPr>
                <w:rFonts w:ascii="Times New Roman" w:hAnsi="Times New Roman" w:cs="Times New Roman"/>
              </w:rPr>
              <w:t xml:space="preserve"> </w:t>
            </w:r>
            <w:proofErr w:type="spellStart"/>
            <w:r w:rsidRPr="00C576DB">
              <w:rPr>
                <w:rFonts w:ascii="Times New Roman" w:hAnsi="Times New Roman" w:cs="Times New Roman"/>
              </w:rPr>
              <w:t>эпидуральной</w:t>
            </w:r>
            <w:proofErr w:type="spellEnd"/>
            <w:r w:rsidRPr="00C576DB">
              <w:rPr>
                <w:rFonts w:ascii="Times New Roman" w:hAnsi="Times New Roman" w:cs="Times New Roman"/>
              </w:rPr>
              <w:t xml:space="preserve"> анестезии в комплекте.</w:t>
            </w:r>
            <w:r>
              <w:rPr>
                <w:rFonts w:ascii="Times New Roman" w:hAnsi="Times New Roman" w:cs="Times New Roman"/>
              </w:rPr>
              <w:t xml:space="preserve"> </w:t>
            </w:r>
            <w:r w:rsidRPr="00C576DB">
              <w:rPr>
                <w:rFonts w:ascii="Times New Roman" w:hAnsi="Times New Roman" w:cs="Times New Roman"/>
              </w:rPr>
              <w:t>Стерильно.</w:t>
            </w:r>
            <w:r w:rsidR="00DF30D3">
              <w:rPr>
                <w:rFonts w:ascii="Times New Roman" w:hAnsi="Times New Roman" w:cs="Times New Roman"/>
              </w:rPr>
              <w:t xml:space="preserve"> Для одно</w:t>
            </w:r>
            <w:r w:rsidRPr="00C576DB">
              <w:rPr>
                <w:rFonts w:ascii="Times New Roman" w:hAnsi="Times New Roman" w:cs="Times New Roman"/>
              </w:rPr>
              <w:t>кратного применения. 1,3*80 мм (18G)</w:t>
            </w:r>
          </w:p>
        </w:tc>
        <w:tc>
          <w:tcPr>
            <w:tcW w:w="1161" w:type="dxa"/>
            <w:vAlign w:val="center"/>
          </w:tcPr>
          <w:p w:rsidR="00C576DB" w:rsidRPr="00A27FCD" w:rsidRDefault="00C576DB" w:rsidP="00C2254F">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235" w:type="dxa"/>
            <w:vAlign w:val="center"/>
          </w:tcPr>
          <w:p w:rsidR="00C576DB" w:rsidRPr="00A27FCD" w:rsidRDefault="00C576DB"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5 800</w:t>
            </w:r>
          </w:p>
        </w:tc>
        <w:tc>
          <w:tcPr>
            <w:tcW w:w="1604" w:type="dxa"/>
            <w:vAlign w:val="center"/>
          </w:tcPr>
          <w:p w:rsidR="00C576DB" w:rsidRPr="00A27FCD" w:rsidRDefault="00C576DB" w:rsidP="00C2254F">
            <w:pPr>
              <w:jc w:val="center"/>
              <w:rPr>
                <w:rFonts w:ascii="Times New Roman" w:hAnsi="Times New Roman" w:cs="Times New Roman"/>
                <w:sz w:val="20"/>
                <w:szCs w:val="20"/>
              </w:rPr>
            </w:pPr>
            <w:r>
              <w:rPr>
                <w:rFonts w:ascii="Times New Roman" w:hAnsi="Times New Roman" w:cs="Times New Roman"/>
                <w:sz w:val="20"/>
                <w:szCs w:val="20"/>
              </w:rPr>
              <w:t>174 000</w:t>
            </w:r>
          </w:p>
        </w:tc>
      </w:tr>
      <w:tr w:rsidR="00C576DB" w:rsidRPr="00A27FCD" w:rsidTr="00C576DB">
        <w:tc>
          <w:tcPr>
            <w:tcW w:w="812" w:type="dxa"/>
            <w:vAlign w:val="center"/>
          </w:tcPr>
          <w:p w:rsidR="00C576DB" w:rsidRPr="00A33634" w:rsidRDefault="00C576DB" w:rsidP="00C2254F">
            <w:pPr>
              <w:jc w:val="center"/>
              <w:rPr>
                <w:rFonts w:ascii="Times New Roman" w:hAnsi="Times New Roman" w:cs="Times New Roman"/>
                <w:color w:val="000000"/>
                <w:sz w:val="20"/>
                <w:szCs w:val="20"/>
              </w:rPr>
            </w:pPr>
          </w:p>
        </w:tc>
        <w:tc>
          <w:tcPr>
            <w:tcW w:w="2119" w:type="dxa"/>
            <w:vAlign w:val="bottom"/>
          </w:tcPr>
          <w:p w:rsidR="00C576DB" w:rsidRPr="00C576DB" w:rsidRDefault="00C576DB" w:rsidP="00C2254F">
            <w:pPr>
              <w:rPr>
                <w:rFonts w:ascii="Times New Roman" w:hAnsi="Times New Roman" w:cs="Times New Roman"/>
                <w:b/>
                <w:color w:val="000000"/>
              </w:rPr>
            </w:pPr>
            <w:r w:rsidRPr="00C576DB">
              <w:rPr>
                <w:rFonts w:ascii="Times New Roman" w:hAnsi="Times New Roman" w:cs="Times New Roman"/>
                <w:b/>
                <w:color w:val="000000"/>
              </w:rPr>
              <w:t>ИТОГО</w:t>
            </w:r>
          </w:p>
        </w:tc>
        <w:tc>
          <w:tcPr>
            <w:tcW w:w="7160" w:type="dxa"/>
            <w:vAlign w:val="bottom"/>
          </w:tcPr>
          <w:p w:rsidR="00C576DB" w:rsidRPr="00A27FCD" w:rsidRDefault="00C576DB" w:rsidP="00C2254F">
            <w:pPr>
              <w:rPr>
                <w:rFonts w:ascii="Times New Roman" w:hAnsi="Times New Roman" w:cs="Times New Roman"/>
                <w:color w:val="000000"/>
              </w:rPr>
            </w:pPr>
          </w:p>
        </w:tc>
        <w:tc>
          <w:tcPr>
            <w:tcW w:w="1161" w:type="dxa"/>
            <w:vAlign w:val="center"/>
          </w:tcPr>
          <w:p w:rsidR="00C576DB" w:rsidRPr="00A27FCD" w:rsidRDefault="00C576DB" w:rsidP="00C2254F">
            <w:pPr>
              <w:jc w:val="center"/>
              <w:rPr>
                <w:rFonts w:ascii="Times New Roman" w:hAnsi="Times New Roman" w:cs="Times New Roman"/>
                <w:color w:val="000000"/>
                <w:sz w:val="20"/>
                <w:szCs w:val="20"/>
              </w:rPr>
            </w:pPr>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235"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604" w:type="dxa"/>
            <w:vAlign w:val="center"/>
          </w:tcPr>
          <w:p w:rsidR="00C576DB" w:rsidRPr="00C576DB" w:rsidRDefault="00C576DB" w:rsidP="00C2254F">
            <w:pPr>
              <w:jc w:val="center"/>
              <w:rPr>
                <w:rFonts w:ascii="Times New Roman" w:hAnsi="Times New Roman" w:cs="Times New Roman"/>
                <w:b/>
                <w:sz w:val="20"/>
                <w:szCs w:val="20"/>
              </w:rPr>
            </w:pPr>
            <w:r w:rsidRPr="00C576DB">
              <w:rPr>
                <w:rFonts w:ascii="Times New Roman" w:hAnsi="Times New Roman" w:cs="Times New Roman"/>
                <w:b/>
                <w:sz w:val="20"/>
                <w:szCs w:val="20"/>
              </w:rPr>
              <w:t>239 100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proofErr w:type="spellStart"/>
      <w:r w:rsidR="00DF30D3">
        <w:rPr>
          <w:spacing w:val="2"/>
        </w:rPr>
        <w:t>Акана</w:t>
      </w:r>
      <w:proofErr w:type="spellEnd"/>
      <w:r w:rsidR="00DF30D3">
        <w:rPr>
          <w:spacing w:val="2"/>
        </w:rPr>
        <w:t xml:space="preserve"> Серы, 1 Б. 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687161">
        <w:rPr>
          <w:spacing w:val="2"/>
        </w:rPr>
        <w:t>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C63F13">
        <w:rPr>
          <w:spacing w:val="2"/>
        </w:rPr>
        <w:t>1</w:t>
      </w:r>
      <w:r w:rsidR="00051714">
        <w:rPr>
          <w:spacing w:val="2"/>
        </w:rPr>
        <w:t>6</w:t>
      </w:r>
      <w:r w:rsidR="00E61AFB">
        <w:rPr>
          <w:spacing w:val="2"/>
        </w:rPr>
        <w:t xml:space="preserve"> </w:t>
      </w:r>
      <w:r w:rsidR="00132808">
        <w:rPr>
          <w:spacing w:val="2"/>
        </w:rPr>
        <w:t>ию</w:t>
      </w:r>
      <w:r w:rsidR="00C63F13">
        <w:rPr>
          <w:spacing w:val="2"/>
        </w:rPr>
        <w:t>л</w:t>
      </w:r>
      <w:r w:rsidR="00132808">
        <w:rPr>
          <w:spacing w:val="2"/>
        </w:rPr>
        <w:t xml:space="preserve">я </w:t>
      </w:r>
      <w:r w:rsidR="00071DCE">
        <w:rPr>
          <w:spacing w:val="2"/>
        </w:rPr>
        <w:t>до</w:t>
      </w:r>
      <w:r w:rsidRPr="00AF0FB2">
        <w:rPr>
          <w:spacing w:val="2"/>
        </w:rPr>
        <w:t xml:space="preserve"> </w:t>
      </w:r>
      <w:r w:rsidR="00051714">
        <w:rPr>
          <w:spacing w:val="2"/>
        </w:rPr>
        <w:t>23</w:t>
      </w:r>
      <w:r w:rsidR="00F3557C">
        <w:rPr>
          <w:spacing w:val="2"/>
        </w:rPr>
        <w:t xml:space="preserve"> ию</w:t>
      </w:r>
      <w:r w:rsidR="00C63F13">
        <w:rPr>
          <w:spacing w:val="2"/>
        </w:rPr>
        <w:t>л</w:t>
      </w:r>
      <w:r w:rsidR="00F3557C">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051714">
        <w:rPr>
          <w:spacing w:val="2"/>
        </w:rPr>
        <w:t>23</w:t>
      </w:r>
      <w:r w:rsidR="000B3AA7">
        <w:rPr>
          <w:spacing w:val="2"/>
        </w:rPr>
        <w:t xml:space="preserve"> </w:t>
      </w:r>
      <w:r w:rsidR="00C63F13">
        <w:rPr>
          <w:spacing w:val="2"/>
        </w:rPr>
        <w:t>июл</w:t>
      </w:r>
      <w:r w:rsidR="00F3557C">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051714">
        <w:rPr>
          <w:spacing w:val="2"/>
        </w:rPr>
        <w:t>23</w:t>
      </w:r>
      <w:r w:rsidRPr="00AF0FB2">
        <w:rPr>
          <w:spacing w:val="2"/>
        </w:rPr>
        <w:t xml:space="preserve">» </w:t>
      </w:r>
      <w:r w:rsidR="00C63F13">
        <w:rPr>
          <w:spacing w:val="2"/>
        </w:rPr>
        <w:t>июл</w:t>
      </w:r>
      <w:r w:rsidR="00F3557C">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lastRenderedPageBreak/>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 xml:space="preserve">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системах государственных органов. </w:t>
      </w:r>
      <w:proofErr w:type="gramStart"/>
      <w:r w:rsidRPr="002C4B6E">
        <w:rPr>
          <w:rFonts w:ascii="Times New Roman" w:hAnsi="Times New Roman" w:cs="Times New Roman"/>
          <w:color w:val="000000"/>
          <w:sz w:val="24"/>
          <w:szCs w:val="24"/>
        </w:rPr>
        <w:t>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roofErr w:type="gramEnd"/>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уровня, </w:t>
      </w:r>
      <w:r w:rsidRPr="002C4B6E">
        <w:rPr>
          <w:rFonts w:ascii="Times New Roman" w:hAnsi="Times New Roman" w:cs="Times New Roman"/>
          <w:color w:val="000000"/>
          <w:sz w:val="24"/>
          <w:szCs w:val="24"/>
        </w:rPr>
        <w:lastRenderedPageBreak/>
        <w:t>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51714" w:rsidP="00051714">
      <w:pPr>
        <w:autoSpaceDE w:val="0"/>
        <w:autoSpaceDN w:val="0"/>
        <w:adjustRightInd w:val="0"/>
        <w:spacing w:after="0" w:line="240" w:lineRule="auto"/>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Pr>
          <w:rFonts w:ascii="Times New Roman" w:hAnsi="Times New Roman" w:cs="Times New Roman"/>
          <w:b/>
          <w:color w:val="000000"/>
          <w:sz w:val="24"/>
          <w:szCs w:val="24"/>
        </w:rPr>
        <w:t>:</w:t>
      </w:r>
      <w:r w:rsidRPr="002B6CC6">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C63F13">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37969"/>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14491"/>
    <w:rsid w:val="00C302B1"/>
    <w:rsid w:val="00C339B9"/>
    <w:rsid w:val="00C35604"/>
    <w:rsid w:val="00C375D8"/>
    <w:rsid w:val="00C37B5C"/>
    <w:rsid w:val="00C426D6"/>
    <w:rsid w:val="00C57116"/>
    <w:rsid w:val="00C576DB"/>
    <w:rsid w:val="00C63F13"/>
    <w:rsid w:val="00C65238"/>
    <w:rsid w:val="00C76609"/>
    <w:rsid w:val="00C77E47"/>
    <w:rsid w:val="00C81BA3"/>
    <w:rsid w:val="00C91B52"/>
    <w:rsid w:val="00C91BD2"/>
    <w:rsid w:val="00CB3C4C"/>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30D3"/>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4BAC"/>
    <w:rsid w:val="00EE3270"/>
    <w:rsid w:val="00EE416A"/>
    <w:rsid w:val="00EE6BA8"/>
    <w:rsid w:val="00EF29FA"/>
    <w:rsid w:val="00F00CE2"/>
    <w:rsid w:val="00F1710E"/>
    <w:rsid w:val="00F17D21"/>
    <w:rsid w:val="00F21499"/>
    <w:rsid w:val="00F2423A"/>
    <w:rsid w:val="00F3557C"/>
    <w:rsid w:val="00F4291D"/>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9</Pages>
  <Words>4219</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319</cp:revision>
  <cp:lastPrinted>2019-07-15T09:14:00Z</cp:lastPrinted>
  <dcterms:created xsi:type="dcterms:W3CDTF">2017-02-20T06:30:00Z</dcterms:created>
  <dcterms:modified xsi:type="dcterms:W3CDTF">2019-07-15T09:23:00Z</dcterms:modified>
</cp:coreProperties>
</file>