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00010C">
        <w:rPr>
          <w:sz w:val="24"/>
          <w:szCs w:val="24"/>
        </w:rPr>
        <w:t>изделий медицинского 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4A6E3A">
        <w:rPr>
          <w:sz w:val="24"/>
          <w:szCs w:val="24"/>
        </w:rPr>
        <w:t>48</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4A6E3A">
        <w:rPr>
          <w:sz w:val="24"/>
          <w:szCs w:val="24"/>
        </w:rPr>
        <w:t xml:space="preserve">    </w:t>
      </w:r>
      <w:r w:rsidR="006C3B71">
        <w:rPr>
          <w:sz w:val="24"/>
          <w:szCs w:val="24"/>
        </w:rPr>
        <w:t xml:space="preserve">   </w:t>
      </w:r>
      <w:r w:rsidR="00F84649">
        <w:rPr>
          <w:sz w:val="24"/>
          <w:szCs w:val="24"/>
        </w:rPr>
        <w:t xml:space="preserve">   </w:t>
      </w:r>
      <w:r w:rsidR="005D1BA8">
        <w:rPr>
          <w:sz w:val="24"/>
          <w:szCs w:val="24"/>
        </w:rPr>
        <w:t xml:space="preserve">  </w:t>
      </w:r>
      <w:r w:rsidR="004A6E3A">
        <w:rPr>
          <w:sz w:val="24"/>
          <w:szCs w:val="24"/>
        </w:rPr>
        <w:t>12</w:t>
      </w:r>
      <w:r>
        <w:rPr>
          <w:sz w:val="24"/>
          <w:szCs w:val="24"/>
        </w:rPr>
        <w:t xml:space="preserve"> </w:t>
      </w:r>
      <w:r w:rsidR="004A6E3A">
        <w:rPr>
          <w:sz w:val="24"/>
          <w:szCs w:val="24"/>
        </w:rPr>
        <w:t>июн</w:t>
      </w:r>
      <w:r w:rsidR="001144EE">
        <w:rPr>
          <w:sz w:val="24"/>
          <w:szCs w:val="24"/>
        </w:rPr>
        <w:t>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E20FE4" w:rsidP="00057552">
      <w:pPr>
        <w:pStyle w:val="a3"/>
        <w:numPr>
          <w:ilvl w:val="0"/>
          <w:numId w:val="6"/>
        </w:numPr>
        <w:shd w:val="clear" w:color="auto" w:fill="FFFFFF"/>
        <w:spacing w:before="0" w:beforeAutospacing="0" w:after="0" w:afterAutospacing="0"/>
        <w:jc w:val="both"/>
        <w:textAlignment w:val="baseline"/>
        <w:rPr>
          <w:spacing w:val="2"/>
          <w:lang w:val="kk-KZ"/>
        </w:rPr>
      </w:pPr>
      <w:r w:rsidRPr="00E20FE4">
        <w:rPr>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xt Box 1" o:spid="_x0000_s1027" type="#_x0000_t75" style="position:absolute;left:0;text-align:left;margin-left:45.35pt;margin-top:31.7pt;width:8.25pt;height:173.25pt;z-index:25166336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AktJwGiAIAADwGAAAfAAAAAAAAAAAAAAAA&#10;ACACAABjbGlwYm9hcmQvZHJhd2luZ3MvZHJhd2luZzEueG1sUEsBAi0AFAAGAAgAAAAhAFUQ5MLS&#10;BgAAGRwAABoAAAAAAAAAAAAAAAAA5QQAAGNsaXBib2FyZC90aGVtZS90aGVtZTEueG1sUEsBAi0A&#10;FAAGAAgAAAAhAJxmRkG7AAAAJAEAACoAAAAAAAAAAAAAAAAA7wsAAGNsaXBib2FyZC9kcmF3aW5n&#10;cy9fcmVscy9kcmF3aW5nMS54bWwucmVsc1BLBQYAAAAABQAFAGcBAADyDAAAAAA=&#10;">
            <v:imagedata r:id="rId6" o:title=""/>
            <o:lock v:ext="edit" aspectratio="f"/>
          </v:shape>
        </w:pict>
      </w:r>
      <w:r w:rsidR="00D006A1">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223B30" w:rsidRDefault="00223B30" w:rsidP="000B00D9">
      <w:pPr>
        <w:pStyle w:val="a3"/>
        <w:shd w:val="clear" w:color="auto" w:fill="FFFFFF"/>
        <w:spacing w:before="0" w:beforeAutospacing="0" w:after="0" w:afterAutospacing="0"/>
        <w:jc w:val="center"/>
        <w:textAlignment w:val="baseline"/>
        <w:rPr>
          <w:spacing w:val="2"/>
          <w:lang w:val="kk-KZ"/>
        </w:rPr>
      </w:pPr>
    </w:p>
    <w:tbl>
      <w:tblPr>
        <w:tblW w:w="15641" w:type="dxa"/>
        <w:tblInd w:w="93" w:type="dxa"/>
        <w:tblLayout w:type="fixed"/>
        <w:tblLook w:val="04A0"/>
      </w:tblPr>
      <w:tblGrid>
        <w:gridCol w:w="664"/>
        <w:gridCol w:w="2186"/>
        <w:gridCol w:w="8789"/>
        <w:gridCol w:w="850"/>
        <w:gridCol w:w="709"/>
        <w:gridCol w:w="1134"/>
        <w:gridCol w:w="1309"/>
      </w:tblGrid>
      <w:tr w:rsidR="00223B30" w:rsidRPr="00223B30" w:rsidTr="00B3684B">
        <w:trPr>
          <w:trHeight w:val="300"/>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 Лота</w:t>
            </w:r>
          </w:p>
        </w:tc>
        <w:tc>
          <w:tcPr>
            <w:tcW w:w="2186" w:type="dxa"/>
            <w:tcBorders>
              <w:top w:val="single" w:sz="4" w:space="0" w:color="auto"/>
              <w:left w:val="nil"/>
              <w:bottom w:val="single" w:sz="4" w:space="0" w:color="auto"/>
              <w:right w:val="single" w:sz="4" w:space="0" w:color="auto"/>
            </w:tcBorders>
            <w:shd w:val="clear" w:color="000000" w:fill="FFFFFF"/>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Наименование закупаемых товаров</w:t>
            </w:r>
          </w:p>
        </w:tc>
        <w:tc>
          <w:tcPr>
            <w:tcW w:w="8789" w:type="dxa"/>
            <w:tcBorders>
              <w:top w:val="single" w:sz="4" w:space="0" w:color="auto"/>
              <w:left w:val="nil"/>
              <w:bottom w:val="single" w:sz="4" w:space="0" w:color="auto"/>
              <w:right w:val="single" w:sz="4" w:space="0" w:color="auto"/>
            </w:tcBorders>
            <w:shd w:val="clear" w:color="000000" w:fill="FFFFFF"/>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Техническая спецификация (описание) товаров, работ и услуг</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Ед. измерен.</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Кол-во, объем</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Цена за единицу, тенге</w:t>
            </w:r>
          </w:p>
        </w:tc>
        <w:tc>
          <w:tcPr>
            <w:tcW w:w="1309"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Сумма,  выделенная для закупок</w:t>
            </w:r>
          </w:p>
        </w:tc>
      </w:tr>
      <w:tr w:rsidR="004A6E3A" w:rsidRPr="00223B30" w:rsidTr="00B3684B">
        <w:trPr>
          <w:trHeight w:val="110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4A6E3A" w:rsidRPr="003E0FFC" w:rsidRDefault="004A6E3A" w:rsidP="003E0FFC">
            <w:pPr>
              <w:jc w:val="center"/>
              <w:rPr>
                <w:rFonts w:ascii="Times New Roman" w:hAnsi="Times New Roman" w:cs="Times New Roman"/>
                <w:color w:val="000000"/>
              </w:rPr>
            </w:pPr>
            <w:r w:rsidRPr="003E0FFC">
              <w:rPr>
                <w:rFonts w:ascii="Times New Roman" w:hAnsi="Times New Roman" w:cs="Times New Roman"/>
                <w:color w:val="000000"/>
              </w:rPr>
              <w:t>1</w:t>
            </w:r>
          </w:p>
        </w:tc>
        <w:tc>
          <w:tcPr>
            <w:tcW w:w="2186" w:type="dxa"/>
            <w:tcBorders>
              <w:top w:val="nil"/>
              <w:left w:val="nil"/>
              <w:bottom w:val="single" w:sz="4" w:space="0" w:color="auto"/>
              <w:right w:val="single" w:sz="4" w:space="0" w:color="auto"/>
            </w:tcBorders>
            <w:shd w:val="clear" w:color="auto" w:fill="auto"/>
            <w:hideMark/>
          </w:tcPr>
          <w:p w:rsidR="004A6E3A" w:rsidRPr="004A6E3A" w:rsidRDefault="00B3684B" w:rsidP="00B3684B">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Кассеты </w:t>
            </w:r>
            <w:proofErr w:type="gramStart"/>
            <w:r>
              <w:rPr>
                <w:rFonts w:ascii="Times New Roman" w:hAnsi="Times New Roman" w:cs="Times New Roman"/>
                <w:color w:val="000000"/>
                <w:sz w:val="20"/>
                <w:szCs w:val="20"/>
              </w:rPr>
              <w:t>для</w:t>
            </w:r>
            <w:proofErr w:type="gramEnd"/>
            <w:r>
              <w:rPr>
                <w:rFonts w:ascii="Times New Roman" w:hAnsi="Times New Roman" w:cs="Times New Roman"/>
                <w:color w:val="000000"/>
                <w:sz w:val="20"/>
                <w:szCs w:val="20"/>
              </w:rPr>
              <w:t xml:space="preserve"> </w:t>
            </w:r>
            <w:r w:rsidR="004A6E3A" w:rsidRPr="004A6E3A">
              <w:rPr>
                <w:rFonts w:ascii="Times New Roman" w:hAnsi="Times New Roman" w:cs="Times New Roman"/>
                <w:color w:val="000000"/>
                <w:sz w:val="20"/>
                <w:szCs w:val="20"/>
              </w:rPr>
              <w:t xml:space="preserve"> «Медицинская стерилизационная система «STERRAD NX» в комплекте»</w:t>
            </w:r>
          </w:p>
        </w:tc>
        <w:tc>
          <w:tcPr>
            <w:tcW w:w="8789" w:type="dxa"/>
            <w:tcBorders>
              <w:top w:val="nil"/>
              <w:left w:val="nil"/>
              <w:bottom w:val="single" w:sz="4" w:space="0" w:color="auto"/>
              <w:right w:val="single" w:sz="4" w:space="0" w:color="auto"/>
            </w:tcBorders>
            <w:shd w:val="clear" w:color="auto" w:fill="auto"/>
            <w:hideMark/>
          </w:tcPr>
          <w:p w:rsidR="004A6E3A" w:rsidRPr="004A6E3A" w:rsidRDefault="004A6E3A">
            <w:pPr>
              <w:rPr>
                <w:rFonts w:ascii="Times New Roman" w:hAnsi="Times New Roman" w:cs="Times New Roman"/>
                <w:color w:val="000000"/>
                <w:sz w:val="20"/>
                <w:szCs w:val="20"/>
              </w:rPr>
            </w:pPr>
            <w:r w:rsidRPr="004A6E3A">
              <w:rPr>
                <w:rFonts w:ascii="Times New Roman" w:hAnsi="Times New Roman" w:cs="Times New Roman"/>
                <w:color w:val="000000"/>
                <w:sz w:val="20"/>
                <w:szCs w:val="20"/>
              </w:rPr>
              <w:t xml:space="preserve">Пластмассовый футляр, содержащий десять ячеек с действующим веществом, упакованный в картонную коробку и запаянный в пластиковый пакет. Действующее вещество (стерилизующий агент) – 58 - 59,5 % раствор </w:t>
            </w:r>
            <w:proofErr w:type="spellStart"/>
            <w:r w:rsidRPr="004A6E3A">
              <w:rPr>
                <w:rFonts w:ascii="Times New Roman" w:hAnsi="Times New Roman" w:cs="Times New Roman"/>
                <w:color w:val="000000"/>
                <w:sz w:val="20"/>
                <w:szCs w:val="20"/>
              </w:rPr>
              <w:t>пероксида</w:t>
            </w:r>
            <w:proofErr w:type="spellEnd"/>
            <w:r w:rsidRPr="004A6E3A">
              <w:rPr>
                <w:rFonts w:ascii="Times New Roman" w:hAnsi="Times New Roman" w:cs="Times New Roman"/>
                <w:color w:val="000000"/>
                <w:sz w:val="20"/>
                <w:szCs w:val="20"/>
              </w:rPr>
              <w:t xml:space="preserve"> водорода. Для плазменного стерилизатора </w:t>
            </w:r>
            <w:proofErr w:type="spellStart"/>
            <w:r w:rsidRPr="004A6E3A">
              <w:rPr>
                <w:rFonts w:ascii="Times New Roman" w:hAnsi="Times New Roman" w:cs="Times New Roman"/>
                <w:color w:val="000000"/>
                <w:sz w:val="20"/>
                <w:szCs w:val="20"/>
              </w:rPr>
              <w:t>sterrad</w:t>
            </w:r>
            <w:proofErr w:type="spellEnd"/>
            <w:r w:rsidRPr="004A6E3A">
              <w:rPr>
                <w:rFonts w:ascii="Times New Roman" w:hAnsi="Times New Roman" w:cs="Times New Roman"/>
                <w:color w:val="000000"/>
                <w:sz w:val="20"/>
                <w:szCs w:val="20"/>
              </w:rPr>
              <w:t xml:space="preserve">  NX. Упаковка (в упаковке кассет 5 штук)</w:t>
            </w:r>
            <w:r w:rsidR="00B3684B">
              <w:rPr>
                <w:rFonts w:ascii="Times New Roman" w:hAnsi="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000000" w:fill="FFFFFF"/>
            <w:vAlign w:val="center"/>
            <w:hideMark/>
          </w:tcPr>
          <w:p w:rsidR="004A6E3A" w:rsidRPr="00B3684B" w:rsidRDefault="00B3684B" w:rsidP="00B3684B">
            <w:pPr>
              <w:jc w:val="center"/>
              <w:rPr>
                <w:rFonts w:ascii="Times New Roman" w:hAnsi="Times New Roman" w:cs="Times New Roman"/>
                <w:iCs/>
                <w:color w:val="000000"/>
                <w:sz w:val="20"/>
                <w:szCs w:val="20"/>
              </w:rPr>
            </w:pPr>
            <w:proofErr w:type="spellStart"/>
            <w:r>
              <w:rPr>
                <w:rFonts w:ascii="Times New Roman" w:hAnsi="Times New Roman" w:cs="Times New Roman"/>
                <w:iCs/>
                <w:color w:val="000000"/>
                <w:sz w:val="20"/>
                <w:szCs w:val="20"/>
              </w:rPr>
              <w:t>упак</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4A6E3A" w:rsidRPr="00B3684B" w:rsidRDefault="00B3684B"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hideMark/>
          </w:tcPr>
          <w:p w:rsidR="004A6E3A" w:rsidRPr="00B3684B" w:rsidRDefault="00B3684B"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250 000</w:t>
            </w:r>
          </w:p>
        </w:tc>
        <w:tc>
          <w:tcPr>
            <w:tcW w:w="1309" w:type="dxa"/>
            <w:tcBorders>
              <w:top w:val="nil"/>
              <w:left w:val="nil"/>
              <w:bottom w:val="single" w:sz="4" w:space="0" w:color="auto"/>
              <w:right w:val="single" w:sz="4" w:space="0" w:color="auto"/>
            </w:tcBorders>
            <w:shd w:val="clear" w:color="000000" w:fill="FFFFFF"/>
            <w:vAlign w:val="center"/>
            <w:hideMark/>
          </w:tcPr>
          <w:p w:rsidR="004A6E3A" w:rsidRPr="00B3684B" w:rsidRDefault="00B3684B"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2 500 000</w:t>
            </w:r>
          </w:p>
        </w:tc>
      </w:tr>
      <w:tr w:rsidR="004A6E3A" w:rsidRPr="00223B30" w:rsidTr="00BF1998">
        <w:trPr>
          <w:trHeight w:val="44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4A6E3A" w:rsidRPr="003E0FFC" w:rsidRDefault="004A6E3A" w:rsidP="003E0FFC">
            <w:pPr>
              <w:jc w:val="center"/>
              <w:rPr>
                <w:rFonts w:ascii="Times New Roman" w:hAnsi="Times New Roman" w:cs="Times New Roman"/>
                <w:color w:val="000000"/>
              </w:rPr>
            </w:pPr>
            <w:r>
              <w:rPr>
                <w:rFonts w:ascii="Times New Roman" w:hAnsi="Times New Roman" w:cs="Times New Roman"/>
                <w:color w:val="000000"/>
              </w:rPr>
              <w:t>2</w:t>
            </w:r>
          </w:p>
        </w:tc>
        <w:tc>
          <w:tcPr>
            <w:tcW w:w="2186" w:type="dxa"/>
            <w:tcBorders>
              <w:top w:val="nil"/>
              <w:left w:val="nil"/>
              <w:bottom w:val="single" w:sz="4" w:space="0" w:color="auto"/>
              <w:right w:val="single" w:sz="4" w:space="0" w:color="auto"/>
            </w:tcBorders>
            <w:shd w:val="clear" w:color="auto" w:fill="auto"/>
            <w:hideMark/>
          </w:tcPr>
          <w:p w:rsidR="004A6E3A" w:rsidRPr="004A6E3A" w:rsidRDefault="00B3684B" w:rsidP="00B3684B">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Опциональный </w:t>
            </w:r>
            <w:proofErr w:type="spellStart"/>
            <w:r>
              <w:rPr>
                <w:rFonts w:ascii="Times New Roman" w:hAnsi="Times New Roman" w:cs="Times New Roman"/>
                <w:color w:val="000000"/>
                <w:sz w:val="20"/>
                <w:szCs w:val="20"/>
              </w:rPr>
              <w:t>В</w:t>
            </w:r>
            <w:r w:rsidR="004A6E3A" w:rsidRPr="004A6E3A">
              <w:rPr>
                <w:rFonts w:ascii="Times New Roman" w:hAnsi="Times New Roman" w:cs="Times New Roman"/>
                <w:color w:val="000000"/>
                <w:sz w:val="20"/>
                <w:szCs w:val="20"/>
              </w:rPr>
              <w:t>ена</w:t>
            </w:r>
            <w:r>
              <w:rPr>
                <w:rFonts w:ascii="Times New Roman" w:hAnsi="Times New Roman" w:cs="Times New Roman"/>
                <w:color w:val="000000"/>
                <w:sz w:val="20"/>
                <w:szCs w:val="20"/>
              </w:rPr>
              <w:t>-К</w:t>
            </w:r>
            <w:r w:rsidR="004A6E3A" w:rsidRPr="004A6E3A">
              <w:rPr>
                <w:rFonts w:ascii="Times New Roman" w:hAnsi="Times New Roman" w:cs="Times New Roman"/>
                <w:color w:val="000000"/>
                <w:sz w:val="20"/>
                <w:szCs w:val="20"/>
              </w:rPr>
              <w:t>ава</w:t>
            </w:r>
            <w:proofErr w:type="spellEnd"/>
            <w:r>
              <w:rPr>
                <w:rFonts w:ascii="Times New Roman" w:hAnsi="Times New Roman" w:cs="Times New Roman"/>
                <w:color w:val="000000"/>
                <w:sz w:val="20"/>
                <w:szCs w:val="20"/>
              </w:rPr>
              <w:t xml:space="preserve"> </w:t>
            </w:r>
            <w:r w:rsidR="004A6E3A" w:rsidRPr="004A6E3A">
              <w:rPr>
                <w:rFonts w:ascii="Times New Roman" w:hAnsi="Times New Roman" w:cs="Times New Roman"/>
                <w:color w:val="000000"/>
                <w:sz w:val="20"/>
                <w:szCs w:val="20"/>
              </w:rPr>
              <w:t>фильтр</w:t>
            </w:r>
          </w:p>
        </w:tc>
        <w:tc>
          <w:tcPr>
            <w:tcW w:w="8789" w:type="dxa"/>
            <w:tcBorders>
              <w:top w:val="nil"/>
              <w:left w:val="nil"/>
              <w:bottom w:val="single" w:sz="4" w:space="0" w:color="auto"/>
              <w:right w:val="single" w:sz="4" w:space="0" w:color="auto"/>
            </w:tcBorders>
            <w:shd w:val="clear" w:color="auto" w:fill="auto"/>
            <w:hideMark/>
          </w:tcPr>
          <w:p w:rsidR="004A6E3A" w:rsidRPr="004A6E3A" w:rsidRDefault="004A6E3A">
            <w:pPr>
              <w:rPr>
                <w:rFonts w:ascii="Times New Roman" w:hAnsi="Times New Roman" w:cs="Times New Roman"/>
                <w:color w:val="000000"/>
                <w:sz w:val="20"/>
                <w:szCs w:val="20"/>
              </w:rPr>
            </w:pPr>
            <w:r w:rsidRPr="004A6E3A">
              <w:rPr>
                <w:rFonts w:ascii="Times New Roman" w:hAnsi="Times New Roman" w:cs="Times New Roman"/>
                <w:color w:val="000000"/>
                <w:sz w:val="20"/>
                <w:szCs w:val="20"/>
              </w:rPr>
              <w:t xml:space="preserve">Опциональный фильтр из нержавеющей стали 316 LVM: с возможностью как постоянной, так и временной имплантации (без ограничения времени для удаления), конической формы с двумя разными уровнями. Верхний (фиксирующий) уровень, состоящий из шести коротких ножек, с дистальными концами в форме крючков, обеспечивающих активное закрепление и нижний (центрирующий) уровень, состоящий из трех длинных ножек, две из них с филированными </w:t>
            </w:r>
            <w:proofErr w:type="spellStart"/>
            <w:r w:rsidRPr="004A6E3A">
              <w:rPr>
                <w:rFonts w:ascii="Times New Roman" w:hAnsi="Times New Roman" w:cs="Times New Roman"/>
                <w:color w:val="000000"/>
                <w:sz w:val="20"/>
                <w:szCs w:val="20"/>
              </w:rPr>
              <w:t>атравматичными</w:t>
            </w:r>
            <w:proofErr w:type="spellEnd"/>
            <w:r w:rsidRPr="004A6E3A">
              <w:rPr>
                <w:rFonts w:ascii="Times New Roman" w:hAnsi="Times New Roman" w:cs="Times New Roman"/>
                <w:color w:val="000000"/>
                <w:sz w:val="20"/>
                <w:szCs w:val="20"/>
              </w:rPr>
              <w:t xml:space="preserve"> для сосудов концами, а третья имеет на конце петлю, позволяющую проталкивать фильтр при имплантации </w:t>
            </w:r>
            <w:proofErr w:type="spellStart"/>
            <w:r w:rsidRPr="004A6E3A">
              <w:rPr>
                <w:rFonts w:ascii="Times New Roman" w:hAnsi="Times New Roman" w:cs="Times New Roman"/>
                <w:color w:val="000000"/>
                <w:sz w:val="20"/>
                <w:szCs w:val="20"/>
              </w:rPr>
              <w:t>феморальным</w:t>
            </w:r>
            <w:proofErr w:type="spellEnd"/>
            <w:r w:rsidRPr="004A6E3A">
              <w:rPr>
                <w:rFonts w:ascii="Times New Roman" w:hAnsi="Times New Roman" w:cs="Times New Roman"/>
                <w:color w:val="000000"/>
                <w:sz w:val="20"/>
                <w:szCs w:val="20"/>
              </w:rPr>
              <w:t xml:space="preserve"> и подколенным доступом. Ножки разной длины для предотвращения их перекрещивания. </w:t>
            </w:r>
            <w:proofErr w:type="gramStart"/>
            <w:r w:rsidRPr="004A6E3A">
              <w:rPr>
                <w:rFonts w:ascii="Times New Roman" w:hAnsi="Times New Roman" w:cs="Times New Roman"/>
                <w:color w:val="000000"/>
                <w:sz w:val="20"/>
                <w:szCs w:val="20"/>
              </w:rPr>
              <w:t>Немагнитный</w:t>
            </w:r>
            <w:proofErr w:type="gramEnd"/>
            <w:r w:rsidRPr="004A6E3A">
              <w:rPr>
                <w:rFonts w:ascii="Times New Roman" w:hAnsi="Times New Roman" w:cs="Times New Roman"/>
                <w:color w:val="000000"/>
                <w:sz w:val="20"/>
                <w:szCs w:val="20"/>
              </w:rPr>
              <w:t xml:space="preserve">, условно совместимый с МРТ до 3 Тесла. Отсутствие спаек при соединении ножек, уменьшающее риск излома. </w:t>
            </w:r>
            <w:proofErr w:type="gramStart"/>
            <w:r w:rsidRPr="004A6E3A">
              <w:rPr>
                <w:rFonts w:ascii="Times New Roman" w:hAnsi="Times New Roman" w:cs="Times New Roman"/>
                <w:color w:val="000000"/>
                <w:sz w:val="20"/>
                <w:szCs w:val="20"/>
              </w:rPr>
              <w:t>Устойчив</w:t>
            </w:r>
            <w:proofErr w:type="gramEnd"/>
            <w:r w:rsidRPr="004A6E3A">
              <w:rPr>
                <w:rFonts w:ascii="Times New Roman" w:hAnsi="Times New Roman" w:cs="Times New Roman"/>
                <w:color w:val="000000"/>
                <w:sz w:val="20"/>
                <w:szCs w:val="20"/>
              </w:rPr>
              <w:t xml:space="preserve"> к коррозии, обеспечивает минимальную турбулентность при кровотоке. Высота </w:t>
            </w:r>
            <w:proofErr w:type="spellStart"/>
            <w:r w:rsidRPr="004A6E3A">
              <w:rPr>
                <w:rFonts w:ascii="Times New Roman" w:hAnsi="Times New Roman" w:cs="Times New Roman"/>
                <w:color w:val="000000"/>
                <w:sz w:val="20"/>
                <w:szCs w:val="20"/>
              </w:rPr>
              <w:t>Вена-Кава</w:t>
            </w:r>
            <w:proofErr w:type="spellEnd"/>
            <w:r w:rsidRPr="004A6E3A">
              <w:rPr>
                <w:rFonts w:ascii="Times New Roman" w:hAnsi="Times New Roman" w:cs="Times New Roman"/>
                <w:color w:val="000000"/>
                <w:sz w:val="20"/>
                <w:szCs w:val="20"/>
              </w:rPr>
              <w:t xml:space="preserve"> Фильтра - 55 мм, вес - менее 1 грамма, диаметр ножек 0,3 мм. Фильтр подходит для полой вены размером в диаметре до 32 мм. (</w:t>
            </w:r>
            <w:proofErr w:type="spellStart"/>
            <w:proofErr w:type="gramStart"/>
            <w:r w:rsidRPr="004A6E3A">
              <w:rPr>
                <w:rFonts w:ascii="Times New Roman" w:hAnsi="Times New Roman" w:cs="Times New Roman"/>
                <w:color w:val="000000"/>
                <w:sz w:val="20"/>
                <w:szCs w:val="20"/>
              </w:rPr>
              <w:t>СЕ-маркировка</w:t>
            </w:r>
            <w:proofErr w:type="spellEnd"/>
            <w:proofErr w:type="gramEnd"/>
            <w:r w:rsidRPr="004A6E3A">
              <w:rPr>
                <w:rFonts w:ascii="Times New Roman" w:hAnsi="Times New Roman" w:cs="Times New Roman"/>
                <w:color w:val="000000"/>
                <w:sz w:val="20"/>
                <w:szCs w:val="20"/>
              </w:rPr>
              <w:t xml:space="preserve">). Установка возможна 4- мя доступами: </w:t>
            </w:r>
            <w:proofErr w:type="spellStart"/>
            <w:r w:rsidRPr="004A6E3A">
              <w:rPr>
                <w:rFonts w:ascii="Times New Roman" w:hAnsi="Times New Roman" w:cs="Times New Roman"/>
                <w:color w:val="000000"/>
                <w:sz w:val="20"/>
                <w:szCs w:val="20"/>
              </w:rPr>
              <w:t>Югулярным</w:t>
            </w:r>
            <w:proofErr w:type="spellEnd"/>
            <w:r w:rsidRPr="004A6E3A">
              <w:rPr>
                <w:rFonts w:ascii="Times New Roman" w:hAnsi="Times New Roman" w:cs="Times New Roman"/>
                <w:color w:val="000000"/>
                <w:sz w:val="20"/>
                <w:szCs w:val="20"/>
              </w:rPr>
              <w:t xml:space="preserve">, </w:t>
            </w:r>
            <w:proofErr w:type="spellStart"/>
            <w:r w:rsidRPr="004A6E3A">
              <w:rPr>
                <w:rFonts w:ascii="Times New Roman" w:hAnsi="Times New Roman" w:cs="Times New Roman"/>
                <w:color w:val="000000"/>
                <w:sz w:val="20"/>
                <w:szCs w:val="20"/>
              </w:rPr>
              <w:t>Феморальным</w:t>
            </w:r>
            <w:proofErr w:type="spellEnd"/>
            <w:r w:rsidRPr="004A6E3A">
              <w:rPr>
                <w:rFonts w:ascii="Times New Roman" w:hAnsi="Times New Roman" w:cs="Times New Roman"/>
                <w:color w:val="000000"/>
                <w:sz w:val="20"/>
                <w:szCs w:val="20"/>
              </w:rPr>
              <w:t xml:space="preserve">, </w:t>
            </w:r>
            <w:proofErr w:type="spellStart"/>
            <w:r w:rsidRPr="004A6E3A">
              <w:rPr>
                <w:rFonts w:ascii="Times New Roman" w:hAnsi="Times New Roman" w:cs="Times New Roman"/>
                <w:color w:val="000000"/>
                <w:sz w:val="20"/>
                <w:szCs w:val="20"/>
              </w:rPr>
              <w:t>Брахиальным</w:t>
            </w:r>
            <w:proofErr w:type="spellEnd"/>
            <w:r w:rsidRPr="004A6E3A">
              <w:rPr>
                <w:rFonts w:ascii="Times New Roman" w:hAnsi="Times New Roman" w:cs="Times New Roman"/>
                <w:color w:val="000000"/>
                <w:sz w:val="20"/>
                <w:szCs w:val="20"/>
              </w:rPr>
              <w:t xml:space="preserve"> и Подколенным. Поставляется в развернутом виде в колбе с системой </w:t>
            </w:r>
            <w:proofErr w:type="spellStart"/>
            <w:r w:rsidRPr="004A6E3A">
              <w:rPr>
                <w:rFonts w:ascii="Times New Roman" w:hAnsi="Times New Roman" w:cs="Times New Roman"/>
                <w:color w:val="000000"/>
                <w:sz w:val="20"/>
                <w:szCs w:val="20"/>
              </w:rPr>
              <w:t>Люер</w:t>
            </w:r>
            <w:proofErr w:type="spellEnd"/>
            <w:r w:rsidRPr="004A6E3A">
              <w:rPr>
                <w:rFonts w:ascii="Times New Roman" w:hAnsi="Times New Roman" w:cs="Times New Roman"/>
                <w:color w:val="000000"/>
                <w:sz w:val="20"/>
                <w:szCs w:val="20"/>
              </w:rPr>
              <w:t xml:space="preserve"> </w:t>
            </w:r>
            <w:proofErr w:type="spellStart"/>
            <w:r w:rsidRPr="004A6E3A">
              <w:rPr>
                <w:rFonts w:ascii="Times New Roman" w:hAnsi="Times New Roman" w:cs="Times New Roman"/>
                <w:color w:val="000000"/>
                <w:sz w:val="20"/>
                <w:szCs w:val="20"/>
              </w:rPr>
              <w:t>Лок</w:t>
            </w:r>
            <w:proofErr w:type="spellEnd"/>
            <w:r w:rsidRPr="004A6E3A">
              <w:rPr>
                <w:rFonts w:ascii="Times New Roman" w:hAnsi="Times New Roman" w:cs="Times New Roman"/>
                <w:color w:val="000000"/>
                <w:sz w:val="20"/>
                <w:szCs w:val="20"/>
              </w:rPr>
              <w:t xml:space="preserve"> во избежание </w:t>
            </w:r>
            <w:proofErr w:type="spellStart"/>
            <w:r w:rsidRPr="004A6E3A">
              <w:rPr>
                <w:rFonts w:ascii="Times New Roman" w:hAnsi="Times New Roman" w:cs="Times New Roman"/>
                <w:color w:val="000000"/>
                <w:sz w:val="20"/>
                <w:szCs w:val="20"/>
              </w:rPr>
              <w:t>нераскрытия</w:t>
            </w:r>
            <w:proofErr w:type="spellEnd"/>
            <w:r w:rsidRPr="004A6E3A">
              <w:rPr>
                <w:rFonts w:ascii="Times New Roman" w:hAnsi="Times New Roman" w:cs="Times New Roman"/>
                <w:color w:val="000000"/>
                <w:sz w:val="20"/>
                <w:szCs w:val="20"/>
              </w:rPr>
              <w:t xml:space="preserve"> фильтра в ходе процедуры. Цветная маркировка для различных видов доступа. Компле</w:t>
            </w:r>
            <w:proofErr w:type="gramStart"/>
            <w:r w:rsidRPr="004A6E3A">
              <w:rPr>
                <w:rFonts w:ascii="Times New Roman" w:hAnsi="Times New Roman" w:cs="Times New Roman"/>
                <w:color w:val="000000"/>
                <w:sz w:val="20"/>
                <w:szCs w:val="20"/>
              </w:rPr>
              <w:t>кт вкл</w:t>
            </w:r>
            <w:proofErr w:type="gramEnd"/>
            <w:r w:rsidRPr="004A6E3A">
              <w:rPr>
                <w:rFonts w:ascii="Times New Roman" w:hAnsi="Times New Roman" w:cs="Times New Roman"/>
                <w:color w:val="000000"/>
                <w:sz w:val="20"/>
                <w:szCs w:val="20"/>
              </w:rPr>
              <w:t xml:space="preserve">ючает в себя </w:t>
            </w:r>
            <w:proofErr w:type="spellStart"/>
            <w:r w:rsidRPr="004A6E3A">
              <w:rPr>
                <w:rFonts w:ascii="Times New Roman" w:hAnsi="Times New Roman" w:cs="Times New Roman"/>
                <w:color w:val="000000"/>
                <w:sz w:val="20"/>
                <w:szCs w:val="20"/>
              </w:rPr>
              <w:t>катетер-интродьюсер</w:t>
            </w:r>
            <w:proofErr w:type="spellEnd"/>
            <w:r w:rsidRPr="004A6E3A">
              <w:rPr>
                <w:rFonts w:ascii="Times New Roman" w:hAnsi="Times New Roman" w:cs="Times New Roman"/>
                <w:color w:val="000000"/>
                <w:sz w:val="20"/>
                <w:szCs w:val="20"/>
              </w:rPr>
              <w:t xml:space="preserve"> 7F с </w:t>
            </w:r>
            <w:proofErr w:type="spellStart"/>
            <w:r w:rsidRPr="004A6E3A">
              <w:rPr>
                <w:rFonts w:ascii="Times New Roman" w:hAnsi="Times New Roman" w:cs="Times New Roman"/>
                <w:color w:val="000000"/>
                <w:sz w:val="20"/>
                <w:szCs w:val="20"/>
              </w:rPr>
              <w:t>рентгеноконтрастной</w:t>
            </w:r>
            <w:proofErr w:type="spellEnd"/>
            <w:r w:rsidRPr="004A6E3A">
              <w:rPr>
                <w:rFonts w:ascii="Times New Roman" w:hAnsi="Times New Roman" w:cs="Times New Roman"/>
                <w:color w:val="000000"/>
                <w:sz w:val="20"/>
                <w:szCs w:val="20"/>
              </w:rPr>
              <w:t xml:space="preserve"> меткой, расширитель, доставляющий катетер, пункционную иглу 17G и J-образный проводник .035”, 9F, 150/180cm.</w:t>
            </w:r>
          </w:p>
        </w:tc>
        <w:tc>
          <w:tcPr>
            <w:tcW w:w="850" w:type="dxa"/>
            <w:tcBorders>
              <w:top w:val="nil"/>
              <w:left w:val="nil"/>
              <w:bottom w:val="single" w:sz="4" w:space="0" w:color="auto"/>
              <w:right w:val="single" w:sz="4" w:space="0" w:color="auto"/>
            </w:tcBorders>
            <w:shd w:val="clear" w:color="000000" w:fill="FFFFFF"/>
            <w:vAlign w:val="center"/>
            <w:hideMark/>
          </w:tcPr>
          <w:p w:rsidR="004A6E3A" w:rsidRPr="00B3684B" w:rsidRDefault="00BF1998" w:rsidP="00B3684B">
            <w:pPr>
              <w:jc w:val="center"/>
              <w:rPr>
                <w:rFonts w:ascii="Times New Roman" w:hAnsi="Times New Roman" w:cs="Times New Roman"/>
                <w:iCs/>
                <w:color w:val="000000"/>
                <w:sz w:val="20"/>
                <w:szCs w:val="20"/>
              </w:rPr>
            </w:pPr>
            <w:proofErr w:type="spellStart"/>
            <w:proofErr w:type="gramStart"/>
            <w:r>
              <w:rPr>
                <w:rFonts w:ascii="Times New Roman" w:hAnsi="Times New Roman" w:cs="Times New Roman"/>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4A6E3A" w:rsidRPr="00B3684B" w:rsidRDefault="00BF1998"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4A6E3A" w:rsidRPr="00B3684B" w:rsidRDefault="00BF1998"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372 000</w:t>
            </w:r>
          </w:p>
        </w:tc>
        <w:tc>
          <w:tcPr>
            <w:tcW w:w="1309" w:type="dxa"/>
            <w:tcBorders>
              <w:top w:val="nil"/>
              <w:left w:val="nil"/>
              <w:bottom w:val="single" w:sz="4" w:space="0" w:color="auto"/>
              <w:right w:val="single" w:sz="4" w:space="0" w:color="auto"/>
            </w:tcBorders>
            <w:shd w:val="clear" w:color="000000" w:fill="FFFFFF"/>
            <w:vAlign w:val="center"/>
            <w:hideMark/>
          </w:tcPr>
          <w:p w:rsidR="004A6E3A" w:rsidRPr="00B3684B" w:rsidRDefault="00BF1998"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1 116 000</w:t>
            </w:r>
          </w:p>
        </w:tc>
      </w:tr>
      <w:tr w:rsidR="004A6E3A" w:rsidRPr="00223B30" w:rsidTr="00BF1998">
        <w:trPr>
          <w:trHeight w:val="4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4A6E3A" w:rsidRPr="003E0FFC" w:rsidRDefault="004A6E3A" w:rsidP="003E0FFC">
            <w:pPr>
              <w:jc w:val="center"/>
              <w:rPr>
                <w:rFonts w:ascii="Times New Roman" w:hAnsi="Times New Roman" w:cs="Times New Roman"/>
                <w:color w:val="000000"/>
              </w:rPr>
            </w:pPr>
            <w:r>
              <w:rPr>
                <w:rFonts w:ascii="Times New Roman" w:hAnsi="Times New Roman" w:cs="Times New Roman"/>
                <w:color w:val="000000"/>
              </w:rPr>
              <w:t>3</w:t>
            </w:r>
          </w:p>
        </w:tc>
        <w:tc>
          <w:tcPr>
            <w:tcW w:w="2186" w:type="dxa"/>
            <w:tcBorders>
              <w:top w:val="nil"/>
              <w:left w:val="nil"/>
              <w:bottom w:val="single" w:sz="4" w:space="0" w:color="auto"/>
              <w:right w:val="single" w:sz="4" w:space="0" w:color="auto"/>
            </w:tcBorders>
            <w:shd w:val="clear" w:color="auto" w:fill="auto"/>
            <w:hideMark/>
          </w:tcPr>
          <w:p w:rsidR="004A6E3A" w:rsidRPr="004A6E3A" w:rsidRDefault="004A6E3A">
            <w:pPr>
              <w:rPr>
                <w:rFonts w:ascii="Times New Roman" w:hAnsi="Times New Roman" w:cs="Times New Roman"/>
                <w:color w:val="000000"/>
                <w:sz w:val="20"/>
                <w:szCs w:val="20"/>
              </w:rPr>
            </w:pPr>
            <w:r w:rsidRPr="004A6E3A">
              <w:rPr>
                <w:rFonts w:ascii="Times New Roman" w:hAnsi="Times New Roman" w:cs="Times New Roman"/>
                <w:color w:val="000000"/>
                <w:sz w:val="20"/>
                <w:szCs w:val="20"/>
              </w:rPr>
              <w:t xml:space="preserve">Колбы для авто </w:t>
            </w:r>
            <w:proofErr w:type="spellStart"/>
            <w:r w:rsidRPr="004A6E3A">
              <w:rPr>
                <w:rFonts w:ascii="Times New Roman" w:hAnsi="Times New Roman" w:cs="Times New Roman"/>
                <w:color w:val="000000"/>
                <w:sz w:val="20"/>
                <w:szCs w:val="20"/>
              </w:rPr>
              <w:t>иньектора</w:t>
            </w:r>
            <w:proofErr w:type="spellEnd"/>
          </w:p>
        </w:tc>
        <w:tc>
          <w:tcPr>
            <w:tcW w:w="8789" w:type="dxa"/>
            <w:tcBorders>
              <w:top w:val="nil"/>
              <w:left w:val="nil"/>
              <w:bottom w:val="single" w:sz="4" w:space="0" w:color="auto"/>
              <w:right w:val="single" w:sz="4" w:space="0" w:color="auto"/>
            </w:tcBorders>
            <w:shd w:val="clear" w:color="auto" w:fill="auto"/>
            <w:hideMark/>
          </w:tcPr>
          <w:p w:rsidR="004A6E3A" w:rsidRPr="004A6E3A" w:rsidRDefault="004A6E3A">
            <w:pPr>
              <w:rPr>
                <w:rFonts w:ascii="Times New Roman" w:hAnsi="Times New Roman" w:cs="Times New Roman"/>
                <w:color w:val="000000"/>
                <w:sz w:val="20"/>
                <w:szCs w:val="20"/>
              </w:rPr>
            </w:pPr>
            <w:r w:rsidRPr="004A6E3A">
              <w:rPr>
                <w:rFonts w:ascii="Times New Roman" w:hAnsi="Times New Roman" w:cs="Times New Roman"/>
                <w:color w:val="000000"/>
                <w:sz w:val="20"/>
                <w:szCs w:val="20"/>
              </w:rPr>
              <w:t>Емкость (шприц-колба) для рентге</w:t>
            </w:r>
            <w:r w:rsidR="00BF1998">
              <w:rPr>
                <w:rFonts w:ascii="Times New Roman" w:hAnsi="Times New Roman" w:cs="Times New Roman"/>
                <w:color w:val="000000"/>
                <w:sz w:val="20"/>
                <w:szCs w:val="20"/>
              </w:rPr>
              <w:t>н</w:t>
            </w:r>
            <w:r w:rsidRPr="004A6E3A">
              <w:rPr>
                <w:rFonts w:ascii="Times New Roman" w:hAnsi="Times New Roman" w:cs="Times New Roman"/>
                <w:color w:val="000000"/>
                <w:sz w:val="20"/>
                <w:szCs w:val="20"/>
              </w:rPr>
              <w:t>контрас</w:t>
            </w:r>
            <w:r w:rsidR="00BF1998">
              <w:rPr>
                <w:rFonts w:ascii="Times New Roman" w:hAnsi="Times New Roman" w:cs="Times New Roman"/>
                <w:color w:val="000000"/>
                <w:sz w:val="20"/>
                <w:szCs w:val="20"/>
              </w:rPr>
              <w:t>т</w:t>
            </w:r>
            <w:r w:rsidRPr="004A6E3A">
              <w:rPr>
                <w:rFonts w:ascii="Times New Roman" w:hAnsi="Times New Roman" w:cs="Times New Roman"/>
                <w:color w:val="000000"/>
                <w:sz w:val="20"/>
                <w:szCs w:val="20"/>
              </w:rPr>
              <w:t>ных веществ на 200 мл с трубкой для наполнения</w:t>
            </w:r>
          </w:p>
        </w:tc>
        <w:tc>
          <w:tcPr>
            <w:tcW w:w="850" w:type="dxa"/>
            <w:tcBorders>
              <w:top w:val="nil"/>
              <w:left w:val="nil"/>
              <w:bottom w:val="single" w:sz="4" w:space="0" w:color="auto"/>
              <w:right w:val="single" w:sz="4" w:space="0" w:color="auto"/>
            </w:tcBorders>
            <w:shd w:val="clear" w:color="000000" w:fill="FFFFFF"/>
            <w:vAlign w:val="center"/>
            <w:hideMark/>
          </w:tcPr>
          <w:p w:rsidR="004A6E3A" w:rsidRPr="00B3684B" w:rsidRDefault="00BF1998" w:rsidP="00B3684B">
            <w:pPr>
              <w:jc w:val="center"/>
              <w:rPr>
                <w:rFonts w:ascii="Times New Roman" w:hAnsi="Times New Roman" w:cs="Times New Roman"/>
                <w:iCs/>
                <w:color w:val="000000"/>
                <w:sz w:val="20"/>
                <w:szCs w:val="20"/>
              </w:rPr>
            </w:pPr>
            <w:proofErr w:type="spellStart"/>
            <w:proofErr w:type="gramStart"/>
            <w:r>
              <w:rPr>
                <w:rFonts w:ascii="Times New Roman" w:hAnsi="Times New Roman" w:cs="Times New Roman"/>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4A6E3A" w:rsidRPr="00B3684B" w:rsidRDefault="00BF1998"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4A6E3A" w:rsidRPr="00B3684B" w:rsidRDefault="00BF1998"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12 000</w:t>
            </w:r>
          </w:p>
        </w:tc>
        <w:tc>
          <w:tcPr>
            <w:tcW w:w="1309" w:type="dxa"/>
            <w:tcBorders>
              <w:top w:val="nil"/>
              <w:left w:val="nil"/>
              <w:bottom w:val="single" w:sz="4" w:space="0" w:color="auto"/>
              <w:right w:val="single" w:sz="4" w:space="0" w:color="auto"/>
            </w:tcBorders>
            <w:shd w:val="clear" w:color="000000" w:fill="FFFFFF"/>
            <w:vAlign w:val="center"/>
            <w:hideMark/>
          </w:tcPr>
          <w:p w:rsidR="004A6E3A" w:rsidRPr="00B3684B" w:rsidRDefault="00BF1998"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1 200 000</w:t>
            </w:r>
          </w:p>
        </w:tc>
      </w:tr>
      <w:tr w:rsidR="004A6E3A" w:rsidRPr="00223B30" w:rsidTr="00BF1998">
        <w:trPr>
          <w:trHeight w:val="56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4A6E3A" w:rsidRPr="003E0FFC" w:rsidRDefault="004A6E3A" w:rsidP="003E0FFC">
            <w:pPr>
              <w:jc w:val="center"/>
              <w:rPr>
                <w:rFonts w:ascii="Times New Roman" w:hAnsi="Times New Roman" w:cs="Times New Roman"/>
                <w:color w:val="000000"/>
              </w:rPr>
            </w:pPr>
            <w:r>
              <w:rPr>
                <w:rFonts w:ascii="Times New Roman" w:hAnsi="Times New Roman" w:cs="Times New Roman"/>
                <w:color w:val="000000"/>
              </w:rPr>
              <w:lastRenderedPageBreak/>
              <w:t>4</w:t>
            </w:r>
          </w:p>
        </w:tc>
        <w:tc>
          <w:tcPr>
            <w:tcW w:w="2186" w:type="dxa"/>
            <w:tcBorders>
              <w:top w:val="nil"/>
              <w:left w:val="nil"/>
              <w:bottom w:val="single" w:sz="4" w:space="0" w:color="auto"/>
              <w:right w:val="single" w:sz="4" w:space="0" w:color="auto"/>
            </w:tcBorders>
            <w:shd w:val="clear" w:color="auto" w:fill="auto"/>
            <w:hideMark/>
          </w:tcPr>
          <w:p w:rsidR="004A6E3A" w:rsidRPr="004A6E3A" w:rsidRDefault="004A6E3A">
            <w:pPr>
              <w:rPr>
                <w:rFonts w:ascii="Times New Roman" w:hAnsi="Times New Roman" w:cs="Times New Roman"/>
                <w:color w:val="000000"/>
                <w:sz w:val="20"/>
                <w:szCs w:val="20"/>
              </w:rPr>
            </w:pPr>
            <w:r w:rsidRPr="004A6E3A">
              <w:rPr>
                <w:rFonts w:ascii="Times New Roman" w:hAnsi="Times New Roman" w:cs="Times New Roman"/>
                <w:color w:val="000000"/>
                <w:sz w:val="20"/>
                <w:szCs w:val="20"/>
              </w:rPr>
              <w:t>Линия высокого давления</w:t>
            </w:r>
          </w:p>
        </w:tc>
        <w:tc>
          <w:tcPr>
            <w:tcW w:w="8789" w:type="dxa"/>
            <w:tcBorders>
              <w:top w:val="nil"/>
              <w:left w:val="nil"/>
              <w:bottom w:val="single" w:sz="4" w:space="0" w:color="auto"/>
              <w:right w:val="single" w:sz="4" w:space="0" w:color="auto"/>
            </w:tcBorders>
            <w:shd w:val="clear" w:color="auto" w:fill="auto"/>
            <w:hideMark/>
          </w:tcPr>
          <w:p w:rsidR="004A6E3A" w:rsidRPr="004A6E3A" w:rsidRDefault="004A6E3A">
            <w:pPr>
              <w:rPr>
                <w:rFonts w:ascii="Times New Roman" w:hAnsi="Times New Roman" w:cs="Times New Roman"/>
                <w:sz w:val="20"/>
                <w:szCs w:val="20"/>
              </w:rPr>
            </w:pPr>
            <w:r w:rsidRPr="004A6E3A">
              <w:rPr>
                <w:rFonts w:ascii="Times New Roman" w:hAnsi="Times New Roman" w:cs="Times New Roman"/>
                <w:sz w:val="20"/>
                <w:szCs w:val="20"/>
              </w:rPr>
              <w:t xml:space="preserve">Линия высокого давления 120 см (83 </w:t>
            </w:r>
            <w:proofErr w:type="spellStart"/>
            <w:r w:rsidRPr="004A6E3A">
              <w:rPr>
                <w:rFonts w:ascii="Times New Roman" w:hAnsi="Times New Roman" w:cs="Times New Roman"/>
                <w:sz w:val="20"/>
                <w:szCs w:val="20"/>
              </w:rPr>
              <w:t>bar</w:t>
            </w:r>
            <w:proofErr w:type="spellEnd"/>
            <w:r w:rsidRPr="004A6E3A">
              <w:rPr>
                <w:rFonts w:ascii="Times New Roman" w:hAnsi="Times New Roman" w:cs="Times New Roman"/>
                <w:sz w:val="20"/>
                <w:szCs w:val="20"/>
              </w:rPr>
              <w:t xml:space="preserve">/1200 </w:t>
            </w:r>
            <w:proofErr w:type="spellStart"/>
            <w:r w:rsidRPr="004A6E3A">
              <w:rPr>
                <w:rFonts w:ascii="Times New Roman" w:hAnsi="Times New Roman" w:cs="Times New Roman"/>
                <w:sz w:val="20"/>
                <w:szCs w:val="20"/>
              </w:rPr>
              <w:t>psi</w:t>
            </w:r>
            <w:proofErr w:type="spellEnd"/>
            <w:r w:rsidRPr="004A6E3A">
              <w:rPr>
                <w:rFonts w:ascii="Times New Roman" w:hAnsi="Times New Roman" w:cs="Times New Roman"/>
                <w:sz w:val="20"/>
                <w:szCs w:val="20"/>
              </w:rPr>
              <w:t>,  Внутренний диаметр: 1,8 мм, Длина: 1.200 мм, Объем заполнения: 3,05 мл)</w:t>
            </w:r>
          </w:p>
        </w:tc>
        <w:tc>
          <w:tcPr>
            <w:tcW w:w="850" w:type="dxa"/>
            <w:tcBorders>
              <w:top w:val="nil"/>
              <w:left w:val="nil"/>
              <w:bottom w:val="single" w:sz="4" w:space="0" w:color="auto"/>
              <w:right w:val="single" w:sz="4" w:space="0" w:color="auto"/>
            </w:tcBorders>
            <w:shd w:val="clear" w:color="000000" w:fill="FFFFFF"/>
            <w:vAlign w:val="center"/>
            <w:hideMark/>
          </w:tcPr>
          <w:p w:rsidR="004A6E3A" w:rsidRPr="00B3684B" w:rsidRDefault="00BF1998" w:rsidP="00B3684B">
            <w:pPr>
              <w:jc w:val="center"/>
              <w:rPr>
                <w:rFonts w:ascii="Times New Roman" w:hAnsi="Times New Roman" w:cs="Times New Roman"/>
                <w:iCs/>
                <w:color w:val="000000"/>
                <w:sz w:val="20"/>
                <w:szCs w:val="20"/>
              </w:rPr>
            </w:pPr>
            <w:proofErr w:type="spellStart"/>
            <w:proofErr w:type="gramStart"/>
            <w:r>
              <w:rPr>
                <w:rFonts w:ascii="Times New Roman" w:hAnsi="Times New Roman" w:cs="Times New Roman"/>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4A6E3A" w:rsidRPr="00B3684B" w:rsidRDefault="00BF1998"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4A6E3A" w:rsidRPr="00B3684B" w:rsidRDefault="00BF1998"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3 000</w:t>
            </w:r>
          </w:p>
        </w:tc>
        <w:tc>
          <w:tcPr>
            <w:tcW w:w="1309" w:type="dxa"/>
            <w:tcBorders>
              <w:top w:val="nil"/>
              <w:left w:val="nil"/>
              <w:bottom w:val="single" w:sz="4" w:space="0" w:color="auto"/>
              <w:right w:val="single" w:sz="4" w:space="0" w:color="auto"/>
            </w:tcBorders>
            <w:shd w:val="clear" w:color="000000" w:fill="FFFFFF"/>
            <w:vAlign w:val="center"/>
            <w:hideMark/>
          </w:tcPr>
          <w:p w:rsidR="004A6E3A" w:rsidRPr="00B3684B" w:rsidRDefault="00BF1998"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300 000</w:t>
            </w:r>
          </w:p>
        </w:tc>
      </w:tr>
      <w:tr w:rsidR="004A6E3A" w:rsidRPr="00223B30" w:rsidTr="00B3684B">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4A6E3A" w:rsidRPr="003E0FFC" w:rsidRDefault="004A6E3A" w:rsidP="003E0FFC">
            <w:pPr>
              <w:jc w:val="center"/>
              <w:rPr>
                <w:rFonts w:ascii="Times New Roman" w:hAnsi="Times New Roman" w:cs="Times New Roman"/>
                <w:color w:val="000000"/>
              </w:rPr>
            </w:pPr>
            <w:r>
              <w:rPr>
                <w:rFonts w:ascii="Times New Roman" w:hAnsi="Times New Roman" w:cs="Times New Roman"/>
                <w:color w:val="000000"/>
              </w:rPr>
              <w:t>5</w:t>
            </w:r>
          </w:p>
        </w:tc>
        <w:tc>
          <w:tcPr>
            <w:tcW w:w="2186" w:type="dxa"/>
            <w:tcBorders>
              <w:top w:val="nil"/>
              <w:left w:val="nil"/>
              <w:bottom w:val="single" w:sz="4" w:space="0" w:color="auto"/>
              <w:right w:val="single" w:sz="4" w:space="0" w:color="auto"/>
            </w:tcBorders>
            <w:shd w:val="clear" w:color="auto" w:fill="auto"/>
            <w:hideMark/>
          </w:tcPr>
          <w:p w:rsidR="004A6E3A" w:rsidRPr="004A6E3A" w:rsidRDefault="004A6E3A">
            <w:pPr>
              <w:rPr>
                <w:rFonts w:ascii="Times New Roman" w:hAnsi="Times New Roman" w:cs="Times New Roman"/>
                <w:sz w:val="20"/>
                <w:szCs w:val="20"/>
              </w:rPr>
            </w:pPr>
            <w:r w:rsidRPr="004A6E3A">
              <w:rPr>
                <w:rFonts w:ascii="Times New Roman" w:hAnsi="Times New Roman" w:cs="Times New Roman"/>
                <w:sz w:val="20"/>
                <w:szCs w:val="20"/>
              </w:rPr>
              <w:t xml:space="preserve">Набор для </w:t>
            </w:r>
            <w:proofErr w:type="spellStart"/>
            <w:r w:rsidRPr="004A6E3A">
              <w:rPr>
                <w:rFonts w:ascii="Times New Roman" w:hAnsi="Times New Roman" w:cs="Times New Roman"/>
                <w:sz w:val="20"/>
                <w:szCs w:val="20"/>
              </w:rPr>
              <w:t>дилатационной</w:t>
            </w:r>
            <w:proofErr w:type="spellEnd"/>
            <w:r w:rsidRPr="004A6E3A">
              <w:rPr>
                <w:rFonts w:ascii="Times New Roman" w:hAnsi="Times New Roman" w:cs="Times New Roman"/>
                <w:sz w:val="20"/>
                <w:szCs w:val="20"/>
              </w:rPr>
              <w:t xml:space="preserve"> </w:t>
            </w:r>
            <w:proofErr w:type="spellStart"/>
            <w:r w:rsidRPr="004A6E3A">
              <w:rPr>
                <w:rFonts w:ascii="Times New Roman" w:hAnsi="Times New Roman" w:cs="Times New Roman"/>
                <w:sz w:val="20"/>
                <w:szCs w:val="20"/>
              </w:rPr>
              <w:t>трахеостомии</w:t>
            </w:r>
            <w:proofErr w:type="spellEnd"/>
            <w:r w:rsidRPr="004A6E3A">
              <w:rPr>
                <w:rFonts w:ascii="Times New Roman" w:hAnsi="Times New Roman" w:cs="Times New Roman"/>
                <w:sz w:val="20"/>
                <w:szCs w:val="20"/>
              </w:rPr>
              <w:t xml:space="preserve"> </w:t>
            </w:r>
          </w:p>
        </w:tc>
        <w:tc>
          <w:tcPr>
            <w:tcW w:w="8789" w:type="dxa"/>
            <w:tcBorders>
              <w:top w:val="nil"/>
              <w:left w:val="nil"/>
              <w:bottom w:val="single" w:sz="4" w:space="0" w:color="auto"/>
              <w:right w:val="single" w:sz="4" w:space="0" w:color="auto"/>
            </w:tcBorders>
            <w:shd w:val="clear" w:color="auto" w:fill="auto"/>
            <w:hideMark/>
          </w:tcPr>
          <w:p w:rsidR="004A6E3A" w:rsidRPr="004A6E3A" w:rsidRDefault="004A6E3A">
            <w:pPr>
              <w:rPr>
                <w:rFonts w:ascii="Times New Roman" w:hAnsi="Times New Roman" w:cs="Times New Roman"/>
                <w:sz w:val="20"/>
                <w:szCs w:val="20"/>
              </w:rPr>
            </w:pPr>
            <w:r w:rsidRPr="004A6E3A">
              <w:rPr>
                <w:rFonts w:ascii="Times New Roman" w:hAnsi="Times New Roman" w:cs="Times New Roman"/>
                <w:sz w:val="20"/>
                <w:szCs w:val="20"/>
              </w:rPr>
              <w:t xml:space="preserve">Набор для </w:t>
            </w:r>
            <w:proofErr w:type="spellStart"/>
            <w:r w:rsidRPr="004A6E3A">
              <w:rPr>
                <w:rFonts w:ascii="Times New Roman" w:hAnsi="Times New Roman" w:cs="Times New Roman"/>
                <w:sz w:val="20"/>
                <w:szCs w:val="20"/>
              </w:rPr>
              <w:t>дилатационной</w:t>
            </w:r>
            <w:proofErr w:type="spellEnd"/>
            <w:r w:rsidRPr="004A6E3A">
              <w:rPr>
                <w:rFonts w:ascii="Times New Roman" w:hAnsi="Times New Roman" w:cs="Times New Roman"/>
                <w:sz w:val="20"/>
                <w:szCs w:val="20"/>
              </w:rPr>
              <w:t xml:space="preserve"> </w:t>
            </w:r>
            <w:proofErr w:type="spellStart"/>
            <w:r w:rsidRPr="004A6E3A">
              <w:rPr>
                <w:rFonts w:ascii="Times New Roman" w:hAnsi="Times New Roman" w:cs="Times New Roman"/>
                <w:sz w:val="20"/>
                <w:szCs w:val="20"/>
              </w:rPr>
              <w:t>чрезкожной</w:t>
            </w:r>
            <w:proofErr w:type="spellEnd"/>
            <w:r w:rsidRPr="004A6E3A">
              <w:rPr>
                <w:rFonts w:ascii="Times New Roman" w:hAnsi="Times New Roman" w:cs="Times New Roman"/>
                <w:sz w:val="20"/>
                <w:szCs w:val="20"/>
              </w:rPr>
              <w:t xml:space="preserve"> </w:t>
            </w:r>
            <w:proofErr w:type="spellStart"/>
            <w:r w:rsidRPr="004A6E3A">
              <w:rPr>
                <w:rFonts w:ascii="Times New Roman" w:hAnsi="Times New Roman" w:cs="Times New Roman"/>
                <w:sz w:val="20"/>
                <w:szCs w:val="20"/>
              </w:rPr>
              <w:t>трахеостомии</w:t>
            </w:r>
            <w:proofErr w:type="spellEnd"/>
            <w:r w:rsidRPr="004A6E3A">
              <w:rPr>
                <w:rFonts w:ascii="Times New Roman" w:hAnsi="Times New Roman" w:cs="Times New Roman"/>
                <w:sz w:val="20"/>
                <w:szCs w:val="20"/>
              </w:rPr>
              <w:t xml:space="preserve">. </w:t>
            </w:r>
            <w:proofErr w:type="gramStart"/>
            <w:r w:rsidRPr="004A6E3A">
              <w:rPr>
                <w:rFonts w:ascii="Times New Roman" w:hAnsi="Times New Roman" w:cs="Times New Roman"/>
                <w:sz w:val="20"/>
                <w:szCs w:val="20"/>
              </w:rPr>
              <w:t>Стерильный</w:t>
            </w:r>
            <w:proofErr w:type="gramEnd"/>
            <w:r w:rsidRPr="004A6E3A">
              <w:rPr>
                <w:rFonts w:ascii="Times New Roman" w:hAnsi="Times New Roman" w:cs="Times New Roman"/>
                <w:sz w:val="20"/>
                <w:szCs w:val="20"/>
              </w:rPr>
              <w:t xml:space="preserve">, одноразовый, не содержит латекса. Состав набора: </w:t>
            </w:r>
            <w:proofErr w:type="spellStart"/>
            <w:r w:rsidRPr="004A6E3A">
              <w:rPr>
                <w:rFonts w:ascii="Times New Roman" w:hAnsi="Times New Roman" w:cs="Times New Roman"/>
                <w:sz w:val="20"/>
                <w:szCs w:val="20"/>
              </w:rPr>
              <w:t>рассширитель-винт</w:t>
            </w:r>
            <w:proofErr w:type="spellEnd"/>
            <w:r w:rsidRPr="004A6E3A">
              <w:rPr>
                <w:rFonts w:ascii="Times New Roman" w:hAnsi="Times New Roman" w:cs="Times New Roman"/>
                <w:sz w:val="20"/>
                <w:szCs w:val="20"/>
              </w:rPr>
              <w:t xml:space="preserve">; </w:t>
            </w:r>
            <w:proofErr w:type="spellStart"/>
            <w:r w:rsidRPr="004A6E3A">
              <w:rPr>
                <w:rFonts w:ascii="Times New Roman" w:hAnsi="Times New Roman" w:cs="Times New Roman"/>
                <w:sz w:val="20"/>
                <w:szCs w:val="20"/>
              </w:rPr>
              <w:t>трахеостомическая</w:t>
            </w:r>
            <w:proofErr w:type="spellEnd"/>
            <w:r w:rsidRPr="004A6E3A">
              <w:rPr>
                <w:rFonts w:ascii="Times New Roman" w:hAnsi="Times New Roman" w:cs="Times New Roman"/>
                <w:sz w:val="20"/>
                <w:szCs w:val="20"/>
              </w:rPr>
              <w:t xml:space="preserve"> трубка с манжетой и </w:t>
            </w:r>
            <w:proofErr w:type="spellStart"/>
            <w:r w:rsidRPr="004A6E3A">
              <w:rPr>
                <w:rFonts w:ascii="Times New Roman" w:hAnsi="Times New Roman" w:cs="Times New Roman"/>
                <w:sz w:val="20"/>
                <w:szCs w:val="20"/>
              </w:rPr>
              <w:t>вспамогательным</w:t>
            </w:r>
            <w:proofErr w:type="spellEnd"/>
            <w:r w:rsidRPr="004A6E3A">
              <w:rPr>
                <w:rFonts w:ascii="Times New Roman" w:hAnsi="Times New Roman" w:cs="Times New Roman"/>
                <w:sz w:val="20"/>
                <w:szCs w:val="20"/>
              </w:rPr>
              <w:t xml:space="preserve"> устройством, размер 7,0/ 8,0/ 9,0мм; пункционная канюля; скальпель; шприц </w:t>
            </w:r>
            <w:proofErr w:type="spellStart"/>
            <w:r w:rsidRPr="004A6E3A">
              <w:rPr>
                <w:rFonts w:ascii="Times New Roman" w:hAnsi="Times New Roman" w:cs="Times New Roman"/>
                <w:sz w:val="20"/>
                <w:szCs w:val="20"/>
              </w:rPr>
              <w:t>Луер-лок</w:t>
            </w:r>
            <w:proofErr w:type="spellEnd"/>
            <w:r w:rsidRPr="004A6E3A">
              <w:rPr>
                <w:rFonts w:ascii="Times New Roman" w:hAnsi="Times New Roman" w:cs="Times New Roman"/>
                <w:sz w:val="20"/>
                <w:szCs w:val="20"/>
              </w:rPr>
              <w:t>; фиксирующая повязка.</w:t>
            </w:r>
          </w:p>
        </w:tc>
        <w:tc>
          <w:tcPr>
            <w:tcW w:w="850" w:type="dxa"/>
            <w:tcBorders>
              <w:top w:val="nil"/>
              <w:left w:val="nil"/>
              <w:bottom w:val="single" w:sz="4" w:space="0" w:color="auto"/>
              <w:right w:val="single" w:sz="4" w:space="0" w:color="auto"/>
            </w:tcBorders>
            <w:shd w:val="clear" w:color="000000" w:fill="FFFFFF"/>
            <w:vAlign w:val="center"/>
            <w:hideMark/>
          </w:tcPr>
          <w:p w:rsidR="004A6E3A" w:rsidRPr="00B3684B" w:rsidRDefault="00BF1998" w:rsidP="00B3684B">
            <w:pPr>
              <w:jc w:val="center"/>
              <w:rPr>
                <w:rFonts w:ascii="Times New Roman" w:hAnsi="Times New Roman" w:cs="Times New Roman"/>
                <w:iCs/>
                <w:color w:val="000000"/>
                <w:sz w:val="20"/>
                <w:szCs w:val="20"/>
              </w:rPr>
            </w:pPr>
            <w:proofErr w:type="spellStart"/>
            <w:proofErr w:type="gramStart"/>
            <w:r>
              <w:rPr>
                <w:rFonts w:ascii="Times New Roman" w:hAnsi="Times New Roman" w:cs="Times New Roman"/>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4A6E3A" w:rsidRPr="00B3684B" w:rsidRDefault="00BF1998"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4A6E3A" w:rsidRPr="00B3684B" w:rsidRDefault="00BF1998"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85 000</w:t>
            </w:r>
          </w:p>
        </w:tc>
        <w:tc>
          <w:tcPr>
            <w:tcW w:w="1309" w:type="dxa"/>
            <w:tcBorders>
              <w:top w:val="nil"/>
              <w:left w:val="nil"/>
              <w:bottom w:val="single" w:sz="4" w:space="0" w:color="auto"/>
              <w:right w:val="single" w:sz="4" w:space="0" w:color="auto"/>
            </w:tcBorders>
            <w:shd w:val="clear" w:color="000000" w:fill="FFFFFF"/>
            <w:vAlign w:val="center"/>
            <w:hideMark/>
          </w:tcPr>
          <w:p w:rsidR="004A6E3A" w:rsidRPr="00B3684B" w:rsidRDefault="00BF1998"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255 000</w:t>
            </w:r>
          </w:p>
        </w:tc>
      </w:tr>
      <w:tr w:rsidR="004A6E3A" w:rsidRPr="00223B30" w:rsidTr="00B3684B">
        <w:trPr>
          <w:trHeight w:val="1132"/>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4A6E3A" w:rsidRPr="003E0FFC" w:rsidRDefault="004A6E3A" w:rsidP="003E0FFC">
            <w:pPr>
              <w:jc w:val="center"/>
              <w:rPr>
                <w:rFonts w:ascii="Times New Roman" w:hAnsi="Times New Roman" w:cs="Times New Roman"/>
                <w:color w:val="000000"/>
              </w:rPr>
            </w:pPr>
            <w:r>
              <w:rPr>
                <w:rFonts w:ascii="Times New Roman" w:hAnsi="Times New Roman" w:cs="Times New Roman"/>
                <w:color w:val="000000"/>
              </w:rPr>
              <w:t>6</w:t>
            </w:r>
          </w:p>
        </w:tc>
        <w:tc>
          <w:tcPr>
            <w:tcW w:w="2186" w:type="dxa"/>
            <w:tcBorders>
              <w:top w:val="nil"/>
              <w:left w:val="nil"/>
              <w:bottom w:val="single" w:sz="4" w:space="0" w:color="auto"/>
              <w:right w:val="single" w:sz="4" w:space="0" w:color="auto"/>
            </w:tcBorders>
            <w:shd w:val="clear" w:color="auto" w:fill="auto"/>
            <w:hideMark/>
          </w:tcPr>
          <w:p w:rsidR="004A6E3A" w:rsidRPr="004A6E3A" w:rsidRDefault="004A6E3A">
            <w:pPr>
              <w:rPr>
                <w:rFonts w:ascii="Times New Roman" w:hAnsi="Times New Roman" w:cs="Times New Roman"/>
                <w:color w:val="000000"/>
                <w:sz w:val="20"/>
                <w:szCs w:val="20"/>
              </w:rPr>
            </w:pPr>
            <w:r w:rsidRPr="004A6E3A">
              <w:rPr>
                <w:rFonts w:ascii="Times New Roman" w:hAnsi="Times New Roman" w:cs="Times New Roman"/>
                <w:color w:val="000000"/>
                <w:sz w:val="20"/>
                <w:szCs w:val="20"/>
              </w:rPr>
              <w:t xml:space="preserve">Реанимационный </w:t>
            </w:r>
            <w:proofErr w:type="spellStart"/>
            <w:r w:rsidRPr="004A6E3A">
              <w:rPr>
                <w:rFonts w:ascii="Times New Roman" w:hAnsi="Times New Roman" w:cs="Times New Roman"/>
                <w:color w:val="000000"/>
                <w:sz w:val="20"/>
                <w:szCs w:val="20"/>
              </w:rPr>
              <w:t>кониотомический</w:t>
            </w:r>
            <w:proofErr w:type="spellEnd"/>
            <w:r w:rsidRPr="004A6E3A">
              <w:rPr>
                <w:rFonts w:ascii="Times New Roman" w:hAnsi="Times New Roman" w:cs="Times New Roman"/>
                <w:color w:val="000000"/>
                <w:sz w:val="20"/>
                <w:szCs w:val="20"/>
              </w:rPr>
              <w:t xml:space="preserve"> набор </w:t>
            </w:r>
          </w:p>
        </w:tc>
        <w:tc>
          <w:tcPr>
            <w:tcW w:w="8789" w:type="dxa"/>
            <w:tcBorders>
              <w:top w:val="nil"/>
              <w:left w:val="nil"/>
              <w:bottom w:val="single" w:sz="4" w:space="0" w:color="auto"/>
              <w:right w:val="single" w:sz="4" w:space="0" w:color="auto"/>
            </w:tcBorders>
            <w:shd w:val="clear" w:color="auto" w:fill="auto"/>
            <w:hideMark/>
          </w:tcPr>
          <w:p w:rsidR="004A6E3A" w:rsidRPr="004A6E3A" w:rsidRDefault="004A6E3A">
            <w:pPr>
              <w:rPr>
                <w:rFonts w:ascii="Times New Roman" w:hAnsi="Times New Roman" w:cs="Times New Roman"/>
                <w:color w:val="000000"/>
                <w:sz w:val="20"/>
                <w:szCs w:val="20"/>
              </w:rPr>
            </w:pPr>
            <w:r w:rsidRPr="004A6E3A">
              <w:rPr>
                <w:rFonts w:ascii="Times New Roman" w:hAnsi="Times New Roman" w:cs="Times New Roman"/>
                <w:color w:val="000000"/>
                <w:sz w:val="20"/>
                <w:szCs w:val="20"/>
              </w:rPr>
              <w:t xml:space="preserve">Готовое </w:t>
            </w:r>
            <w:proofErr w:type="spellStart"/>
            <w:r w:rsidRPr="004A6E3A">
              <w:rPr>
                <w:rFonts w:ascii="Times New Roman" w:hAnsi="Times New Roman" w:cs="Times New Roman"/>
                <w:color w:val="000000"/>
                <w:sz w:val="20"/>
                <w:szCs w:val="20"/>
              </w:rPr>
              <w:t>кониотомическое</w:t>
            </w:r>
            <w:proofErr w:type="spellEnd"/>
            <w:r w:rsidRPr="004A6E3A">
              <w:rPr>
                <w:rFonts w:ascii="Times New Roman" w:hAnsi="Times New Roman" w:cs="Times New Roman"/>
                <w:color w:val="000000"/>
                <w:sz w:val="20"/>
                <w:szCs w:val="20"/>
              </w:rPr>
              <w:t xml:space="preserve"> устройство: пластиковая канюля     (</w:t>
            </w:r>
            <w:proofErr w:type="spellStart"/>
            <w:r w:rsidRPr="004A6E3A">
              <w:rPr>
                <w:rFonts w:ascii="Times New Roman" w:hAnsi="Times New Roman" w:cs="Times New Roman"/>
                <w:color w:val="000000"/>
                <w:sz w:val="20"/>
                <w:szCs w:val="20"/>
              </w:rPr>
              <w:t>внут</w:t>
            </w:r>
            <w:proofErr w:type="gramStart"/>
            <w:r w:rsidRPr="004A6E3A">
              <w:rPr>
                <w:rFonts w:ascii="Times New Roman" w:hAnsi="Times New Roman" w:cs="Times New Roman"/>
                <w:color w:val="000000"/>
                <w:sz w:val="20"/>
                <w:szCs w:val="20"/>
              </w:rPr>
              <w:t>.д</w:t>
            </w:r>
            <w:proofErr w:type="gramEnd"/>
            <w:r w:rsidRPr="004A6E3A">
              <w:rPr>
                <w:rFonts w:ascii="Times New Roman" w:hAnsi="Times New Roman" w:cs="Times New Roman"/>
                <w:color w:val="000000"/>
                <w:sz w:val="20"/>
                <w:szCs w:val="20"/>
              </w:rPr>
              <w:t>иам</w:t>
            </w:r>
            <w:proofErr w:type="spellEnd"/>
            <w:r w:rsidRPr="004A6E3A">
              <w:rPr>
                <w:rFonts w:ascii="Times New Roman" w:hAnsi="Times New Roman" w:cs="Times New Roman"/>
                <w:color w:val="000000"/>
                <w:sz w:val="20"/>
                <w:szCs w:val="20"/>
              </w:rPr>
              <w:t xml:space="preserve">. 2.0 или 4.0 мм </w:t>
            </w:r>
            <w:proofErr w:type="spellStart"/>
            <w:r w:rsidRPr="004A6E3A">
              <w:rPr>
                <w:rFonts w:ascii="Times New Roman" w:hAnsi="Times New Roman" w:cs="Times New Roman"/>
                <w:color w:val="000000"/>
                <w:sz w:val="20"/>
                <w:szCs w:val="20"/>
              </w:rPr>
              <w:t>коннектор</w:t>
            </w:r>
            <w:proofErr w:type="spellEnd"/>
            <w:r w:rsidRPr="004A6E3A">
              <w:rPr>
                <w:rFonts w:ascii="Times New Roman" w:hAnsi="Times New Roman" w:cs="Times New Roman"/>
                <w:color w:val="000000"/>
                <w:sz w:val="20"/>
                <w:szCs w:val="20"/>
              </w:rPr>
              <w:t xml:space="preserve"> 15 мм </w:t>
            </w:r>
            <w:proofErr w:type="spellStart"/>
            <w:r w:rsidRPr="004A6E3A">
              <w:rPr>
                <w:rFonts w:ascii="Times New Roman" w:hAnsi="Times New Roman" w:cs="Times New Roman"/>
                <w:color w:val="000000"/>
                <w:sz w:val="20"/>
                <w:szCs w:val="20"/>
              </w:rPr>
              <w:t>внеш.диам</w:t>
            </w:r>
            <w:proofErr w:type="spellEnd"/>
            <w:r w:rsidRPr="004A6E3A">
              <w:rPr>
                <w:rFonts w:ascii="Times New Roman" w:hAnsi="Times New Roman" w:cs="Times New Roman"/>
                <w:color w:val="000000"/>
                <w:sz w:val="20"/>
                <w:szCs w:val="20"/>
              </w:rPr>
              <w:t xml:space="preserve">.) с фиксирующим фланцем, ограничитель введения иглы, коническая </w:t>
            </w:r>
            <w:proofErr w:type="spellStart"/>
            <w:r w:rsidRPr="004A6E3A">
              <w:rPr>
                <w:rFonts w:ascii="Times New Roman" w:hAnsi="Times New Roman" w:cs="Times New Roman"/>
                <w:color w:val="000000"/>
                <w:sz w:val="20"/>
                <w:szCs w:val="20"/>
              </w:rPr>
              <w:t>кониотомическая</w:t>
            </w:r>
            <w:proofErr w:type="spellEnd"/>
            <w:r w:rsidRPr="004A6E3A">
              <w:rPr>
                <w:rFonts w:ascii="Times New Roman" w:hAnsi="Times New Roman" w:cs="Times New Roman"/>
                <w:color w:val="000000"/>
                <w:sz w:val="20"/>
                <w:szCs w:val="20"/>
              </w:rPr>
              <w:t xml:space="preserve"> игла из </w:t>
            </w:r>
            <w:proofErr w:type="spellStart"/>
            <w:r w:rsidRPr="004A6E3A">
              <w:rPr>
                <w:rFonts w:ascii="Times New Roman" w:hAnsi="Times New Roman" w:cs="Times New Roman"/>
                <w:color w:val="000000"/>
                <w:sz w:val="20"/>
                <w:szCs w:val="20"/>
              </w:rPr>
              <w:t>нержалеющей</w:t>
            </w:r>
            <w:proofErr w:type="spellEnd"/>
            <w:r w:rsidRPr="004A6E3A">
              <w:rPr>
                <w:rFonts w:ascii="Times New Roman" w:hAnsi="Times New Roman" w:cs="Times New Roman"/>
                <w:color w:val="000000"/>
                <w:sz w:val="20"/>
                <w:szCs w:val="20"/>
              </w:rPr>
              <w:t xml:space="preserve"> стали; Скальпель; Одноразовый шприц; Силиконовая соединительная трубка (посадочные кольца) Стерильно. Для удобства пользователя канюля установлена на игле в сборе со шприцем, фиксирующей лентой и ограничителем. </w:t>
            </w:r>
          </w:p>
        </w:tc>
        <w:tc>
          <w:tcPr>
            <w:tcW w:w="850" w:type="dxa"/>
            <w:tcBorders>
              <w:top w:val="nil"/>
              <w:left w:val="nil"/>
              <w:bottom w:val="single" w:sz="4" w:space="0" w:color="auto"/>
              <w:right w:val="single" w:sz="4" w:space="0" w:color="auto"/>
            </w:tcBorders>
            <w:shd w:val="clear" w:color="000000" w:fill="FFFFFF"/>
            <w:vAlign w:val="center"/>
            <w:hideMark/>
          </w:tcPr>
          <w:p w:rsidR="004A6E3A" w:rsidRPr="00B3684B" w:rsidRDefault="00BF1998" w:rsidP="00B3684B">
            <w:pPr>
              <w:jc w:val="center"/>
              <w:rPr>
                <w:rFonts w:ascii="Times New Roman" w:hAnsi="Times New Roman" w:cs="Times New Roman"/>
                <w:iCs/>
                <w:color w:val="000000"/>
                <w:sz w:val="20"/>
                <w:szCs w:val="20"/>
              </w:rPr>
            </w:pPr>
            <w:proofErr w:type="spellStart"/>
            <w:proofErr w:type="gramStart"/>
            <w:r>
              <w:rPr>
                <w:rFonts w:ascii="Times New Roman" w:hAnsi="Times New Roman" w:cs="Times New Roman"/>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4A6E3A" w:rsidRPr="00B3684B" w:rsidRDefault="00BF1998"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4A6E3A" w:rsidRPr="00B3684B" w:rsidRDefault="00BF1998"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58 000</w:t>
            </w:r>
          </w:p>
        </w:tc>
        <w:tc>
          <w:tcPr>
            <w:tcW w:w="1309" w:type="dxa"/>
            <w:tcBorders>
              <w:top w:val="nil"/>
              <w:left w:val="nil"/>
              <w:bottom w:val="single" w:sz="4" w:space="0" w:color="auto"/>
              <w:right w:val="single" w:sz="4" w:space="0" w:color="auto"/>
            </w:tcBorders>
            <w:shd w:val="clear" w:color="000000" w:fill="FFFFFF"/>
            <w:vAlign w:val="center"/>
            <w:hideMark/>
          </w:tcPr>
          <w:p w:rsidR="004A6E3A" w:rsidRPr="00B3684B" w:rsidRDefault="00BF1998"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174 000</w:t>
            </w:r>
          </w:p>
        </w:tc>
      </w:tr>
      <w:tr w:rsidR="00223B30" w:rsidRPr="00223B30" w:rsidTr="00B3684B">
        <w:trPr>
          <w:trHeight w:val="281"/>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rPr>
                <w:rFonts w:ascii="Times New Roman" w:eastAsia="Times New Roman" w:hAnsi="Times New Roman" w:cs="Times New Roman"/>
                <w:color w:val="000000"/>
                <w:sz w:val="16"/>
                <w:szCs w:val="16"/>
                <w:lang w:eastAsia="ru-RU"/>
              </w:rPr>
            </w:pPr>
          </w:p>
        </w:tc>
        <w:tc>
          <w:tcPr>
            <w:tcW w:w="2186" w:type="dxa"/>
            <w:tcBorders>
              <w:top w:val="single" w:sz="4" w:space="0" w:color="auto"/>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b/>
                <w:color w:val="000000"/>
                <w:sz w:val="20"/>
                <w:szCs w:val="20"/>
                <w:lang w:eastAsia="ru-RU"/>
              </w:rPr>
            </w:pPr>
            <w:r w:rsidRPr="00223B30">
              <w:rPr>
                <w:rFonts w:ascii="Times New Roman" w:eastAsia="Times New Roman" w:hAnsi="Times New Roman" w:cs="Times New Roman"/>
                <w:b/>
                <w:color w:val="000000"/>
                <w:sz w:val="20"/>
                <w:szCs w:val="20"/>
                <w:lang w:eastAsia="ru-RU"/>
              </w:rPr>
              <w:t>ИТОГО</w:t>
            </w:r>
          </w:p>
        </w:tc>
        <w:tc>
          <w:tcPr>
            <w:tcW w:w="8789" w:type="dxa"/>
            <w:tcBorders>
              <w:top w:val="single" w:sz="4" w:space="0" w:color="auto"/>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p>
        </w:tc>
        <w:tc>
          <w:tcPr>
            <w:tcW w:w="1309" w:type="dxa"/>
            <w:tcBorders>
              <w:top w:val="single" w:sz="4" w:space="0" w:color="auto"/>
              <w:left w:val="nil"/>
              <w:bottom w:val="single" w:sz="4" w:space="0" w:color="auto"/>
              <w:right w:val="single" w:sz="4" w:space="0" w:color="auto"/>
            </w:tcBorders>
            <w:shd w:val="clear" w:color="000000" w:fill="FFFFFF"/>
            <w:vAlign w:val="center"/>
            <w:hideMark/>
          </w:tcPr>
          <w:p w:rsidR="00223B30" w:rsidRPr="00B066D7" w:rsidRDefault="00BF1998" w:rsidP="003F568C">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5 545 000</w:t>
            </w:r>
          </w:p>
        </w:tc>
      </w:tr>
    </w:tbl>
    <w:p w:rsidR="00CD27E6" w:rsidRPr="001144EE" w:rsidRDefault="00CD27E6" w:rsidP="000B00D9">
      <w:pPr>
        <w:pStyle w:val="a3"/>
        <w:shd w:val="clear" w:color="auto" w:fill="FFFFFF"/>
        <w:spacing w:before="0" w:beforeAutospacing="0" w:after="0" w:afterAutospacing="0"/>
        <w:textAlignment w:val="baseline"/>
        <w:rPr>
          <w:b/>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3F568C">
        <w:rPr>
          <w:spacing w:val="2"/>
        </w:rPr>
        <w:t xml:space="preserve"> </w:t>
      </w:r>
      <w:r w:rsidR="0000010C">
        <w:rPr>
          <w:spacing w:val="2"/>
        </w:rPr>
        <w:t xml:space="preserve">Р. </w:t>
      </w:r>
      <w:proofErr w:type="spellStart"/>
      <w:r w:rsidR="0000010C">
        <w:rPr>
          <w:spacing w:val="2"/>
        </w:rPr>
        <w:t>Сабатаева</w:t>
      </w:r>
      <w:proofErr w:type="spellEnd"/>
      <w:r w:rsidR="0000010C">
        <w:rPr>
          <w:spacing w:val="2"/>
        </w:rPr>
        <w:t>, 1. Склад ИМН.</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297405">
        <w:rPr>
          <w:spacing w:val="2"/>
        </w:rPr>
        <w:t xml:space="preserve">по заявке заказчика </w:t>
      </w:r>
      <w:r w:rsidR="00867932">
        <w:rPr>
          <w:spacing w:val="2"/>
          <w:lang w:val="kk-KZ"/>
        </w:rPr>
        <w:t xml:space="preserve">в течение 15 календарных дней </w:t>
      </w:r>
      <w:r w:rsidR="00297405">
        <w:rPr>
          <w:spacing w:val="2"/>
          <w:lang w:val="kk-KZ"/>
        </w:rPr>
        <w:t>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00010C">
        <w:rPr>
          <w:spacing w:val="2"/>
        </w:rPr>
        <w:t>на склад ИМН</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132808">
        <w:rPr>
          <w:spacing w:val="2"/>
        </w:rPr>
        <w:t>1</w:t>
      </w:r>
      <w:r w:rsidR="00BF1998">
        <w:rPr>
          <w:spacing w:val="2"/>
        </w:rPr>
        <w:t>3</w:t>
      </w:r>
      <w:r w:rsidR="00E61AFB">
        <w:rPr>
          <w:spacing w:val="2"/>
        </w:rPr>
        <w:t xml:space="preserve"> </w:t>
      </w:r>
      <w:r w:rsidR="00132808">
        <w:rPr>
          <w:spacing w:val="2"/>
        </w:rPr>
        <w:t xml:space="preserve">июня </w:t>
      </w:r>
      <w:r w:rsidR="00071DCE">
        <w:rPr>
          <w:spacing w:val="2"/>
        </w:rPr>
        <w:t>до</w:t>
      </w:r>
      <w:r w:rsidRPr="00AF0FB2">
        <w:rPr>
          <w:spacing w:val="2"/>
        </w:rPr>
        <w:t xml:space="preserve"> </w:t>
      </w:r>
      <w:r w:rsidR="00BF1998">
        <w:rPr>
          <w:spacing w:val="2"/>
        </w:rPr>
        <w:t>20</w:t>
      </w:r>
      <w:r w:rsidR="00F3557C">
        <w:rPr>
          <w:spacing w:val="2"/>
        </w:rPr>
        <w:t xml:space="preserve"> июня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BF1998">
        <w:rPr>
          <w:spacing w:val="2"/>
        </w:rPr>
        <w:t>20</w:t>
      </w:r>
      <w:r w:rsidR="000B3AA7">
        <w:rPr>
          <w:spacing w:val="2"/>
        </w:rPr>
        <w:t xml:space="preserve"> </w:t>
      </w:r>
      <w:r w:rsidR="00F3557C">
        <w:rPr>
          <w:spacing w:val="2"/>
        </w:rPr>
        <w:t>июня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BF1998">
        <w:rPr>
          <w:spacing w:val="2"/>
        </w:rPr>
        <w:t>20</w:t>
      </w:r>
      <w:r w:rsidRPr="00AF0FB2">
        <w:rPr>
          <w:spacing w:val="2"/>
        </w:rPr>
        <w:t xml:space="preserve">» </w:t>
      </w:r>
      <w:r w:rsidR="00F3557C">
        <w:rPr>
          <w:spacing w:val="2"/>
        </w:rPr>
        <w:t>июня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lastRenderedPageBreak/>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132808" w:rsidRDefault="00132808" w:rsidP="000054C6">
      <w:pPr>
        <w:autoSpaceDE w:val="0"/>
        <w:autoSpaceDN w:val="0"/>
        <w:adjustRightInd w:val="0"/>
        <w:spacing w:after="0" w:line="240" w:lineRule="auto"/>
        <w:jc w:val="both"/>
        <w:rPr>
          <w:rFonts w:ascii="Times New Roman" w:hAnsi="Times New Roman" w:cs="Times New Roman"/>
          <w:color w:val="000000"/>
          <w:sz w:val="24"/>
          <w:szCs w:val="24"/>
        </w:rPr>
      </w:pPr>
    </w:p>
    <w:p w:rsidR="009A419F" w:rsidRDefault="009A419F" w:rsidP="000054C6">
      <w:pPr>
        <w:autoSpaceDE w:val="0"/>
        <w:autoSpaceDN w:val="0"/>
        <w:adjustRightInd w:val="0"/>
        <w:spacing w:after="0" w:line="240" w:lineRule="auto"/>
        <w:jc w:val="both"/>
        <w:rPr>
          <w:rFonts w:ascii="Times New Roman" w:hAnsi="Times New Roman" w:cs="Times New Roman"/>
          <w:color w:val="000000"/>
          <w:sz w:val="24"/>
          <w:szCs w:val="24"/>
        </w:rPr>
      </w:pPr>
    </w:p>
    <w:p w:rsidR="005335B5" w:rsidRDefault="00BE7BA3" w:rsidP="00775A28">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sidR="00775A28">
        <w:rPr>
          <w:rFonts w:ascii="Times New Roman" w:hAnsi="Times New Roman" w:cs="Times New Roman"/>
          <w:b/>
          <w:sz w:val="24"/>
          <w:szCs w:val="24"/>
        </w:rPr>
        <w:t>К.</w:t>
      </w: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BF1998" w:rsidRDefault="00BF1998"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BF1998" w:rsidRDefault="00BF1998"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BF1998" w:rsidRDefault="00BF1998"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BF1998" w:rsidRDefault="00BF1998"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BF1998" w:rsidRDefault="00BF1998"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132808" w:rsidRDefault="00132808"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Pr="00775A28"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C426D6"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Ф</w:t>
      </w:r>
      <w:r w:rsidR="009B4EEE">
        <w:rPr>
          <w:bCs w:val="0"/>
          <w:sz w:val="28"/>
          <w:szCs w:val="28"/>
        </w:rPr>
        <w:t xml:space="preserve">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10C"/>
    <w:rsid w:val="000054C6"/>
    <w:rsid w:val="0001303C"/>
    <w:rsid w:val="000167E0"/>
    <w:rsid w:val="00020D1B"/>
    <w:rsid w:val="00035B88"/>
    <w:rsid w:val="00037DF9"/>
    <w:rsid w:val="0004053E"/>
    <w:rsid w:val="00047D5E"/>
    <w:rsid w:val="00052908"/>
    <w:rsid w:val="00057552"/>
    <w:rsid w:val="00057CAB"/>
    <w:rsid w:val="0006017F"/>
    <w:rsid w:val="000714C9"/>
    <w:rsid w:val="00071DCE"/>
    <w:rsid w:val="0007580B"/>
    <w:rsid w:val="0009481C"/>
    <w:rsid w:val="00097EA6"/>
    <w:rsid w:val="000B00D9"/>
    <w:rsid w:val="000B3AA7"/>
    <w:rsid w:val="000B54D4"/>
    <w:rsid w:val="000C5618"/>
    <w:rsid w:val="000D318F"/>
    <w:rsid w:val="000D4C31"/>
    <w:rsid w:val="000D53CD"/>
    <w:rsid w:val="000D5BB8"/>
    <w:rsid w:val="000E3A95"/>
    <w:rsid w:val="000F6AB6"/>
    <w:rsid w:val="00103F0D"/>
    <w:rsid w:val="001138DF"/>
    <w:rsid w:val="001144EE"/>
    <w:rsid w:val="001147BD"/>
    <w:rsid w:val="00120FB4"/>
    <w:rsid w:val="0012182E"/>
    <w:rsid w:val="001254FE"/>
    <w:rsid w:val="00131E01"/>
    <w:rsid w:val="00132808"/>
    <w:rsid w:val="001329E4"/>
    <w:rsid w:val="00146FFA"/>
    <w:rsid w:val="00147F44"/>
    <w:rsid w:val="00170416"/>
    <w:rsid w:val="001760D3"/>
    <w:rsid w:val="001764D5"/>
    <w:rsid w:val="0019186C"/>
    <w:rsid w:val="0019563E"/>
    <w:rsid w:val="001B5F3B"/>
    <w:rsid w:val="001C4618"/>
    <w:rsid w:val="001C58F5"/>
    <w:rsid w:val="001C6991"/>
    <w:rsid w:val="001D4219"/>
    <w:rsid w:val="001D4CE1"/>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FC5"/>
    <w:rsid w:val="002B6CC6"/>
    <w:rsid w:val="002B743E"/>
    <w:rsid w:val="002C4140"/>
    <w:rsid w:val="002C4972"/>
    <w:rsid w:val="002D74FE"/>
    <w:rsid w:val="002E425D"/>
    <w:rsid w:val="00301BFC"/>
    <w:rsid w:val="003130A3"/>
    <w:rsid w:val="00315452"/>
    <w:rsid w:val="00316EBF"/>
    <w:rsid w:val="00317668"/>
    <w:rsid w:val="00343DE1"/>
    <w:rsid w:val="00346400"/>
    <w:rsid w:val="0035118A"/>
    <w:rsid w:val="00351DAA"/>
    <w:rsid w:val="003559DD"/>
    <w:rsid w:val="00360B24"/>
    <w:rsid w:val="003775E6"/>
    <w:rsid w:val="00384FAF"/>
    <w:rsid w:val="00394A27"/>
    <w:rsid w:val="003A1EA6"/>
    <w:rsid w:val="003B5CEB"/>
    <w:rsid w:val="003C210F"/>
    <w:rsid w:val="003C32EE"/>
    <w:rsid w:val="003C6D4C"/>
    <w:rsid w:val="003E0FFC"/>
    <w:rsid w:val="003F568C"/>
    <w:rsid w:val="004065EA"/>
    <w:rsid w:val="004156AB"/>
    <w:rsid w:val="00415D4E"/>
    <w:rsid w:val="0041614D"/>
    <w:rsid w:val="00417E50"/>
    <w:rsid w:val="0042202E"/>
    <w:rsid w:val="00426CC2"/>
    <w:rsid w:val="004520F9"/>
    <w:rsid w:val="00453B9F"/>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20163"/>
    <w:rsid w:val="00522183"/>
    <w:rsid w:val="005225D9"/>
    <w:rsid w:val="00523D0A"/>
    <w:rsid w:val="005335B5"/>
    <w:rsid w:val="00533FD7"/>
    <w:rsid w:val="005366ED"/>
    <w:rsid w:val="00542A75"/>
    <w:rsid w:val="0054458F"/>
    <w:rsid w:val="00550AEB"/>
    <w:rsid w:val="00553E5B"/>
    <w:rsid w:val="005602AA"/>
    <w:rsid w:val="0056170D"/>
    <w:rsid w:val="00563A18"/>
    <w:rsid w:val="00574B48"/>
    <w:rsid w:val="005900B1"/>
    <w:rsid w:val="005A218B"/>
    <w:rsid w:val="005A5897"/>
    <w:rsid w:val="005B2775"/>
    <w:rsid w:val="005C1047"/>
    <w:rsid w:val="005C27C4"/>
    <w:rsid w:val="005C4118"/>
    <w:rsid w:val="005D1BA8"/>
    <w:rsid w:val="005D338E"/>
    <w:rsid w:val="005F2CA5"/>
    <w:rsid w:val="00602BF9"/>
    <w:rsid w:val="00610819"/>
    <w:rsid w:val="00614E45"/>
    <w:rsid w:val="00625190"/>
    <w:rsid w:val="00641A37"/>
    <w:rsid w:val="0064596F"/>
    <w:rsid w:val="00645D6C"/>
    <w:rsid w:val="006537E9"/>
    <w:rsid w:val="00656623"/>
    <w:rsid w:val="00660BA3"/>
    <w:rsid w:val="00663C4C"/>
    <w:rsid w:val="00665659"/>
    <w:rsid w:val="00666E33"/>
    <w:rsid w:val="00672347"/>
    <w:rsid w:val="00674653"/>
    <w:rsid w:val="006846DC"/>
    <w:rsid w:val="00690CE7"/>
    <w:rsid w:val="006914AF"/>
    <w:rsid w:val="006963F5"/>
    <w:rsid w:val="006A0466"/>
    <w:rsid w:val="006A6668"/>
    <w:rsid w:val="006B7855"/>
    <w:rsid w:val="006C3B71"/>
    <w:rsid w:val="006C606A"/>
    <w:rsid w:val="006D13A7"/>
    <w:rsid w:val="006D13B5"/>
    <w:rsid w:val="006D3BB8"/>
    <w:rsid w:val="006E4314"/>
    <w:rsid w:val="006E551C"/>
    <w:rsid w:val="006E7BAE"/>
    <w:rsid w:val="00702C61"/>
    <w:rsid w:val="00724DA7"/>
    <w:rsid w:val="00726011"/>
    <w:rsid w:val="00727B11"/>
    <w:rsid w:val="00730434"/>
    <w:rsid w:val="00736DBF"/>
    <w:rsid w:val="00736FF6"/>
    <w:rsid w:val="00745B15"/>
    <w:rsid w:val="00760762"/>
    <w:rsid w:val="007608F8"/>
    <w:rsid w:val="00771578"/>
    <w:rsid w:val="00775A2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2B4D"/>
    <w:rsid w:val="00825DCB"/>
    <w:rsid w:val="00835862"/>
    <w:rsid w:val="00840F94"/>
    <w:rsid w:val="008424F2"/>
    <w:rsid w:val="00845045"/>
    <w:rsid w:val="00864D66"/>
    <w:rsid w:val="00867932"/>
    <w:rsid w:val="00872E2B"/>
    <w:rsid w:val="0087507C"/>
    <w:rsid w:val="0087796A"/>
    <w:rsid w:val="00880029"/>
    <w:rsid w:val="00880A1B"/>
    <w:rsid w:val="00884F64"/>
    <w:rsid w:val="008A659C"/>
    <w:rsid w:val="008B4FA6"/>
    <w:rsid w:val="008C41AC"/>
    <w:rsid w:val="008C7BCB"/>
    <w:rsid w:val="008E22FA"/>
    <w:rsid w:val="008E50F6"/>
    <w:rsid w:val="008E7182"/>
    <w:rsid w:val="008F5079"/>
    <w:rsid w:val="0090150B"/>
    <w:rsid w:val="009043B2"/>
    <w:rsid w:val="00922394"/>
    <w:rsid w:val="009225AA"/>
    <w:rsid w:val="0093007A"/>
    <w:rsid w:val="00937E7A"/>
    <w:rsid w:val="00940C36"/>
    <w:rsid w:val="009616B5"/>
    <w:rsid w:val="00961C5A"/>
    <w:rsid w:val="00965BFC"/>
    <w:rsid w:val="00972AC6"/>
    <w:rsid w:val="00974721"/>
    <w:rsid w:val="00980A25"/>
    <w:rsid w:val="009823C7"/>
    <w:rsid w:val="0098240C"/>
    <w:rsid w:val="00982BFA"/>
    <w:rsid w:val="009A419F"/>
    <w:rsid w:val="009A50C8"/>
    <w:rsid w:val="009B4EEE"/>
    <w:rsid w:val="009C28D5"/>
    <w:rsid w:val="009D170B"/>
    <w:rsid w:val="009D1B24"/>
    <w:rsid w:val="009D5EC5"/>
    <w:rsid w:val="009D7955"/>
    <w:rsid w:val="009E2663"/>
    <w:rsid w:val="009E4390"/>
    <w:rsid w:val="009E627E"/>
    <w:rsid w:val="009F01FE"/>
    <w:rsid w:val="00A02C77"/>
    <w:rsid w:val="00A039F7"/>
    <w:rsid w:val="00A12F3E"/>
    <w:rsid w:val="00A1302C"/>
    <w:rsid w:val="00A306F0"/>
    <w:rsid w:val="00A55838"/>
    <w:rsid w:val="00A55DA8"/>
    <w:rsid w:val="00A64E54"/>
    <w:rsid w:val="00A65658"/>
    <w:rsid w:val="00A73323"/>
    <w:rsid w:val="00A857A9"/>
    <w:rsid w:val="00A9048A"/>
    <w:rsid w:val="00AA3E60"/>
    <w:rsid w:val="00AB0B25"/>
    <w:rsid w:val="00AC750C"/>
    <w:rsid w:val="00AD341D"/>
    <w:rsid w:val="00AF001C"/>
    <w:rsid w:val="00AF0C77"/>
    <w:rsid w:val="00B066D7"/>
    <w:rsid w:val="00B066FA"/>
    <w:rsid w:val="00B1165F"/>
    <w:rsid w:val="00B2151A"/>
    <w:rsid w:val="00B24D79"/>
    <w:rsid w:val="00B3047A"/>
    <w:rsid w:val="00B3684B"/>
    <w:rsid w:val="00B36AFA"/>
    <w:rsid w:val="00B5291D"/>
    <w:rsid w:val="00B53408"/>
    <w:rsid w:val="00B55174"/>
    <w:rsid w:val="00B60E62"/>
    <w:rsid w:val="00B90206"/>
    <w:rsid w:val="00B93E08"/>
    <w:rsid w:val="00B95C8A"/>
    <w:rsid w:val="00BA2145"/>
    <w:rsid w:val="00BA4820"/>
    <w:rsid w:val="00BB0870"/>
    <w:rsid w:val="00BB3ECB"/>
    <w:rsid w:val="00BC6FED"/>
    <w:rsid w:val="00BD12DF"/>
    <w:rsid w:val="00BD316D"/>
    <w:rsid w:val="00BD6ED6"/>
    <w:rsid w:val="00BE1B89"/>
    <w:rsid w:val="00BE3245"/>
    <w:rsid w:val="00BE7BA3"/>
    <w:rsid w:val="00BF1998"/>
    <w:rsid w:val="00C14491"/>
    <w:rsid w:val="00C302B1"/>
    <w:rsid w:val="00C339B9"/>
    <w:rsid w:val="00C35604"/>
    <w:rsid w:val="00C375D8"/>
    <w:rsid w:val="00C37B5C"/>
    <w:rsid w:val="00C426D6"/>
    <w:rsid w:val="00C57116"/>
    <w:rsid w:val="00C65238"/>
    <w:rsid w:val="00C76609"/>
    <w:rsid w:val="00C77E47"/>
    <w:rsid w:val="00C91B52"/>
    <w:rsid w:val="00C91BD2"/>
    <w:rsid w:val="00CC10D4"/>
    <w:rsid w:val="00CC33E5"/>
    <w:rsid w:val="00CD1027"/>
    <w:rsid w:val="00CD1A82"/>
    <w:rsid w:val="00CD27E6"/>
    <w:rsid w:val="00CE0D7C"/>
    <w:rsid w:val="00CF02D8"/>
    <w:rsid w:val="00CF63D1"/>
    <w:rsid w:val="00D006A1"/>
    <w:rsid w:val="00D05BFE"/>
    <w:rsid w:val="00D101D7"/>
    <w:rsid w:val="00D12005"/>
    <w:rsid w:val="00D2690B"/>
    <w:rsid w:val="00D472CD"/>
    <w:rsid w:val="00D638D2"/>
    <w:rsid w:val="00D63F71"/>
    <w:rsid w:val="00D67193"/>
    <w:rsid w:val="00D757CC"/>
    <w:rsid w:val="00D827A9"/>
    <w:rsid w:val="00D83ABA"/>
    <w:rsid w:val="00D9593B"/>
    <w:rsid w:val="00DA190E"/>
    <w:rsid w:val="00DA6C80"/>
    <w:rsid w:val="00DA7C83"/>
    <w:rsid w:val="00DB348D"/>
    <w:rsid w:val="00DB4F89"/>
    <w:rsid w:val="00DC17DE"/>
    <w:rsid w:val="00DC67CD"/>
    <w:rsid w:val="00DD0B1D"/>
    <w:rsid w:val="00DD12A2"/>
    <w:rsid w:val="00DD4293"/>
    <w:rsid w:val="00DD6EBA"/>
    <w:rsid w:val="00DE26D1"/>
    <w:rsid w:val="00DE5325"/>
    <w:rsid w:val="00DE7B8E"/>
    <w:rsid w:val="00DF535B"/>
    <w:rsid w:val="00E07D30"/>
    <w:rsid w:val="00E2020A"/>
    <w:rsid w:val="00E20FE4"/>
    <w:rsid w:val="00E22302"/>
    <w:rsid w:val="00E3266C"/>
    <w:rsid w:val="00E546FC"/>
    <w:rsid w:val="00E562B6"/>
    <w:rsid w:val="00E61AFB"/>
    <w:rsid w:val="00E65B9B"/>
    <w:rsid w:val="00E72046"/>
    <w:rsid w:val="00E8483B"/>
    <w:rsid w:val="00E8727F"/>
    <w:rsid w:val="00E950BA"/>
    <w:rsid w:val="00EA779D"/>
    <w:rsid w:val="00EA7D23"/>
    <w:rsid w:val="00EC02D6"/>
    <w:rsid w:val="00EC132D"/>
    <w:rsid w:val="00EC13B3"/>
    <w:rsid w:val="00EC23D0"/>
    <w:rsid w:val="00EC4DEE"/>
    <w:rsid w:val="00ED160E"/>
    <w:rsid w:val="00ED4BAC"/>
    <w:rsid w:val="00EE3270"/>
    <w:rsid w:val="00EE416A"/>
    <w:rsid w:val="00EE6BA8"/>
    <w:rsid w:val="00EF29FA"/>
    <w:rsid w:val="00F00CE2"/>
    <w:rsid w:val="00F1710E"/>
    <w:rsid w:val="00F17D21"/>
    <w:rsid w:val="00F21499"/>
    <w:rsid w:val="00F2423A"/>
    <w:rsid w:val="00F3557C"/>
    <w:rsid w:val="00F4291D"/>
    <w:rsid w:val="00F612FE"/>
    <w:rsid w:val="00F63126"/>
    <w:rsid w:val="00F67C2A"/>
    <w:rsid w:val="00F777AC"/>
    <w:rsid w:val="00F8258E"/>
    <w:rsid w:val="00F84649"/>
    <w:rsid w:val="00F84833"/>
    <w:rsid w:val="00F92BBA"/>
    <w:rsid w:val="00F96998"/>
    <w:rsid w:val="00FA34FE"/>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20BB1-5560-4BA2-A864-9C01E75C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2202</TotalTime>
  <Pages>10</Pages>
  <Words>4623</Words>
  <Characters>26356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309</cp:revision>
  <cp:lastPrinted>2019-06-12T05:08:00Z</cp:lastPrinted>
  <dcterms:created xsi:type="dcterms:W3CDTF">2017-02-20T06:30:00Z</dcterms:created>
  <dcterms:modified xsi:type="dcterms:W3CDTF">2019-06-12T05:40:00Z</dcterms:modified>
</cp:coreProperties>
</file>