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5B3BA4">
        <w:rPr>
          <w:sz w:val="28"/>
          <w:szCs w:val="28"/>
        </w:rPr>
        <w:t>3</w:t>
      </w:r>
      <w:r w:rsidR="00B96023">
        <w:rPr>
          <w:sz w:val="28"/>
          <w:szCs w:val="28"/>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47320A">
        <w:rPr>
          <w:sz w:val="24"/>
          <w:szCs w:val="24"/>
        </w:rPr>
        <w:t>1</w:t>
      </w:r>
      <w:r>
        <w:rPr>
          <w:sz w:val="24"/>
          <w:szCs w:val="24"/>
        </w:rPr>
        <w:t xml:space="preserve"> </w:t>
      </w:r>
      <w:r w:rsidR="00B96023">
        <w:rPr>
          <w:sz w:val="24"/>
          <w:szCs w:val="24"/>
        </w:rPr>
        <w:t>июн</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0" w:type="auto"/>
        <w:tblInd w:w="93" w:type="dxa"/>
        <w:tblLayout w:type="fixed"/>
        <w:tblLook w:val="04A0"/>
      </w:tblPr>
      <w:tblGrid>
        <w:gridCol w:w="755"/>
        <w:gridCol w:w="1528"/>
        <w:gridCol w:w="9356"/>
        <w:gridCol w:w="793"/>
        <w:gridCol w:w="709"/>
        <w:gridCol w:w="992"/>
        <w:gridCol w:w="1289"/>
      </w:tblGrid>
      <w:tr w:rsidR="0043677C" w:rsidRPr="00A261C5" w:rsidTr="0043677C">
        <w:trPr>
          <w:trHeight w:val="630"/>
        </w:trPr>
        <w:tc>
          <w:tcPr>
            <w:tcW w:w="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3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43677C">
        <w:trPr>
          <w:trHeight w:val="378"/>
        </w:trPr>
        <w:tc>
          <w:tcPr>
            <w:tcW w:w="755"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356"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9A213A" w:rsidRPr="00A261C5" w:rsidTr="0043677C">
        <w:trPr>
          <w:trHeight w:val="269"/>
        </w:trPr>
        <w:tc>
          <w:tcPr>
            <w:tcW w:w="15422" w:type="dxa"/>
            <w:gridSpan w:val="7"/>
            <w:tcBorders>
              <w:top w:val="nil"/>
              <w:left w:val="single" w:sz="4" w:space="0" w:color="auto"/>
              <w:bottom w:val="single" w:sz="4" w:space="0" w:color="auto"/>
              <w:right w:val="single" w:sz="4" w:space="0" w:color="auto"/>
            </w:tcBorders>
            <w:shd w:val="clear" w:color="000000" w:fill="FFFFFF"/>
            <w:vAlign w:val="center"/>
            <w:hideMark/>
          </w:tcPr>
          <w:p w:rsidR="009A213A" w:rsidRPr="0043677C" w:rsidRDefault="0043677C" w:rsidP="0043677C">
            <w:pPr>
              <w:rPr>
                <w:rFonts w:ascii="Times New Roman" w:hAnsi="Times New Roman" w:cs="Times New Roman"/>
                <w:b/>
                <w:bCs/>
              </w:rPr>
            </w:pPr>
            <w:r w:rsidRPr="0043677C">
              <w:rPr>
                <w:rFonts w:ascii="Times New Roman" w:hAnsi="Times New Roman" w:cs="Times New Roman"/>
                <w:b/>
                <w:bCs/>
              </w:rPr>
              <w:t xml:space="preserve">Реагент </w:t>
            </w:r>
            <w:r>
              <w:rPr>
                <w:rFonts w:ascii="Times New Roman" w:hAnsi="Times New Roman" w:cs="Times New Roman"/>
                <w:b/>
                <w:bCs/>
              </w:rPr>
              <w:t>на</w:t>
            </w:r>
            <w:r w:rsidRPr="0043677C">
              <w:rPr>
                <w:rFonts w:ascii="Times New Roman" w:hAnsi="Times New Roman" w:cs="Times New Roman"/>
                <w:b/>
                <w:bCs/>
              </w:rPr>
              <w:t xml:space="preserve"> </w:t>
            </w:r>
            <w:r>
              <w:rPr>
                <w:rFonts w:ascii="Times New Roman" w:hAnsi="Times New Roman" w:cs="Times New Roman"/>
                <w:b/>
                <w:bCs/>
              </w:rPr>
              <w:t xml:space="preserve">аппарат </w:t>
            </w:r>
            <w:r w:rsidRPr="0043677C">
              <w:rPr>
                <w:rFonts w:ascii="Times New Roman" w:hAnsi="Times New Roman" w:cs="Times New Roman"/>
                <w:b/>
                <w:bCs/>
              </w:rPr>
              <w:t xml:space="preserve">«CFX-96» </w:t>
            </w:r>
            <w:proofErr w:type="spellStart"/>
            <w:r w:rsidRPr="0043677C">
              <w:rPr>
                <w:rFonts w:ascii="Times New Roman" w:hAnsi="Times New Roman" w:cs="Times New Roman"/>
                <w:b/>
                <w:bCs/>
              </w:rPr>
              <w:t>Био-Рад</w:t>
            </w:r>
            <w:proofErr w:type="spellEnd"/>
            <w:r w:rsidRPr="0043677C">
              <w:rPr>
                <w:rFonts w:ascii="Times New Roman" w:hAnsi="Times New Roman" w:cs="Times New Roman"/>
                <w:b/>
                <w:bCs/>
              </w:rPr>
              <w:t xml:space="preserve">  ПЦР Вектор-Бест</w:t>
            </w:r>
          </w:p>
        </w:tc>
      </w:tr>
      <w:tr w:rsidR="0043677C" w:rsidRPr="00A261C5" w:rsidTr="0043677C">
        <w:trPr>
          <w:trHeight w:val="269"/>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43677C" w:rsidRPr="00A261C5" w:rsidRDefault="0043677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528" w:type="dxa"/>
            <w:tcBorders>
              <w:top w:val="nil"/>
              <w:left w:val="nil"/>
              <w:bottom w:val="single" w:sz="4" w:space="0" w:color="auto"/>
              <w:right w:val="single" w:sz="4" w:space="0" w:color="auto"/>
            </w:tcBorders>
            <w:shd w:val="clear" w:color="auto" w:fill="auto"/>
            <w:hideMark/>
          </w:tcPr>
          <w:p w:rsidR="0043677C" w:rsidRPr="0043677C" w:rsidRDefault="0043677C">
            <w:pPr>
              <w:rPr>
                <w:rFonts w:ascii="Times New Roman" w:hAnsi="Times New Roman" w:cs="Times New Roman"/>
                <w:color w:val="000000"/>
                <w:sz w:val="20"/>
                <w:szCs w:val="20"/>
              </w:rPr>
            </w:pPr>
            <w:r w:rsidRPr="0043677C">
              <w:rPr>
                <w:rFonts w:ascii="Times New Roman" w:hAnsi="Times New Roman" w:cs="Times New Roman"/>
                <w:color w:val="000000"/>
                <w:sz w:val="20"/>
                <w:szCs w:val="20"/>
              </w:rPr>
              <w:t>Вирус гепатита  «В» (качественно)</w:t>
            </w:r>
          </w:p>
        </w:tc>
        <w:tc>
          <w:tcPr>
            <w:tcW w:w="9356" w:type="dxa"/>
            <w:tcBorders>
              <w:top w:val="nil"/>
              <w:left w:val="nil"/>
              <w:bottom w:val="single" w:sz="4" w:space="0" w:color="auto"/>
              <w:right w:val="single" w:sz="4" w:space="0" w:color="auto"/>
            </w:tcBorders>
            <w:shd w:val="clear" w:color="auto" w:fill="auto"/>
            <w:hideMark/>
          </w:tcPr>
          <w:p w:rsidR="0043677C" w:rsidRPr="0043677C" w:rsidRDefault="0043677C">
            <w:pPr>
              <w:rPr>
                <w:rFonts w:ascii="Times New Roman" w:hAnsi="Times New Roman" w:cs="Times New Roman"/>
                <w:color w:val="000000"/>
                <w:sz w:val="20"/>
                <w:szCs w:val="20"/>
              </w:rPr>
            </w:pPr>
            <w:r w:rsidRPr="0043677C">
              <w:rPr>
                <w:rFonts w:ascii="Times New Roman" w:hAnsi="Times New Roman" w:cs="Times New Roman"/>
                <w:color w:val="000000"/>
                <w:sz w:val="20"/>
                <w:szCs w:val="20"/>
              </w:rPr>
              <w:t>Набор реагентов для выявления и количественного определения ДНК вируса гепатита</w:t>
            </w:r>
            <w:proofErr w:type="gramStart"/>
            <w:r w:rsidRPr="0043677C">
              <w:rPr>
                <w:rFonts w:ascii="Times New Roman" w:hAnsi="Times New Roman" w:cs="Times New Roman"/>
                <w:color w:val="000000"/>
                <w:sz w:val="20"/>
                <w:szCs w:val="20"/>
              </w:rPr>
              <w:t xml:space="preserve"> В</w:t>
            </w:r>
            <w:proofErr w:type="gramEnd"/>
            <w:r w:rsidRPr="0043677C">
              <w:rPr>
                <w:rFonts w:ascii="Times New Roman" w:hAnsi="Times New Roman" w:cs="Times New Roman"/>
                <w:color w:val="000000"/>
                <w:sz w:val="20"/>
                <w:szCs w:val="20"/>
              </w:rPr>
              <w:t xml:space="preserve"> методом </w:t>
            </w:r>
            <w:proofErr w:type="spellStart"/>
            <w:r w:rsidRPr="0043677C">
              <w:rPr>
                <w:rFonts w:ascii="Times New Roman" w:hAnsi="Times New Roman" w:cs="Times New Roman"/>
                <w:color w:val="000000"/>
                <w:sz w:val="20"/>
                <w:szCs w:val="20"/>
              </w:rPr>
              <w:t>полимеразной</w:t>
            </w:r>
            <w:proofErr w:type="spellEnd"/>
            <w:r w:rsidRPr="0043677C">
              <w:rPr>
                <w:rFonts w:ascii="Times New Roman" w:hAnsi="Times New Roman" w:cs="Times New Roman"/>
                <w:color w:val="000000"/>
                <w:sz w:val="20"/>
                <w:szCs w:val="20"/>
              </w:rPr>
              <w:t xml:space="preserve"> цепной реакции в режиме реального времени. Характеристика набора: В основе используемого метода регистрации лежит измерение уровня флуоресценции в процессе амплификации ДНК в каждом цикле ПЦР, интенсивность которой определяется исходным количеством ДНК в образце. Количество определений: 48 определений, включая контроли; Объем вносимого в РС (анализируемого) образца: 50 мкл. Чувствительность: Набор гарантированно (в 100% образцов) выявляет ДНК ВГВ в концентрации не менее 5 МЕ/мл при выделении ДНК из 1 мл образца. Специфичность: В образцах, не содержащих ДНК ВГВ, результат анализа гарантированно (в 100% образцов) должен быть отрицательным. Длительность анализа: 70 мин. Регистрация и оценка результатов: протокол проведения реакции ПЦР: 1 стадия: 94</w:t>
            </w:r>
            <w:proofErr w:type="gramStart"/>
            <w:r w:rsidRPr="0043677C">
              <w:rPr>
                <w:rFonts w:ascii="Times New Roman" w:hAnsi="Times New Roman" w:cs="Times New Roman"/>
                <w:color w:val="000000"/>
                <w:sz w:val="20"/>
                <w:szCs w:val="20"/>
              </w:rPr>
              <w:t>°С</w:t>
            </w:r>
            <w:proofErr w:type="gramEnd"/>
            <w:r w:rsidRPr="0043677C">
              <w:rPr>
                <w:rFonts w:ascii="Times New Roman" w:hAnsi="Times New Roman" w:cs="Times New Roman"/>
                <w:color w:val="000000"/>
                <w:sz w:val="20"/>
                <w:szCs w:val="20"/>
              </w:rPr>
              <w:t xml:space="preserve"> – 1 мин; 2 стадия: 50 циклов (94°С – 10 сек, 60°С – 20 (40) сек); Измерение флуоресценции проводить при 60°С. </w:t>
            </w:r>
            <w:proofErr w:type="spellStart"/>
            <w:r w:rsidRPr="0043677C">
              <w:rPr>
                <w:rFonts w:ascii="Times New Roman" w:hAnsi="Times New Roman" w:cs="Times New Roman"/>
                <w:color w:val="000000"/>
                <w:sz w:val="20"/>
                <w:szCs w:val="20"/>
              </w:rPr>
              <w:t>Гибридизационно-флуоресцентная</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детекция</w:t>
            </w:r>
            <w:proofErr w:type="spellEnd"/>
            <w:r w:rsidRPr="0043677C">
              <w:rPr>
                <w:rFonts w:ascii="Times New Roman" w:hAnsi="Times New Roman" w:cs="Times New Roman"/>
                <w:color w:val="000000"/>
                <w:sz w:val="20"/>
                <w:szCs w:val="20"/>
              </w:rPr>
              <w:t xml:space="preserve"> продуктов ПЦР в реальном времени, каналы </w:t>
            </w:r>
            <w:proofErr w:type="spellStart"/>
            <w:r w:rsidRPr="0043677C">
              <w:rPr>
                <w:rFonts w:ascii="Times New Roman" w:hAnsi="Times New Roman" w:cs="Times New Roman"/>
                <w:color w:val="000000"/>
                <w:sz w:val="20"/>
                <w:szCs w:val="20"/>
              </w:rPr>
              <w:t>детекции</w:t>
            </w:r>
            <w:proofErr w:type="spellEnd"/>
            <w:r w:rsidRPr="0043677C">
              <w:rPr>
                <w:rFonts w:ascii="Times New Roman" w:hAnsi="Times New Roman" w:cs="Times New Roman"/>
                <w:color w:val="000000"/>
                <w:sz w:val="20"/>
                <w:szCs w:val="20"/>
              </w:rPr>
              <w:t xml:space="preserve"> «FAM», «ROX». Определение </w:t>
            </w:r>
            <w:proofErr w:type="spellStart"/>
            <w:r w:rsidRPr="0043677C">
              <w:rPr>
                <w:rFonts w:ascii="Times New Roman" w:hAnsi="Times New Roman" w:cs="Times New Roman"/>
                <w:color w:val="000000"/>
                <w:sz w:val="20"/>
                <w:szCs w:val="20"/>
              </w:rPr>
              <w:t>Сt</w:t>
            </w:r>
            <w:proofErr w:type="spellEnd"/>
            <w:r w:rsidRPr="0043677C">
              <w:rPr>
                <w:rFonts w:ascii="Times New Roman" w:hAnsi="Times New Roman" w:cs="Times New Roman"/>
                <w:color w:val="000000"/>
                <w:sz w:val="20"/>
                <w:szCs w:val="20"/>
              </w:rPr>
              <w:t xml:space="preserve"> ВКО и </w:t>
            </w:r>
            <w:proofErr w:type="spellStart"/>
            <w:r w:rsidRPr="0043677C">
              <w:rPr>
                <w:rFonts w:ascii="Times New Roman" w:hAnsi="Times New Roman" w:cs="Times New Roman"/>
                <w:color w:val="000000"/>
                <w:sz w:val="20"/>
                <w:szCs w:val="20"/>
              </w:rPr>
              <w:t>Ct</w:t>
            </w:r>
            <w:proofErr w:type="spellEnd"/>
            <w:r w:rsidRPr="0043677C">
              <w:rPr>
                <w:rFonts w:ascii="Times New Roman" w:hAnsi="Times New Roman" w:cs="Times New Roman"/>
                <w:color w:val="000000"/>
                <w:sz w:val="20"/>
                <w:szCs w:val="20"/>
              </w:rPr>
              <w:t xml:space="preserve"> ВГВ, вычисление (</w:t>
            </w:r>
            <w:proofErr w:type="spellStart"/>
            <w:r w:rsidRPr="0043677C">
              <w:rPr>
                <w:rFonts w:ascii="Times New Roman" w:hAnsi="Times New Roman" w:cs="Times New Roman"/>
                <w:color w:val="000000"/>
                <w:sz w:val="20"/>
                <w:szCs w:val="20"/>
              </w:rPr>
              <w:t>Сt</w:t>
            </w:r>
            <w:proofErr w:type="spellEnd"/>
            <w:r w:rsidRPr="0043677C">
              <w:rPr>
                <w:rFonts w:ascii="Times New Roman" w:hAnsi="Times New Roman" w:cs="Times New Roman"/>
                <w:color w:val="000000"/>
                <w:sz w:val="20"/>
                <w:szCs w:val="20"/>
              </w:rPr>
              <w:t xml:space="preserve"> ВКО</w:t>
            </w:r>
            <w:proofErr w:type="gramStart"/>
            <w:r w:rsidRPr="0043677C">
              <w:rPr>
                <w:rFonts w:ascii="Times New Roman" w:hAnsi="Times New Roman" w:cs="Times New Roman"/>
                <w:color w:val="000000"/>
                <w:sz w:val="20"/>
                <w:szCs w:val="20"/>
              </w:rPr>
              <w:t>)с</w:t>
            </w:r>
            <w:proofErr w:type="gramEnd"/>
            <w:r w:rsidRPr="0043677C">
              <w:rPr>
                <w:rFonts w:ascii="Times New Roman" w:hAnsi="Times New Roman" w:cs="Times New Roman"/>
                <w:color w:val="000000"/>
                <w:sz w:val="20"/>
                <w:szCs w:val="20"/>
              </w:rPr>
              <w:t>р, сравнение по заданным критериям. Набор предназначен для применения с приборами «</w:t>
            </w:r>
            <w:proofErr w:type="spellStart"/>
            <w:r w:rsidRPr="0043677C">
              <w:rPr>
                <w:rFonts w:ascii="Times New Roman" w:hAnsi="Times New Roman" w:cs="Times New Roman"/>
                <w:color w:val="000000"/>
                <w:sz w:val="20"/>
                <w:szCs w:val="20"/>
              </w:rPr>
              <w:t>iQ</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iCycler</w:t>
            </w:r>
            <w:proofErr w:type="spellEnd"/>
            <w:r w:rsidRPr="0043677C">
              <w:rPr>
                <w:rFonts w:ascii="Times New Roman" w:hAnsi="Times New Roman" w:cs="Times New Roman"/>
                <w:color w:val="000000"/>
                <w:sz w:val="20"/>
                <w:szCs w:val="20"/>
              </w:rPr>
              <w:t xml:space="preserve">», «iQ5 </w:t>
            </w:r>
            <w:proofErr w:type="spellStart"/>
            <w:r w:rsidRPr="0043677C">
              <w:rPr>
                <w:rFonts w:ascii="Times New Roman" w:hAnsi="Times New Roman" w:cs="Times New Roman"/>
                <w:color w:val="000000"/>
                <w:sz w:val="20"/>
                <w:szCs w:val="20"/>
              </w:rPr>
              <w:t>iCycler</w:t>
            </w:r>
            <w:proofErr w:type="spellEnd"/>
            <w:r w:rsidRPr="0043677C">
              <w:rPr>
                <w:rFonts w:ascii="Times New Roman" w:hAnsi="Times New Roman" w:cs="Times New Roman"/>
                <w:color w:val="000000"/>
                <w:sz w:val="20"/>
                <w:szCs w:val="20"/>
              </w:rPr>
              <w:t>», «CFX96» («</w:t>
            </w:r>
            <w:proofErr w:type="spellStart"/>
            <w:r w:rsidRPr="0043677C">
              <w:rPr>
                <w:rFonts w:ascii="Times New Roman" w:hAnsi="Times New Roman" w:cs="Times New Roman"/>
                <w:color w:val="000000"/>
                <w:sz w:val="20"/>
                <w:szCs w:val="20"/>
              </w:rPr>
              <w:t>Bio-Rad</w:t>
            </w:r>
            <w:proofErr w:type="spellEnd"/>
            <w:r w:rsidRPr="0043677C">
              <w:rPr>
                <w:rFonts w:ascii="Times New Roman" w:hAnsi="Times New Roman" w:cs="Times New Roman"/>
                <w:color w:val="000000"/>
                <w:sz w:val="20"/>
                <w:szCs w:val="20"/>
              </w:rPr>
              <w:t>», США), «</w:t>
            </w:r>
            <w:proofErr w:type="spellStart"/>
            <w:r w:rsidRPr="0043677C">
              <w:rPr>
                <w:rFonts w:ascii="Times New Roman" w:hAnsi="Times New Roman" w:cs="Times New Roman"/>
                <w:color w:val="000000"/>
                <w:sz w:val="20"/>
                <w:szCs w:val="20"/>
              </w:rPr>
              <w:t>Rotor-Gene</w:t>
            </w:r>
            <w:proofErr w:type="spellEnd"/>
            <w:r w:rsidRPr="0043677C">
              <w:rPr>
                <w:rFonts w:ascii="Times New Roman" w:hAnsi="Times New Roman" w:cs="Times New Roman"/>
                <w:color w:val="000000"/>
                <w:sz w:val="20"/>
                <w:szCs w:val="20"/>
              </w:rPr>
              <w:t xml:space="preserve"> 3000», «</w:t>
            </w:r>
            <w:proofErr w:type="spellStart"/>
            <w:r w:rsidRPr="0043677C">
              <w:rPr>
                <w:rFonts w:ascii="Times New Roman" w:hAnsi="Times New Roman" w:cs="Times New Roman"/>
                <w:color w:val="000000"/>
                <w:sz w:val="20"/>
                <w:szCs w:val="20"/>
              </w:rPr>
              <w:t>Rotor</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Gene</w:t>
            </w:r>
            <w:proofErr w:type="spellEnd"/>
            <w:r w:rsidRPr="0043677C">
              <w:rPr>
                <w:rFonts w:ascii="Times New Roman" w:hAnsi="Times New Roman" w:cs="Times New Roman"/>
                <w:color w:val="000000"/>
                <w:sz w:val="20"/>
                <w:szCs w:val="20"/>
              </w:rPr>
              <w:t xml:space="preserve"> 6000».</w:t>
            </w:r>
          </w:p>
        </w:tc>
        <w:tc>
          <w:tcPr>
            <w:tcW w:w="793" w:type="dxa"/>
            <w:tcBorders>
              <w:top w:val="nil"/>
              <w:left w:val="nil"/>
              <w:bottom w:val="single" w:sz="4" w:space="0" w:color="auto"/>
              <w:right w:val="single" w:sz="4" w:space="0" w:color="auto"/>
            </w:tcBorders>
            <w:shd w:val="clear" w:color="auto" w:fill="auto"/>
            <w:vAlign w:val="center"/>
            <w:hideMark/>
          </w:tcPr>
          <w:p w:rsidR="0043677C" w:rsidRPr="0043677C" w:rsidRDefault="0043677C" w:rsidP="0043677C">
            <w:pPr>
              <w:jc w:val="center"/>
              <w:rPr>
                <w:rFonts w:ascii="Times New Roman" w:hAnsi="Times New Roman" w:cs="Times New Roman"/>
                <w:color w:val="000000"/>
                <w:sz w:val="20"/>
                <w:szCs w:val="20"/>
              </w:rPr>
            </w:pPr>
            <w:proofErr w:type="spellStart"/>
            <w:r w:rsidRPr="0043677C">
              <w:rPr>
                <w:rFonts w:ascii="Times New Roman" w:hAnsi="Times New Roman" w:cs="Times New Roman"/>
                <w:color w:val="000000"/>
                <w:sz w:val="20"/>
                <w:szCs w:val="20"/>
              </w:rPr>
              <w:t>наб</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71</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846</w:t>
            </w:r>
          </w:p>
        </w:tc>
        <w:tc>
          <w:tcPr>
            <w:tcW w:w="128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143</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692</w:t>
            </w:r>
          </w:p>
        </w:tc>
      </w:tr>
      <w:tr w:rsidR="0043677C" w:rsidRPr="00A261C5" w:rsidTr="0043677C">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43677C" w:rsidRPr="00A261C5" w:rsidRDefault="0043677C"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1528"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color w:val="000000"/>
                <w:sz w:val="20"/>
                <w:szCs w:val="20"/>
              </w:rPr>
            </w:pPr>
            <w:r w:rsidRPr="0043677C">
              <w:rPr>
                <w:rFonts w:ascii="Times New Roman" w:hAnsi="Times New Roman" w:cs="Times New Roman"/>
                <w:color w:val="000000"/>
                <w:sz w:val="20"/>
                <w:szCs w:val="20"/>
              </w:rPr>
              <w:t>Вирус гепатита «С» (качественно)</w:t>
            </w:r>
          </w:p>
        </w:tc>
        <w:tc>
          <w:tcPr>
            <w:tcW w:w="9356"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color w:val="000000"/>
                <w:sz w:val="20"/>
                <w:szCs w:val="20"/>
              </w:rPr>
            </w:pPr>
            <w:r w:rsidRPr="0043677C">
              <w:rPr>
                <w:rFonts w:ascii="Times New Roman" w:hAnsi="Times New Roman" w:cs="Times New Roman"/>
                <w:color w:val="000000"/>
                <w:sz w:val="20"/>
                <w:szCs w:val="20"/>
              </w:rPr>
              <w:t>Набор реагентов для выявления и количественного определения РНК вируса гепатита</w:t>
            </w:r>
            <w:proofErr w:type="gramStart"/>
            <w:r w:rsidRPr="0043677C">
              <w:rPr>
                <w:rFonts w:ascii="Times New Roman" w:hAnsi="Times New Roman" w:cs="Times New Roman"/>
                <w:color w:val="000000"/>
                <w:sz w:val="20"/>
                <w:szCs w:val="20"/>
              </w:rPr>
              <w:t xml:space="preserve"> С</w:t>
            </w:r>
            <w:proofErr w:type="gramEnd"/>
            <w:r w:rsidRPr="0043677C">
              <w:rPr>
                <w:rFonts w:ascii="Times New Roman" w:hAnsi="Times New Roman" w:cs="Times New Roman"/>
                <w:color w:val="000000"/>
                <w:sz w:val="20"/>
                <w:szCs w:val="20"/>
              </w:rPr>
              <w:t xml:space="preserve"> методом ОТ-ПЦР в реальном времени. Характеристика набора: В основе используемого метода регистрации лежит измерение уровня флуоресценции в процессе амплификации </w:t>
            </w:r>
            <w:proofErr w:type="spellStart"/>
            <w:r w:rsidRPr="0043677C">
              <w:rPr>
                <w:rFonts w:ascii="Times New Roman" w:hAnsi="Times New Roman" w:cs="Times New Roman"/>
                <w:color w:val="000000"/>
                <w:sz w:val="20"/>
                <w:szCs w:val="20"/>
              </w:rPr>
              <w:t>кДНК</w:t>
            </w:r>
            <w:proofErr w:type="spellEnd"/>
            <w:r w:rsidRPr="0043677C">
              <w:rPr>
                <w:rFonts w:ascii="Times New Roman" w:hAnsi="Times New Roman" w:cs="Times New Roman"/>
                <w:color w:val="000000"/>
                <w:sz w:val="20"/>
                <w:szCs w:val="20"/>
              </w:rPr>
              <w:t xml:space="preserve"> (полученной методом обратной транскрипции из РНК ВГС) в каждом цикле ПЦР, интенсивность которой определяется исходным количеством </w:t>
            </w:r>
            <w:proofErr w:type="spellStart"/>
            <w:r w:rsidRPr="0043677C">
              <w:rPr>
                <w:rFonts w:ascii="Times New Roman" w:hAnsi="Times New Roman" w:cs="Times New Roman"/>
                <w:color w:val="000000"/>
                <w:sz w:val="20"/>
                <w:szCs w:val="20"/>
              </w:rPr>
              <w:t>кДНК</w:t>
            </w:r>
            <w:proofErr w:type="spellEnd"/>
            <w:r w:rsidRPr="0043677C">
              <w:rPr>
                <w:rFonts w:ascii="Times New Roman" w:hAnsi="Times New Roman" w:cs="Times New Roman"/>
                <w:color w:val="000000"/>
                <w:sz w:val="20"/>
                <w:szCs w:val="20"/>
              </w:rPr>
              <w:t xml:space="preserve"> в образце. Возможно выделение РНК из 1 мл, 100 мкл сыворотки (плазмы) крови. Количество определений: 48 определений, включая контроли; Объем </w:t>
            </w:r>
            <w:proofErr w:type="spellStart"/>
            <w:r w:rsidRPr="0043677C">
              <w:rPr>
                <w:rFonts w:ascii="Times New Roman" w:hAnsi="Times New Roman" w:cs="Times New Roman"/>
                <w:color w:val="000000"/>
                <w:sz w:val="20"/>
                <w:szCs w:val="20"/>
              </w:rPr>
              <w:t>элюции</w:t>
            </w:r>
            <w:proofErr w:type="spellEnd"/>
            <w:r w:rsidRPr="0043677C">
              <w:rPr>
                <w:rFonts w:ascii="Times New Roman" w:hAnsi="Times New Roman" w:cs="Times New Roman"/>
                <w:color w:val="000000"/>
                <w:sz w:val="20"/>
                <w:szCs w:val="20"/>
              </w:rPr>
              <w:t>: 200 мкл. Объем вносимого в РС образца: 50 мкл. Чувствительность: Набор гарантированно (в 100% образцов) выявляет РНК ВГС в концентрации не менее 15 МЕ/ мл при выделении РНК из 1 мл пробы. Специфичность: в образцах, содержащих РНК ВГС (выше предела обнаружения) набор выявляет вирус гепатита</w:t>
            </w:r>
            <w:proofErr w:type="gramStart"/>
            <w:r w:rsidRPr="0043677C">
              <w:rPr>
                <w:rFonts w:ascii="Times New Roman" w:hAnsi="Times New Roman" w:cs="Times New Roman"/>
                <w:color w:val="000000"/>
                <w:sz w:val="20"/>
                <w:szCs w:val="20"/>
              </w:rPr>
              <w:t xml:space="preserve"> С</w:t>
            </w:r>
            <w:proofErr w:type="gramEnd"/>
            <w:r w:rsidRPr="0043677C">
              <w:rPr>
                <w:rFonts w:ascii="Times New Roman" w:hAnsi="Times New Roman" w:cs="Times New Roman"/>
                <w:color w:val="000000"/>
                <w:sz w:val="20"/>
                <w:szCs w:val="20"/>
              </w:rPr>
              <w:t xml:space="preserve"> генотипов 1a, 1b, 2a, 2b, 2c, 2i, 3, 4, 5a, 6 независимо от </w:t>
            </w:r>
            <w:proofErr w:type="spellStart"/>
            <w:r w:rsidRPr="0043677C">
              <w:rPr>
                <w:rFonts w:ascii="Times New Roman" w:hAnsi="Times New Roman" w:cs="Times New Roman"/>
                <w:color w:val="000000"/>
                <w:sz w:val="20"/>
                <w:szCs w:val="20"/>
              </w:rPr>
              <w:t>субтипа</w:t>
            </w:r>
            <w:proofErr w:type="spellEnd"/>
            <w:r w:rsidRPr="0043677C">
              <w:rPr>
                <w:rFonts w:ascii="Times New Roman" w:hAnsi="Times New Roman" w:cs="Times New Roman"/>
                <w:color w:val="000000"/>
                <w:sz w:val="20"/>
                <w:szCs w:val="20"/>
              </w:rPr>
              <w:t xml:space="preserve">. В образцах, не содержащих РНК ВГС, результат анализа гарантированно (в 100% образцов) должен быть отрицательным. Длительность анализа: 100 мин. </w:t>
            </w:r>
            <w:r w:rsidRPr="0043677C">
              <w:rPr>
                <w:rFonts w:ascii="Times New Roman" w:hAnsi="Times New Roman" w:cs="Times New Roman"/>
                <w:color w:val="000000"/>
                <w:sz w:val="20"/>
                <w:szCs w:val="20"/>
              </w:rPr>
              <w:lastRenderedPageBreak/>
              <w:t>Регистрация и оценка результатов: протокол проведения реакции ОТ-ПЦР: 1 стадия: 45</w:t>
            </w:r>
            <w:proofErr w:type="gramStart"/>
            <w:r w:rsidRPr="0043677C">
              <w:rPr>
                <w:rFonts w:ascii="Times New Roman" w:hAnsi="Times New Roman" w:cs="Times New Roman"/>
                <w:color w:val="000000"/>
                <w:sz w:val="20"/>
                <w:szCs w:val="20"/>
              </w:rPr>
              <w:t>°С</w:t>
            </w:r>
            <w:proofErr w:type="gramEnd"/>
            <w:r w:rsidRPr="0043677C">
              <w:rPr>
                <w:rFonts w:ascii="Times New Roman" w:hAnsi="Times New Roman" w:cs="Times New Roman"/>
                <w:color w:val="000000"/>
                <w:sz w:val="20"/>
                <w:szCs w:val="20"/>
              </w:rPr>
              <w:t xml:space="preserve"> – 30 .</w:t>
            </w:r>
          </w:p>
        </w:tc>
        <w:tc>
          <w:tcPr>
            <w:tcW w:w="793"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proofErr w:type="spellStart"/>
            <w:r w:rsidRPr="0043677C">
              <w:rPr>
                <w:rFonts w:ascii="Times New Roman" w:hAnsi="Times New Roman" w:cs="Times New Roman"/>
                <w:color w:val="000000"/>
                <w:sz w:val="20"/>
                <w:szCs w:val="20"/>
              </w:rPr>
              <w:lastRenderedPageBreak/>
              <w:t>наб</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82</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665</w:t>
            </w:r>
          </w:p>
        </w:tc>
        <w:tc>
          <w:tcPr>
            <w:tcW w:w="128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165</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330</w:t>
            </w:r>
          </w:p>
        </w:tc>
      </w:tr>
      <w:tr w:rsidR="009A213A" w:rsidRPr="00A261C5" w:rsidTr="0043677C">
        <w:trPr>
          <w:trHeight w:val="347"/>
        </w:trPr>
        <w:tc>
          <w:tcPr>
            <w:tcW w:w="15422" w:type="dxa"/>
            <w:gridSpan w:val="7"/>
            <w:tcBorders>
              <w:top w:val="nil"/>
              <w:left w:val="single" w:sz="4" w:space="0" w:color="auto"/>
              <w:bottom w:val="single" w:sz="4" w:space="0" w:color="auto"/>
              <w:right w:val="single" w:sz="4" w:space="0" w:color="auto"/>
            </w:tcBorders>
            <w:shd w:val="clear" w:color="000000" w:fill="FFFFFF"/>
            <w:vAlign w:val="center"/>
            <w:hideMark/>
          </w:tcPr>
          <w:p w:rsidR="009A213A" w:rsidRPr="0043677C" w:rsidRDefault="0043677C" w:rsidP="0043677C">
            <w:pPr>
              <w:rPr>
                <w:rFonts w:ascii="Times New Roman" w:hAnsi="Times New Roman" w:cs="Times New Roman"/>
                <w:b/>
                <w:bCs/>
              </w:rPr>
            </w:pPr>
            <w:r w:rsidRPr="0043677C">
              <w:rPr>
                <w:rFonts w:ascii="Times New Roman" w:hAnsi="Times New Roman" w:cs="Times New Roman"/>
                <w:b/>
                <w:bCs/>
              </w:rPr>
              <w:lastRenderedPageBreak/>
              <w:t xml:space="preserve">Реагенты на биохимический анализатор  </w:t>
            </w:r>
            <w:proofErr w:type="spellStart"/>
            <w:r w:rsidRPr="0043677C">
              <w:rPr>
                <w:rFonts w:ascii="Times New Roman" w:hAnsi="Times New Roman" w:cs="Times New Roman"/>
                <w:b/>
                <w:bCs/>
              </w:rPr>
              <w:t>Дируи</w:t>
            </w:r>
            <w:proofErr w:type="spellEnd"/>
          </w:p>
        </w:tc>
      </w:tr>
      <w:tr w:rsidR="0043677C" w:rsidRPr="00A261C5" w:rsidTr="0043677C">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43677C" w:rsidRPr="00A261C5" w:rsidRDefault="0043677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1528" w:type="dxa"/>
            <w:tcBorders>
              <w:top w:val="nil"/>
              <w:left w:val="nil"/>
              <w:bottom w:val="single" w:sz="4" w:space="0" w:color="auto"/>
              <w:right w:val="single" w:sz="4" w:space="0" w:color="auto"/>
            </w:tcBorders>
            <w:shd w:val="clear" w:color="000000" w:fill="FFFFFF"/>
            <w:vAlign w:val="center"/>
            <w:hideMark/>
          </w:tcPr>
          <w:p w:rsidR="0043677C" w:rsidRPr="0043677C" w:rsidRDefault="0043677C">
            <w:pPr>
              <w:rPr>
                <w:rFonts w:ascii="Times New Roman" w:hAnsi="Times New Roman" w:cs="Times New Roman"/>
                <w:sz w:val="20"/>
                <w:szCs w:val="20"/>
              </w:rPr>
            </w:pPr>
            <w:r w:rsidRPr="0043677C">
              <w:rPr>
                <w:rFonts w:ascii="Times New Roman" w:hAnsi="Times New Roman" w:cs="Times New Roman"/>
                <w:sz w:val="20"/>
                <w:szCs w:val="20"/>
              </w:rPr>
              <w:t xml:space="preserve">Комплект реагента для анализа </w:t>
            </w:r>
            <w:r w:rsidRPr="0043677C">
              <w:rPr>
                <w:rFonts w:ascii="Times New Roman" w:hAnsi="Times New Roman" w:cs="Times New Roman"/>
                <w:sz w:val="20"/>
                <w:szCs w:val="20"/>
              </w:rPr>
              <w:br/>
            </w:r>
            <w:proofErr w:type="spellStart"/>
            <w:r w:rsidRPr="0043677C">
              <w:rPr>
                <w:rFonts w:ascii="Times New Roman" w:hAnsi="Times New Roman" w:cs="Times New Roman"/>
                <w:sz w:val="20"/>
                <w:szCs w:val="20"/>
              </w:rPr>
              <w:t>С-рективного</w:t>
            </w:r>
            <w:proofErr w:type="spellEnd"/>
            <w:r w:rsidRPr="0043677C">
              <w:rPr>
                <w:rFonts w:ascii="Times New Roman" w:hAnsi="Times New Roman" w:cs="Times New Roman"/>
                <w:sz w:val="20"/>
                <w:szCs w:val="20"/>
              </w:rPr>
              <w:t xml:space="preserve"> белка</w:t>
            </w:r>
          </w:p>
        </w:tc>
        <w:tc>
          <w:tcPr>
            <w:tcW w:w="9356" w:type="dxa"/>
            <w:tcBorders>
              <w:top w:val="nil"/>
              <w:left w:val="nil"/>
              <w:bottom w:val="single" w:sz="4" w:space="0" w:color="auto"/>
              <w:right w:val="single" w:sz="4" w:space="0" w:color="auto"/>
            </w:tcBorders>
            <w:shd w:val="clear" w:color="000000" w:fill="FFFFFF"/>
            <w:hideMark/>
          </w:tcPr>
          <w:p w:rsidR="0043677C" w:rsidRPr="0043677C" w:rsidRDefault="0043677C">
            <w:pPr>
              <w:jc w:val="both"/>
              <w:rPr>
                <w:rFonts w:ascii="Times New Roman" w:hAnsi="Times New Roman" w:cs="Times New Roman"/>
                <w:sz w:val="20"/>
                <w:szCs w:val="20"/>
              </w:rPr>
            </w:pPr>
            <w:r w:rsidRPr="0043677C">
              <w:rPr>
                <w:rFonts w:ascii="Times New Roman" w:hAnsi="Times New Roman" w:cs="Times New Roman"/>
                <w:sz w:val="20"/>
                <w:szCs w:val="20"/>
              </w:rPr>
              <w:t xml:space="preserve">Реагент применяется для количественного измерения в условиях </w:t>
            </w:r>
            <w:proofErr w:type="spellStart"/>
            <w:r w:rsidRPr="0043677C">
              <w:rPr>
                <w:rFonts w:ascii="Times New Roman" w:hAnsi="Times New Roman" w:cs="Times New Roman"/>
                <w:sz w:val="20"/>
                <w:szCs w:val="20"/>
              </w:rPr>
              <w:t>in</w:t>
            </w:r>
            <w:proofErr w:type="spellEnd"/>
            <w:r w:rsidRPr="0043677C">
              <w:rPr>
                <w:rFonts w:ascii="Times New Roman" w:hAnsi="Times New Roman" w:cs="Times New Roman"/>
                <w:sz w:val="20"/>
                <w:szCs w:val="20"/>
              </w:rPr>
              <w:t xml:space="preserve"> </w:t>
            </w:r>
            <w:proofErr w:type="spellStart"/>
            <w:r w:rsidRPr="0043677C">
              <w:rPr>
                <w:rFonts w:ascii="Times New Roman" w:hAnsi="Times New Roman" w:cs="Times New Roman"/>
                <w:sz w:val="20"/>
                <w:szCs w:val="20"/>
              </w:rPr>
              <w:t>vitro</w:t>
            </w:r>
            <w:proofErr w:type="spellEnd"/>
            <w:r w:rsidRPr="0043677C">
              <w:rPr>
                <w:rFonts w:ascii="Times New Roman" w:hAnsi="Times New Roman" w:cs="Times New Roman"/>
                <w:sz w:val="20"/>
                <w:szCs w:val="20"/>
              </w:rPr>
              <w:t xml:space="preserve"> концентрации Биохимический анализатор  </w:t>
            </w:r>
            <w:proofErr w:type="spellStart"/>
            <w:r w:rsidRPr="0043677C">
              <w:rPr>
                <w:rFonts w:ascii="Times New Roman" w:hAnsi="Times New Roman" w:cs="Times New Roman"/>
                <w:sz w:val="20"/>
                <w:szCs w:val="20"/>
              </w:rPr>
              <w:t>Дируи</w:t>
            </w:r>
            <w:proofErr w:type="spellEnd"/>
            <w:r w:rsidRPr="0043677C">
              <w:rPr>
                <w:rFonts w:ascii="Times New Roman" w:hAnsi="Times New Roman" w:cs="Times New Roman"/>
                <w:sz w:val="20"/>
                <w:szCs w:val="20"/>
              </w:rPr>
              <w:t xml:space="preserve"> </w:t>
            </w:r>
            <w:r w:rsidRPr="0043677C">
              <w:rPr>
                <w:rFonts w:ascii="Times New Roman" w:hAnsi="Times New Roman" w:cs="Times New Roman"/>
                <w:sz w:val="20"/>
                <w:szCs w:val="20"/>
              </w:rPr>
              <w:br/>
            </w:r>
            <w:proofErr w:type="spellStart"/>
            <w:proofErr w:type="gramStart"/>
            <w:r w:rsidRPr="0043677C">
              <w:rPr>
                <w:rFonts w:ascii="Times New Roman" w:hAnsi="Times New Roman" w:cs="Times New Roman"/>
                <w:sz w:val="20"/>
                <w:szCs w:val="20"/>
              </w:rPr>
              <w:t>С-реактивного</w:t>
            </w:r>
            <w:proofErr w:type="spellEnd"/>
            <w:proofErr w:type="gramEnd"/>
            <w:r w:rsidRPr="0043677C">
              <w:rPr>
                <w:rFonts w:ascii="Times New Roman" w:hAnsi="Times New Roman" w:cs="Times New Roman"/>
                <w:sz w:val="20"/>
                <w:szCs w:val="20"/>
              </w:rPr>
              <w:t xml:space="preserve"> белка в сыворотке крови человека на биохимическом анализаторе CS-240.  Используют латексную частицу, которая сенсибилизируется антителом против </w:t>
            </w:r>
            <w:proofErr w:type="spellStart"/>
            <w:proofErr w:type="gramStart"/>
            <w:r w:rsidRPr="0043677C">
              <w:rPr>
                <w:rFonts w:ascii="Times New Roman" w:hAnsi="Times New Roman" w:cs="Times New Roman"/>
                <w:sz w:val="20"/>
                <w:szCs w:val="20"/>
              </w:rPr>
              <w:t>С-реактивного</w:t>
            </w:r>
            <w:proofErr w:type="spellEnd"/>
            <w:proofErr w:type="gramEnd"/>
            <w:r w:rsidRPr="0043677C">
              <w:rPr>
                <w:rFonts w:ascii="Times New Roman" w:hAnsi="Times New Roman" w:cs="Times New Roman"/>
                <w:sz w:val="20"/>
                <w:szCs w:val="20"/>
              </w:rPr>
              <w:t xml:space="preserve"> белка человека. Латексные частицы сталкиваются с </w:t>
            </w:r>
            <w:proofErr w:type="spellStart"/>
            <w:proofErr w:type="gramStart"/>
            <w:r w:rsidRPr="0043677C">
              <w:rPr>
                <w:rFonts w:ascii="Times New Roman" w:hAnsi="Times New Roman" w:cs="Times New Roman"/>
                <w:sz w:val="20"/>
                <w:szCs w:val="20"/>
              </w:rPr>
              <w:t>С-реактивным</w:t>
            </w:r>
            <w:proofErr w:type="spellEnd"/>
            <w:proofErr w:type="gramEnd"/>
            <w:r w:rsidRPr="0043677C">
              <w:rPr>
                <w:rFonts w:ascii="Times New Roman" w:hAnsi="Times New Roman" w:cs="Times New Roman"/>
                <w:sz w:val="20"/>
                <w:szCs w:val="20"/>
              </w:rPr>
              <w:t xml:space="preserve"> белком в образце жидкости и образуют нерастворимый комплекс антиген-антитело и определенную мутность. Уровень мутности отражает уровень C-реактивного белка в образце по сравнению с калибратором, обработанным аналогичным образом, поэтому можно рассчитать концентрацию C-реактивного белка в образце. Компоненты: Реагент 1- </w:t>
            </w:r>
            <w:proofErr w:type="spellStart"/>
            <w:r w:rsidRPr="0043677C">
              <w:rPr>
                <w:rFonts w:ascii="Times New Roman" w:hAnsi="Times New Roman" w:cs="Times New Roman"/>
                <w:sz w:val="20"/>
                <w:szCs w:val="20"/>
              </w:rPr>
              <w:t>Трис</w:t>
            </w:r>
            <w:proofErr w:type="spellEnd"/>
            <w:r w:rsidRPr="0043677C">
              <w:rPr>
                <w:rFonts w:ascii="Times New Roman" w:hAnsi="Times New Roman" w:cs="Times New Roman"/>
                <w:sz w:val="20"/>
                <w:szCs w:val="20"/>
              </w:rPr>
              <w:t xml:space="preserve"> Буфер 20 </w:t>
            </w:r>
            <w:proofErr w:type="spellStart"/>
            <w:r w:rsidRPr="0043677C">
              <w:rPr>
                <w:rFonts w:ascii="Times New Roman" w:hAnsi="Times New Roman" w:cs="Times New Roman"/>
                <w:sz w:val="20"/>
                <w:szCs w:val="20"/>
              </w:rPr>
              <w:t>ммоль</w:t>
            </w:r>
            <w:proofErr w:type="spellEnd"/>
            <w:r w:rsidRPr="0043677C">
              <w:rPr>
                <w:rFonts w:ascii="Times New Roman" w:hAnsi="Times New Roman" w:cs="Times New Roman"/>
                <w:sz w:val="20"/>
                <w:szCs w:val="20"/>
              </w:rPr>
              <w:t xml:space="preserve">/л. Реагент 2- Антитело против </w:t>
            </w:r>
            <w:proofErr w:type="spellStart"/>
            <w:proofErr w:type="gramStart"/>
            <w:r w:rsidRPr="0043677C">
              <w:rPr>
                <w:rFonts w:ascii="Times New Roman" w:hAnsi="Times New Roman" w:cs="Times New Roman"/>
                <w:sz w:val="20"/>
                <w:szCs w:val="20"/>
              </w:rPr>
              <w:t>С-реактивного</w:t>
            </w:r>
            <w:proofErr w:type="spellEnd"/>
            <w:proofErr w:type="gramEnd"/>
            <w:r w:rsidRPr="0043677C">
              <w:rPr>
                <w:rFonts w:ascii="Times New Roman" w:hAnsi="Times New Roman" w:cs="Times New Roman"/>
                <w:sz w:val="20"/>
                <w:szCs w:val="20"/>
              </w:rPr>
              <w:t xml:space="preserve"> белка человека Соответствующее количество.  Продолжительность реакции 2 минуты. Линейный диапазон настоящего реагента – 0 -0,80 мг/л;</w:t>
            </w:r>
            <w:r w:rsidRPr="0043677C">
              <w:rPr>
                <w:rFonts w:ascii="Times New Roman" w:hAnsi="Times New Roman" w:cs="Times New Roman"/>
                <w:color w:val="FF0000"/>
                <w:sz w:val="20"/>
                <w:szCs w:val="20"/>
              </w:rPr>
              <w:t xml:space="preserve"> </w:t>
            </w:r>
            <w:r w:rsidRPr="0043677C">
              <w:rPr>
                <w:rFonts w:ascii="Times New Roman" w:hAnsi="Times New Roman" w:cs="Times New Roman"/>
                <w:sz w:val="20"/>
                <w:szCs w:val="20"/>
              </w:rPr>
              <w:t>Фасовка 2х60 мл R2 2х15 мл Количество тестов в упаковке 350. R 2х60 мл R 2х15 мл</w:t>
            </w:r>
          </w:p>
        </w:tc>
        <w:tc>
          <w:tcPr>
            <w:tcW w:w="793"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proofErr w:type="spellStart"/>
            <w:r w:rsidRPr="0043677C">
              <w:rPr>
                <w:rFonts w:ascii="Times New Roman" w:hAnsi="Times New Roman" w:cs="Times New Roman"/>
                <w:sz w:val="20"/>
                <w:szCs w:val="20"/>
              </w:rPr>
              <w:t>наб</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191</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203</w:t>
            </w:r>
          </w:p>
        </w:tc>
        <w:tc>
          <w:tcPr>
            <w:tcW w:w="128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Pr>
                <w:rFonts w:ascii="Times New Roman" w:hAnsi="Times New Roman" w:cs="Times New Roman"/>
                <w:sz w:val="20"/>
                <w:szCs w:val="20"/>
              </w:rPr>
              <w:t>1 147 218</w:t>
            </w:r>
          </w:p>
        </w:tc>
      </w:tr>
      <w:tr w:rsidR="0043677C" w:rsidRPr="00A261C5" w:rsidTr="0043677C">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43677C" w:rsidRDefault="0043677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1528"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color w:val="000000"/>
                <w:sz w:val="20"/>
                <w:szCs w:val="20"/>
              </w:rPr>
            </w:pPr>
            <w:proofErr w:type="spellStart"/>
            <w:r w:rsidRPr="0043677C">
              <w:rPr>
                <w:rFonts w:ascii="Times New Roman" w:hAnsi="Times New Roman" w:cs="Times New Roman"/>
                <w:color w:val="000000"/>
                <w:sz w:val="20"/>
                <w:szCs w:val="20"/>
              </w:rPr>
              <w:t>Креатинин</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Creatinine</w:t>
            </w:r>
            <w:proofErr w:type="spellEnd"/>
            <w:r w:rsidRPr="0043677C">
              <w:rPr>
                <w:rFonts w:ascii="Times New Roman" w:hAnsi="Times New Roman" w:cs="Times New Roman"/>
                <w:color w:val="000000"/>
                <w:sz w:val="20"/>
                <w:szCs w:val="20"/>
              </w:rPr>
              <w:t>) CRE</w:t>
            </w:r>
          </w:p>
        </w:tc>
        <w:tc>
          <w:tcPr>
            <w:tcW w:w="9356"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color w:val="000000"/>
                <w:sz w:val="20"/>
                <w:szCs w:val="20"/>
              </w:rPr>
            </w:pPr>
            <w:r w:rsidRPr="0043677C">
              <w:rPr>
                <w:rFonts w:ascii="Times New Roman" w:hAnsi="Times New Roman" w:cs="Times New Roman"/>
                <w:color w:val="000000"/>
                <w:sz w:val="20"/>
                <w:szCs w:val="20"/>
              </w:rPr>
              <w:t xml:space="preserve">Реагент </w:t>
            </w:r>
            <w:proofErr w:type="spellStart"/>
            <w:r w:rsidRPr="0043677C">
              <w:rPr>
                <w:rFonts w:ascii="Times New Roman" w:hAnsi="Times New Roman" w:cs="Times New Roman"/>
                <w:color w:val="000000"/>
                <w:sz w:val="20"/>
                <w:szCs w:val="20"/>
              </w:rPr>
              <w:t>креатинина</w:t>
            </w:r>
            <w:proofErr w:type="spellEnd"/>
            <w:r w:rsidRPr="0043677C">
              <w:rPr>
                <w:rFonts w:ascii="Times New Roman" w:hAnsi="Times New Roman" w:cs="Times New Roman"/>
                <w:color w:val="000000"/>
                <w:sz w:val="20"/>
                <w:szCs w:val="20"/>
              </w:rPr>
              <w:t xml:space="preserve"> </w:t>
            </w:r>
            <w:proofErr w:type="gramStart"/>
            <w:r w:rsidRPr="0043677C">
              <w:rPr>
                <w:rFonts w:ascii="Times New Roman" w:hAnsi="Times New Roman" w:cs="Times New Roman"/>
                <w:color w:val="000000"/>
                <w:sz w:val="20"/>
                <w:szCs w:val="20"/>
              </w:rPr>
              <w:t>для</w:t>
            </w:r>
            <w:proofErr w:type="gramEnd"/>
            <w:r w:rsidRPr="0043677C">
              <w:rPr>
                <w:rFonts w:ascii="Times New Roman" w:hAnsi="Times New Roman" w:cs="Times New Roman"/>
                <w:color w:val="000000"/>
                <w:sz w:val="20"/>
                <w:szCs w:val="20"/>
              </w:rPr>
              <w:t xml:space="preserve"> </w:t>
            </w:r>
            <w:proofErr w:type="gramStart"/>
            <w:r w:rsidRPr="0043677C">
              <w:rPr>
                <w:rFonts w:ascii="Times New Roman" w:hAnsi="Times New Roman" w:cs="Times New Roman"/>
                <w:color w:val="000000"/>
                <w:sz w:val="20"/>
                <w:szCs w:val="20"/>
              </w:rPr>
              <w:t>определение</w:t>
            </w:r>
            <w:proofErr w:type="gramEnd"/>
            <w:r w:rsidRPr="0043677C">
              <w:rPr>
                <w:rFonts w:ascii="Times New Roman" w:hAnsi="Times New Roman" w:cs="Times New Roman"/>
                <w:color w:val="000000"/>
                <w:sz w:val="20"/>
                <w:szCs w:val="20"/>
              </w:rPr>
              <w:t xml:space="preserve"> концентрации </w:t>
            </w:r>
            <w:proofErr w:type="spellStart"/>
            <w:r w:rsidRPr="0043677C">
              <w:rPr>
                <w:rFonts w:ascii="Times New Roman" w:hAnsi="Times New Roman" w:cs="Times New Roman"/>
                <w:color w:val="000000"/>
                <w:sz w:val="20"/>
                <w:szCs w:val="20"/>
              </w:rPr>
              <w:t>креатинина</w:t>
            </w:r>
            <w:proofErr w:type="spellEnd"/>
            <w:r w:rsidRPr="0043677C">
              <w:rPr>
                <w:rFonts w:ascii="Times New Roman" w:hAnsi="Times New Roman" w:cs="Times New Roman"/>
                <w:color w:val="000000"/>
                <w:sz w:val="20"/>
                <w:szCs w:val="20"/>
              </w:rPr>
              <w:t xml:space="preserve"> на биохимическом анализаторе  CS-240. Определение концентрации </w:t>
            </w:r>
            <w:proofErr w:type="spellStart"/>
            <w:r w:rsidRPr="0043677C">
              <w:rPr>
                <w:rFonts w:ascii="Times New Roman" w:hAnsi="Times New Roman" w:cs="Times New Roman"/>
                <w:color w:val="000000"/>
                <w:sz w:val="20"/>
                <w:szCs w:val="20"/>
              </w:rPr>
              <w:t>креатинина</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Энзиматическим</w:t>
            </w:r>
            <w:proofErr w:type="spellEnd"/>
            <w:r w:rsidRPr="0043677C">
              <w:rPr>
                <w:rFonts w:ascii="Times New Roman" w:hAnsi="Times New Roman" w:cs="Times New Roman"/>
                <w:color w:val="000000"/>
                <w:sz w:val="20"/>
                <w:szCs w:val="20"/>
              </w:rPr>
              <w:t xml:space="preserve">  методом, 540 мл ,R1-4x50ml,R2-1x50ml, калибратор 1x2ml, контроль  </w:t>
            </w:r>
            <w:proofErr w:type="spellStart"/>
            <w:r w:rsidRPr="0043677C">
              <w:rPr>
                <w:rFonts w:ascii="Times New Roman" w:hAnsi="Times New Roman" w:cs="Times New Roman"/>
                <w:color w:val="000000"/>
                <w:sz w:val="20"/>
                <w:szCs w:val="20"/>
              </w:rPr>
              <w:t>Clinical</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Chemical</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Quality</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Control</w:t>
            </w:r>
            <w:proofErr w:type="spellEnd"/>
            <w:r w:rsidRPr="0043677C">
              <w:rPr>
                <w:rFonts w:ascii="Times New Roman" w:hAnsi="Times New Roman" w:cs="Times New Roman"/>
                <w:color w:val="000000"/>
                <w:sz w:val="20"/>
                <w:szCs w:val="20"/>
              </w:rPr>
              <w:t xml:space="preserve"> </w:t>
            </w:r>
            <w:proofErr w:type="spellStart"/>
            <w:r w:rsidRPr="0043677C">
              <w:rPr>
                <w:rFonts w:ascii="Times New Roman" w:hAnsi="Times New Roman" w:cs="Times New Roman"/>
                <w:color w:val="000000"/>
                <w:sz w:val="20"/>
                <w:szCs w:val="20"/>
              </w:rPr>
              <w:t>Serum</w:t>
            </w:r>
            <w:proofErr w:type="spellEnd"/>
            <w:r w:rsidRPr="0043677C">
              <w:rPr>
                <w:rFonts w:ascii="Times New Roman" w:hAnsi="Times New Roman" w:cs="Times New Roman"/>
                <w:color w:val="000000"/>
                <w:sz w:val="20"/>
                <w:szCs w:val="20"/>
              </w:rPr>
              <w:t xml:space="preserve"> . С полной совместимостью с анализатором DiruiCS-T240. Общее количество тестов 587.</w:t>
            </w:r>
          </w:p>
        </w:tc>
        <w:tc>
          <w:tcPr>
            <w:tcW w:w="793"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proofErr w:type="spellStart"/>
            <w:r w:rsidRPr="0043677C">
              <w:rPr>
                <w:rFonts w:ascii="Times New Roman" w:hAnsi="Times New Roman" w:cs="Times New Roman"/>
                <w:sz w:val="20"/>
                <w:szCs w:val="20"/>
              </w:rPr>
              <w:t>наб</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78</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000</w:t>
            </w:r>
          </w:p>
        </w:tc>
        <w:tc>
          <w:tcPr>
            <w:tcW w:w="128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780 000</w:t>
            </w:r>
          </w:p>
        </w:tc>
      </w:tr>
      <w:tr w:rsidR="009A213A" w:rsidRPr="00A261C5" w:rsidTr="0043677C">
        <w:trPr>
          <w:trHeight w:val="347"/>
        </w:trPr>
        <w:tc>
          <w:tcPr>
            <w:tcW w:w="15422" w:type="dxa"/>
            <w:gridSpan w:val="7"/>
            <w:tcBorders>
              <w:top w:val="nil"/>
              <w:left w:val="single" w:sz="4" w:space="0" w:color="auto"/>
              <w:bottom w:val="single" w:sz="4" w:space="0" w:color="auto"/>
              <w:right w:val="single" w:sz="4" w:space="0" w:color="auto"/>
            </w:tcBorders>
            <w:shd w:val="clear" w:color="000000" w:fill="FFFFFF"/>
            <w:vAlign w:val="center"/>
            <w:hideMark/>
          </w:tcPr>
          <w:p w:rsidR="009A213A" w:rsidRPr="0043677C" w:rsidRDefault="0043677C" w:rsidP="0043677C">
            <w:pPr>
              <w:rPr>
                <w:rFonts w:ascii="Times New Roman" w:hAnsi="Times New Roman" w:cs="Times New Roman"/>
                <w:b/>
                <w:bCs/>
              </w:rPr>
            </w:pPr>
            <w:r w:rsidRPr="0043677C">
              <w:rPr>
                <w:rFonts w:ascii="Times New Roman" w:hAnsi="Times New Roman" w:cs="Times New Roman"/>
                <w:b/>
                <w:bCs/>
              </w:rPr>
              <w:t>Разное</w:t>
            </w:r>
          </w:p>
        </w:tc>
      </w:tr>
      <w:tr w:rsidR="0043677C" w:rsidRPr="00A261C5" w:rsidTr="0043677C">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43677C" w:rsidRDefault="0043677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1528"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color w:val="000000"/>
                <w:sz w:val="20"/>
                <w:szCs w:val="20"/>
              </w:rPr>
            </w:pPr>
            <w:proofErr w:type="spellStart"/>
            <w:r w:rsidRPr="0043677C">
              <w:rPr>
                <w:rFonts w:ascii="Times New Roman" w:hAnsi="Times New Roman" w:cs="Times New Roman"/>
                <w:color w:val="000000"/>
                <w:sz w:val="20"/>
                <w:szCs w:val="20"/>
              </w:rPr>
              <w:t>Фартук-рентгенозащитный</w:t>
            </w:r>
            <w:proofErr w:type="spellEnd"/>
            <w:r w:rsidRPr="0043677C">
              <w:rPr>
                <w:rFonts w:ascii="Times New Roman" w:hAnsi="Times New Roman" w:cs="Times New Roman"/>
                <w:color w:val="000000"/>
                <w:sz w:val="20"/>
                <w:szCs w:val="20"/>
              </w:rPr>
              <w:t xml:space="preserve">                                  </w:t>
            </w:r>
            <w:proofErr w:type="gramStart"/>
            <w:r w:rsidRPr="0043677C">
              <w:rPr>
                <w:rFonts w:ascii="Times New Roman" w:hAnsi="Times New Roman" w:cs="Times New Roman"/>
                <w:color w:val="000000"/>
                <w:sz w:val="20"/>
                <w:szCs w:val="20"/>
              </w:rPr>
              <w:t xml:space="preserve">( </w:t>
            </w:r>
            <w:proofErr w:type="gramEnd"/>
            <w:r w:rsidRPr="0043677C">
              <w:rPr>
                <w:rFonts w:ascii="Times New Roman" w:hAnsi="Times New Roman" w:cs="Times New Roman"/>
                <w:color w:val="000000"/>
                <w:sz w:val="20"/>
                <w:szCs w:val="20"/>
              </w:rPr>
              <w:t>двухсторонний )</w:t>
            </w:r>
          </w:p>
        </w:tc>
        <w:tc>
          <w:tcPr>
            <w:tcW w:w="9356"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sz w:val="20"/>
                <w:szCs w:val="20"/>
              </w:rPr>
            </w:pPr>
            <w:r w:rsidRPr="0043677C">
              <w:rPr>
                <w:rFonts w:ascii="Times New Roman" w:hAnsi="Times New Roman" w:cs="Times New Roman"/>
                <w:sz w:val="20"/>
                <w:szCs w:val="20"/>
              </w:rPr>
              <w:t xml:space="preserve">Эквивалент 0,35 спереди и 0,25 мм </w:t>
            </w:r>
            <w:proofErr w:type="spellStart"/>
            <w:r w:rsidRPr="0043677C">
              <w:rPr>
                <w:rFonts w:ascii="Times New Roman" w:hAnsi="Times New Roman" w:cs="Times New Roman"/>
                <w:sz w:val="20"/>
                <w:szCs w:val="20"/>
              </w:rPr>
              <w:t>Рb</w:t>
            </w:r>
            <w:proofErr w:type="spellEnd"/>
            <w:r w:rsidRPr="0043677C">
              <w:rPr>
                <w:rFonts w:ascii="Times New Roman" w:hAnsi="Times New Roman" w:cs="Times New Roman"/>
                <w:sz w:val="20"/>
                <w:szCs w:val="20"/>
              </w:rPr>
              <w:t xml:space="preserve"> </w:t>
            </w:r>
            <w:proofErr w:type="spellStart"/>
            <w:r w:rsidRPr="0043677C">
              <w:rPr>
                <w:rFonts w:ascii="Times New Roman" w:hAnsi="Times New Roman" w:cs="Times New Roman"/>
                <w:sz w:val="20"/>
                <w:szCs w:val="20"/>
              </w:rPr>
              <w:t>сзади</w:t>
            </w:r>
            <w:proofErr w:type="gramStart"/>
            <w:r w:rsidRPr="0043677C">
              <w:rPr>
                <w:rFonts w:ascii="Times New Roman" w:hAnsi="Times New Roman" w:cs="Times New Roman"/>
                <w:sz w:val="20"/>
                <w:szCs w:val="20"/>
              </w:rPr>
              <w:t>.Ф</w:t>
            </w:r>
            <w:proofErr w:type="gramEnd"/>
            <w:r w:rsidRPr="0043677C">
              <w:rPr>
                <w:rFonts w:ascii="Times New Roman" w:hAnsi="Times New Roman" w:cs="Times New Roman"/>
                <w:sz w:val="20"/>
                <w:szCs w:val="20"/>
              </w:rPr>
              <w:t>артук</w:t>
            </w:r>
            <w:proofErr w:type="spellEnd"/>
            <w:r w:rsidRPr="0043677C">
              <w:rPr>
                <w:rFonts w:ascii="Times New Roman" w:hAnsi="Times New Roman" w:cs="Times New Roman"/>
                <w:sz w:val="20"/>
                <w:szCs w:val="20"/>
              </w:rPr>
              <w:t xml:space="preserve"> имеет застежки типа "липучка" и"</w:t>
            </w:r>
            <w:proofErr w:type="spellStart"/>
            <w:r w:rsidRPr="0043677C">
              <w:rPr>
                <w:rFonts w:ascii="Times New Roman" w:hAnsi="Times New Roman" w:cs="Times New Roman"/>
                <w:sz w:val="20"/>
                <w:szCs w:val="20"/>
              </w:rPr>
              <w:t>фастекс</w:t>
            </w:r>
            <w:proofErr w:type="spellEnd"/>
            <w:r w:rsidRPr="0043677C">
              <w:rPr>
                <w:rFonts w:ascii="Times New Roman" w:hAnsi="Times New Roman" w:cs="Times New Roman"/>
                <w:sz w:val="20"/>
                <w:szCs w:val="20"/>
              </w:rPr>
              <w:t>"на плече и пояс с застежкой типа "</w:t>
            </w:r>
            <w:proofErr w:type="spellStart"/>
            <w:r w:rsidRPr="0043677C">
              <w:rPr>
                <w:rFonts w:ascii="Times New Roman" w:hAnsi="Times New Roman" w:cs="Times New Roman"/>
                <w:sz w:val="20"/>
                <w:szCs w:val="20"/>
              </w:rPr>
              <w:t>фастекс</w:t>
            </w:r>
            <w:proofErr w:type="spellEnd"/>
            <w:r w:rsidRPr="0043677C">
              <w:rPr>
                <w:rFonts w:ascii="Times New Roman" w:hAnsi="Times New Roman" w:cs="Times New Roman"/>
                <w:sz w:val="20"/>
                <w:szCs w:val="20"/>
              </w:rPr>
              <w:t xml:space="preserve">",застегивающей на </w:t>
            </w:r>
            <w:proofErr w:type="spellStart"/>
            <w:r w:rsidRPr="0043677C">
              <w:rPr>
                <w:rFonts w:ascii="Times New Roman" w:hAnsi="Times New Roman" w:cs="Times New Roman"/>
                <w:sz w:val="20"/>
                <w:szCs w:val="20"/>
              </w:rPr>
              <w:t>спине.Длина</w:t>
            </w:r>
            <w:proofErr w:type="spellEnd"/>
            <w:r w:rsidRPr="0043677C">
              <w:rPr>
                <w:rFonts w:ascii="Times New Roman" w:hAnsi="Times New Roman" w:cs="Times New Roman"/>
                <w:sz w:val="20"/>
                <w:szCs w:val="20"/>
              </w:rPr>
              <w:t xml:space="preserve"> от середины плеча до нижнего края фартука спереди 110см.Длина от середины плеча до нижнего края ,сзади 100см. разLM56\60</w:t>
            </w:r>
          </w:p>
        </w:tc>
        <w:tc>
          <w:tcPr>
            <w:tcW w:w="793"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proofErr w:type="spellStart"/>
            <w:proofErr w:type="gramStart"/>
            <w:r w:rsidRPr="0043677C">
              <w:rPr>
                <w:rFonts w:ascii="Times New Roman" w:hAnsi="Times New Roman" w:cs="Times New Roman"/>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167</w:t>
            </w:r>
            <w:r>
              <w:rPr>
                <w:rFonts w:ascii="Times New Roman" w:hAnsi="Times New Roman" w:cs="Times New Roman"/>
                <w:color w:val="000000"/>
                <w:sz w:val="20"/>
                <w:szCs w:val="20"/>
              </w:rPr>
              <w:t xml:space="preserve"> </w:t>
            </w:r>
            <w:r w:rsidRPr="0043677C">
              <w:rPr>
                <w:rFonts w:ascii="Times New Roman" w:hAnsi="Times New Roman" w:cs="Times New Roman"/>
                <w:color w:val="000000"/>
                <w:sz w:val="20"/>
                <w:szCs w:val="20"/>
              </w:rPr>
              <w:t>000</w:t>
            </w:r>
          </w:p>
        </w:tc>
        <w:tc>
          <w:tcPr>
            <w:tcW w:w="128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835 000</w:t>
            </w:r>
          </w:p>
        </w:tc>
      </w:tr>
      <w:tr w:rsidR="0043677C" w:rsidRPr="00A261C5" w:rsidTr="0043677C">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43677C" w:rsidRDefault="0043677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1528" w:type="dxa"/>
            <w:tcBorders>
              <w:top w:val="nil"/>
              <w:left w:val="nil"/>
              <w:bottom w:val="single" w:sz="4" w:space="0" w:color="auto"/>
              <w:right w:val="single" w:sz="4" w:space="0" w:color="auto"/>
            </w:tcBorders>
            <w:shd w:val="clear" w:color="000000" w:fill="FFFFFF"/>
            <w:hideMark/>
          </w:tcPr>
          <w:p w:rsidR="0043677C" w:rsidRPr="0043677C" w:rsidRDefault="0043677C">
            <w:pPr>
              <w:rPr>
                <w:rFonts w:ascii="Times New Roman" w:hAnsi="Times New Roman" w:cs="Times New Roman"/>
                <w:color w:val="000000"/>
                <w:sz w:val="20"/>
                <w:szCs w:val="20"/>
              </w:rPr>
            </w:pPr>
            <w:r w:rsidRPr="0043677C">
              <w:rPr>
                <w:rFonts w:ascii="Times New Roman" w:hAnsi="Times New Roman" w:cs="Times New Roman"/>
                <w:color w:val="000000"/>
                <w:sz w:val="20"/>
                <w:szCs w:val="20"/>
              </w:rPr>
              <w:t xml:space="preserve">Канюля назальная для взрослых с прямыми зубцами, кислородный шланг 1.8м </w:t>
            </w:r>
          </w:p>
        </w:tc>
        <w:tc>
          <w:tcPr>
            <w:tcW w:w="9356" w:type="dxa"/>
            <w:tcBorders>
              <w:top w:val="nil"/>
              <w:left w:val="nil"/>
              <w:bottom w:val="single" w:sz="4" w:space="0" w:color="auto"/>
              <w:right w:val="single" w:sz="4" w:space="0" w:color="auto"/>
            </w:tcBorders>
            <w:shd w:val="clear" w:color="000000" w:fill="FFFFFF"/>
            <w:hideMark/>
          </w:tcPr>
          <w:p w:rsidR="0043677C" w:rsidRPr="0043677C" w:rsidRDefault="0043677C" w:rsidP="003552CD">
            <w:pPr>
              <w:rPr>
                <w:rFonts w:ascii="Times New Roman" w:hAnsi="Times New Roman" w:cs="Times New Roman"/>
                <w:sz w:val="20"/>
                <w:szCs w:val="20"/>
              </w:rPr>
            </w:pPr>
            <w:r w:rsidRPr="0043677C">
              <w:rPr>
                <w:rFonts w:ascii="Times New Roman" w:hAnsi="Times New Roman" w:cs="Times New Roman"/>
                <w:sz w:val="20"/>
                <w:szCs w:val="20"/>
              </w:rPr>
              <w:t xml:space="preserve">Назальная канюля для взрослых для длительной и кратковременной подачи кислорода. </w:t>
            </w:r>
            <w:proofErr w:type="gramStart"/>
            <w:r w:rsidRPr="0043677C">
              <w:rPr>
                <w:rFonts w:ascii="Times New Roman" w:hAnsi="Times New Roman" w:cs="Times New Roman"/>
                <w:sz w:val="20"/>
                <w:szCs w:val="20"/>
              </w:rPr>
              <w:t xml:space="preserve">Канюля назальная для взрослых длиной не менее 0,5м с удлинительной трубкой длиной не менее 1,8м, общая длина системы не менее 2,3м с нескользящим </w:t>
            </w:r>
            <w:proofErr w:type="spellStart"/>
            <w:r w:rsidRPr="0043677C">
              <w:rPr>
                <w:rFonts w:ascii="Times New Roman" w:hAnsi="Times New Roman" w:cs="Times New Roman"/>
                <w:sz w:val="20"/>
                <w:szCs w:val="20"/>
              </w:rPr>
              <w:t>седловидным</w:t>
            </w:r>
            <w:proofErr w:type="spellEnd"/>
            <w:r w:rsidRPr="0043677C">
              <w:rPr>
                <w:rFonts w:ascii="Times New Roman" w:hAnsi="Times New Roman" w:cs="Times New Roman"/>
                <w:sz w:val="20"/>
                <w:szCs w:val="20"/>
              </w:rPr>
              <w:t xml:space="preserve"> фиксатором для оптимального позиционирования на губе пациента, зубцы канюли мягкие </w:t>
            </w:r>
            <w:proofErr w:type="spellStart"/>
            <w:r w:rsidRPr="0043677C">
              <w:rPr>
                <w:rFonts w:ascii="Times New Roman" w:hAnsi="Times New Roman" w:cs="Times New Roman"/>
                <w:sz w:val="20"/>
                <w:szCs w:val="20"/>
              </w:rPr>
              <w:t>атравматичные</w:t>
            </w:r>
            <w:proofErr w:type="spellEnd"/>
            <w:r w:rsidRPr="0043677C">
              <w:rPr>
                <w:rFonts w:ascii="Times New Roman" w:hAnsi="Times New Roman" w:cs="Times New Roman"/>
                <w:sz w:val="20"/>
                <w:szCs w:val="20"/>
              </w:rPr>
              <w:t xml:space="preserve">  термопластичные прямые, </w:t>
            </w:r>
            <w:proofErr w:type="spellStart"/>
            <w:r w:rsidRPr="0043677C">
              <w:rPr>
                <w:rFonts w:ascii="Times New Roman" w:hAnsi="Times New Roman" w:cs="Times New Roman"/>
                <w:sz w:val="20"/>
                <w:szCs w:val="20"/>
              </w:rPr>
              <w:t>продольноармированный</w:t>
            </w:r>
            <w:proofErr w:type="spellEnd"/>
            <w:r w:rsidRPr="0043677C">
              <w:rPr>
                <w:rFonts w:ascii="Times New Roman" w:hAnsi="Times New Roman" w:cs="Times New Roman"/>
                <w:sz w:val="20"/>
                <w:szCs w:val="20"/>
              </w:rPr>
              <w:t xml:space="preserve"> кислородный шланг - исключается запирание канала при перегибе и обеспечивается равномерность потока, с регулировкой и фиксацией положения канюли.</w:t>
            </w:r>
            <w:proofErr w:type="gramEnd"/>
            <w:r w:rsidRPr="0043677C">
              <w:rPr>
                <w:rFonts w:ascii="Times New Roman" w:hAnsi="Times New Roman" w:cs="Times New Roman"/>
                <w:sz w:val="20"/>
                <w:szCs w:val="20"/>
              </w:rPr>
              <w:t xml:space="preserve"> Материал: </w:t>
            </w:r>
            <w:proofErr w:type="spellStart"/>
            <w:r w:rsidRPr="0043677C">
              <w:rPr>
                <w:rFonts w:ascii="Times New Roman" w:hAnsi="Times New Roman" w:cs="Times New Roman"/>
                <w:sz w:val="20"/>
                <w:szCs w:val="20"/>
              </w:rPr>
              <w:t>имплантационно-нетоксичный</w:t>
            </w:r>
            <w:proofErr w:type="spellEnd"/>
            <w:r w:rsidRPr="0043677C">
              <w:rPr>
                <w:rFonts w:ascii="Times New Roman" w:hAnsi="Times New Roman" w:cs="Times New Roman"/>
                <w:sz w:val="20"/>
                <w:szCs w:val="20"/>
              </w:rPr>
              <w:t xml:space="preserve"> поливинилхлорид. Упаковка: индивидуальная, клинически чистая, 50 шт. Каждая упаковка снабжена Фиксатор </w:t>
            </w:r>
            <w:proofErr w:type="spellStart"/>
            <w:r w:rsidRPr="0043677C">
              <w:rPr>
                <w:rFonts w:ascii="Times New Roman" w:hAnsi="Times New Roman" w:cs="Times New Roman"/>
                <w:sz w:val="20"/>
                <w:szCs w:val="20"/>
              </w:rPr>
              <w:t>эндотрахеальной</w:t>
            </w:r>
            <w:proofErr w:type="spellEnd"/>
            <w:r w:rsidRPr="0043677C">
              <w:rPr>
                <w:rFonts w:ascii="Times New Roman" w:hAnsi="Times New Roman" w:cs="Times New Roman"/>
                <w:sz w:val="20"/>
                <w:szCs w:val="20"/>
              </w:rPr>
              <w:t xml:space="preserve"> трубки </w:t>
            </w:r>
            <w:proofErr w:type="spellStart"/>
            <w:r w:rsidRPr="0043677C">
              <w:rPr>
                <w:rFonts w:ascii="Times New Roman" w:hAnsi="Times New Roman" w:cs="Times New Roman"/>
                <w:sz w:val="20"/>
                <w:szCs w:val="20"/>
              </w:rPr>
              <w:t>Dale</w:t>
            </w:r>
            <w:proofErr w:type="spellEnd"/>
            <w:r w:rsidRPr="0043677C">
              <w:rPr>
                <w:rFonts w:ascii="Times New Roman" w:hAnsi="Times New Roman" w:cs="Times New Roman"/>
                <w:sz w:val="20"/>
                <w:szCs w:val="20"/>
              </w:rPr>
              <w:t xml:space="preserve"> </w:t>
            </w:r>
            <w:proofErr w:type="spellStart"/>
            <w:r w:rsidRPr="0043677C">
              <w:rPr>
                <w:rFonts w:ascii="Times New Roman" w:hAnsi="Times New Roman" w:cs="Times New Roman"/>
                <w:sz w:val="20"/>
                <w:szCs w:val="20"/>
              </w:rPr>
              <w:t>Stabilock</w:t>
            </w:r>
            <w:proofErr w:type="spellEnd"/>
            <w:r w:rsidRPr="0043677C">
              <w:rPr>
                <w:rFonts w:ascii="Times New Roman" w:hAnsi="Times New Roman" w:cs="Times New Roman"/>
                <w:sz w:val="20"/>
                <w:szCs w:val="20"/>
              </w:rPr>
              <w:t>. Применяется с трубками размера 7.0 - 10.0.</w:t>
            </w:r>
          </w:p>
        </w:tc>
        <w:tc>
          <w:tcPr>
            <w:tcW w:w="793"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proofErr w:type="spellStart"/>
            <w:proofErr w:type="gramStart"/>
            <w:r w:rsidRPr="0043677C">
              <w:rPr>
                <w:rFonts w:ascii="Times New Roman" w:hAnsi="Times New Roman" w:cs="Times New Roman"/>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3</w:t>
            </w:r>
            <w:r>
              <w:rPr>
                <w:rFonts w:ascii="Times New Roman" w:hAnsi="Times New Roman" w:cs="Times New Roman"/>
                <w:sz w:val="20"/>
                <w:szCs w:val="20"/>
              </w:rPr>
              <w:t xml:space="preserve"> </w:t>
            </w:r>
            <w:r w:rsidRPr="0043677C">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color w:val="000000"/>
                <w:sz w:val="20"/>
                <w:szCs w:val="20"/>
              </w:rPr>
            </w:pPr>
            <w:r w:rsidRPr="0043677C">
              <w:rPr>
                <w:rFonts w:ascii="Times New Roman" w:hAnsi="Times New Roman" w:cs="Times New Roman"/>
                <w:color w:val="000000"/>
                <w:sz w:val="20"/>
                <w:szCs w:val="20"/>
              </w:rPr>
              <w:t>300</w:t>
            </w:r>
          </w:p>
        </w:tc>
        <w:tc>
          <w:tcPr>
            <w:tcW w:w="1289" w:type="dxa"/>
            <w:tcBorders>
              <w:top w:val="nil"/>
              <w:left w:val="nil"/>
              <w:bottom w:val="single" w:sz="4" w:space="0" w:color="auto"/>
              <w:right w:val="single" w:sz="4" w:space="0" w:color="auto"/>
            </w:tcBorders>
            <w:shd w:val="clear" w:color="000000" w:fill="FFFFFF"/>
            <w:vAlign w:val="center"/>
            <w:hideMark/>
          </w:tcPr>
          <w:p w:rsidR="0043677C" w:rsidRPr="0043677C" w:rsidRDefault="0043677C" w:rsidP="0043677C">
            <w:pPr>
              <w:jc w:val="center"/>
              <w:rPr>
                <w:rFonts w:ascii="Times New Roman" w:hAnsi="Times New Roman" w:cs="Times New Roman"/>
                <w:sz w:val="20"/>
                <w:szCs w:val="20"/>
              </w:rPr>
            </w:pPr>
            <w:r w:rsidRPr="0043677C">
              <w:rPr>
                <w:rFonts w:ascii="Times New Roman" w:hAnsi="Times New Roman" w:cs="Times New Roman"/>
                <w:sz w:val="20"/>
                <w:szCs w:val="20"/>
              </w:rPr>
              <w:t>900 000</w:t>
            </w:r>
          </w:p>
        </w:tc>
      </w:tr>
      <w:tr w:rsidR="0043677C" w:rsidRPr="00A261C5" w:rsidTr="0043677C">
        <w:trPr>
          <w:trHeight w:val="100"/>
        </w:trPr>
        <w:tc>
          <w:tcPr>
            <w:tcW w:w="755"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152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356"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89" w:type="dxa"/>
            <w:tcBorders>
              <w:top w:val="nil"/>
              <w:left w:val="nil"/>
              <w:bottom w:val="single" w:sz="4" w:space="0" w:color="auto"/>
              <w:right w:val="single" w:sz="4" w:space="0" w:color="auto"/>
            </w:tcBorders>
            <w:shd w:val="clear" w:color="000000" w:fill="FFFFFF"/>
            <w:hideMark/>
          </w:tcPr>
          <w:p w:rsidR="00A261C5" w:rsidRPr="00A261C5" w:rsidRDefault="0043677C"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3 971 240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A0480F">
        <w:rPr>
          <w:spacing w:val="2"/>
          <w:sz w:val="22"/>
          <w:szCs w:val="22"/>
        </w:rPr>
        <w:t>2</w:t>
      </w:r>
      <w:r w:rsidR="00E066B9">
        <w:rPr>
          <w:spacing w:val="2"/>
          <w:sz w:val="22"/>
          <w:szCs w:val="22"/>
        </w:rPr>
        <w:t xml:space="preserve"> </w:t>
      </w:r>
      <w:r w:rsidR="00A0480F">
        <w:rPr>
          <w:spacing w:val="2"/>
          <w:sz w:val="22"/>
          <w:szCs w:val="22"/>
        </w:rPr>
        <w:t>июн</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A0480F">
        <w:rPr>
          <w:spacing w:val="2"/>
          <w:sz w:val="22"/>
          <w:szCs w:val="22"/>
        </w:rPr>
        <w:t>9 июн</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9</w:t>
      </w:r>
      <w:r w:rsidR="005B3BA4">
        <w:rPr>
          <w:spacing w:val="2"/>
          <w:sz w:val="22"/>
          <w:szCs w:val="22"/>
        </w:rPr>
        <w:t xml:space="preserve"> </w:t>
      </w:r>
      <w:r w:rsidR="00A0480F">
        <w:rPr>
          <w:spacing w:val="2"/>
          <w:sz w:val="22"/>
          <w:szCs w:val="22"/>
        </w:rPr>
        <w:t>июн</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A0480F">
        <w:rPr>
          <w:spacing w:val="2"/>
          <w:sz w:val="22"/>
          <w:szCs w:val="22"/>
        </w:rPr>
        <w:t>9</w:t>
      </w:r>
      <w:r w:rsidR="00826328" w:rsidRPr="006B6FB4">
        <w:rPr>
          <w:spacing w:val="2"/>
          <w:sz w:val="22"/>
          <w:szCs w:val="22"/>
        </w:rPr>
        <w:t xml:space="preserve"> </w:t>
      </w:r>
      <w:r w:rsidR="00A0480F">
        <w:rPr>
          <w:spacing w:val="2"/>
          <w:sz w:val="22"/>
          <w:szCs w:val="22"/>
        </w:rPr>
        <w:t>июн</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w:t>
      </w:r>
      <w:r w:rsidRPr="005F3CD8">
        <w:rPr>
          <w:rFonts w:ascii="Times New Roman" w:hAnsi="Times New Roman" w:cs="Times New Roman"/>
          <w:color w:val="000000"/>
        </w:rPr>
        <w:lastRenderedPageBreak/>
        <w:t>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7914D-805B-4644-9C5B-986DF59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11</Pages>
  <Words>4896</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510</cp:revision>
  <cp:lastPrinted>2020-06-01T09:30:00Z</cp:lastPrinted>
  <dcterms:created xsi:type="dcterms:W3CDTF">2017-02-20T06:30:00Z</dcterms:created>
  <dcterms:modified xsi:type="dcterms:W3CDTF">2020-06-01T09:34:00Z</dcterms:modified>
</cp:coreProperties>
</file>